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D29" w:rsidRDefault="00C37D29" w:rsidP="000147FB">
      <w:pPr>
        <w:ind w:firstLine="360"/>
        <w:jc w:val="center"/>
        <w:outlineLvl w:val="0"/>
        <w:rPr>
          <w:rFonts w:ascii="Arial" w:hAnsi="Arial" w:cs="Arial"/>
          <w:b/>
          <w:sz w:val="36"/>
          <w:szCs w:val="36"/>
        </w:rPr>
      </w:pPr>
    </w:p>
    <w:p w:rsidR="00C37D29" w:rsidRDefault="00C37D29" w:rsidP="000147FB">
      <w:pPr>
        <w:ind w:firstLine="360"/>
        <w:jc w:val="center"/>
        <w:outlineLvl w:val="0"/>
        <w:rPr>
          <w:rFonts w:ascii="Arial" w:hAnsi="Arial" w:cs="Arial"/>
          <w:b/>
          <w:sz w:val="36"/>
          <w:szCs w:val="36"/>
        </w:rPr>
      </w:pPr>
    </w:p>
    <w:p w:rsidR="00B236FC" w:rsidRPr="00B236FC" w:rsidRDefault="00B236FC" w:rsidP="000147FB">
      <w:pPr>
        <w:ind w:firstLine="360"/>
        <w:jc w:val="center"/>
        <w:outlineLvl w:val="0"/>
        <w:rPr>
          <w:rFonts w:ascii="Arial" w:hAnsi="Arial" w:cs="Arial"/>
          <w:b/>
          <w:sz w:val="36"/>
          <w:szCs w:val="36"/>
        </w:rPr>
      </w:pPr>
      <w:smartTag w:uri="urn:schemas-microsoft-com:office:smarttags" w:element="place">
        <w:smartTag w:uri="urn:schemas-microsoft-com:office:smarttags" w:element="PlaceName">
          <w:r w:rsidRPr="00B236FC">
            <w:rPr>
              <w:rFonts w:ascii="Arial" w:hAnsi="Arial" w:cs="Arial"/>
              <w:b/>
              <w:sz w:val="36"/>
              <w:szCs w:val="36"/>
            </w:rPr>
            <w:t>King</w:t>
          </w:r>
        </w:smartTag>
        <w:r w:rsidRPr="00B236FC">
          <w:rPr>
            <w:rFonts w:ascii="Arial" w:hAnsi="Arial" w:cs="Arial"/>
            <w:b/>
            <w:sz w:val="36"/>
            <w:szCs w:val="36"/>
          </w:rPr>
          <w:t xml:space="preserve"> </w:t>
        </w:r>
        <w:smartTag w:uri="urn:schemas-microsoft-com:office:smarttags" w:element="PlaceType">
          <w:r w:rsidRPr="00B236FC">
            <w:rPr>
              <w:rFonts w:ascii="Arial" w:hAnsi="Arial" w:cs="Arial"/>
              <w:b/>
              <w:sz w:val="36"/>
              <w:szCs w:val="36"/>
            </w:rPr>
            <w:t>County</w:t>
          </w:r>
        </w:smartTag>
      </w:smartTag>
    </w:p>
    <w:p w:rsidR="00B236FC" w:rsidRPr="00B236FC" w:rsidRDefault="00B236FC" w:rsidP="000147FB">
      <w:pPr>
        <w:ind w:firstLine="360"/>
        <w:jc w:val="center"/>
        <w:outlineLvl w:val="0"/>
        <w:rPr>
          <w:rFonts w:ascii="Arial" w:hAnsi="Arial" w:cs="Arial"/>
          <w:b/>
          <w:sz w:val="36"/>
          <w:szCs w:val="36"/>
        </w:rPr>
      </w:pPr>
    </w:p>
    <w:p w:rsidR="00C37D29" w:rsidRDefault="00B236FC" w:rsidP="000147FB">
      <w:pPr>
        <w:ind w:firstLine="360"/>
        <w:jc w:val="center"/>
        <w:outlineLvl w:val="0"/>
        <w:rPr>
          <w:rFonts w:ascii="Arial" w:hAnsi="Arial" w:cs="Arial"/>
          <w:b/>
          <w:sz w:val="36"/>
          <w:szCs w:val="36"/>
        </w:rPr>
      </w:pPr>
      <w:r w:rsidRPr="00B236FC">
        <w:rPr>
          <w:rFonts w:ascii="Arial" w:hAnsi="Arial" w:cs="Arial"/>
          <w:b/>
          <w:sz w:val="36"/>
          <w:szCs w:val="36"/>
        </w:rPr>
        <w:t xml:space="preserve">Public Records Committee Annual Report </w:t>
      </w:r>
    </w:p>
    <w:p w:rsidR="00B236FC" w:rsidRPr="00C37D29" w:rsidRDefault="00C37D29" w:rsidP="000147FB">
      <w:pPr>
        <w:ind w:firstLine="360"/>
        <w:jc w:val="center"/>
        <w:outlineLvl w:val="0"/>
        <w:rPr>
          <w:rFonts w:ascii="Arial" w:hAnsi="Arial" w:cs="Arial"/>
          <w:b/>
          <w:sz w:val="28"/>
          <w:szCs w:val="28"/>
        </w:rPr>
      </w:pPr>
      <w:r w:rsidRPr="00C37D29">
        <w:rPr>
          <w:rFonts w:ascii="Arial" w:hAnsi="Arial" w:cs="Arial"/>
          <w:b/>
          <w:sz w:val="28"/>
          <w:szCs w:val="28"/>
        </w:rPr>
        <w:t xml:space="preserve">March </w:t>
      </w:r>
      <w:r w:rsidR="00B236FC" w:rsidRPr="00C37D29">
        <w:rPr>
          <w:rFonts w:ascii="Arial" w:hAnsi="Arial" w:cs="Arial"/>
          <w:b/>
          <w:sz w:val="28"/>
          <w:szCs w:val="28"/>
        </w:rPr>
        <w:t>201</w:t>
      </w:r>
      <w:r w:rsidR="003F3111">
        <w:rPr>
          <w:rFonts w:ascii="Arial" w:hAnsi="Arial" w:cs="Arial"/>
          <w:b/>
          <w:sz w:val="28"/>
          <w:szCs w:val="28"/>
        </w:rPr>
        <w:t>2</w:t>
      </w:r>
    </w:p>
    <w:p w:rsidR="00B236FC" w:rsidRDefault="00B236FC" w:rsidP="000147FB">
      <w:pPr>
        <w:ind w:firstLine="360"/>
        <w:jc w:val="center"/>
        <w:outlineLvl w:val="0"/>
        <w:rPr>
          <w:b/>
          <w:sz w:val="28"/>
          <w:szCs w:val="28"/>
        </w:rPr>
      </w:pPr>
    </w:p>
    <w:p w:rsidR="00B236FC" w:rsidRDefault="00B236FC" w:rsidP="000147FB">
      <w:pPr>
        <w:ind w:firstLine="360"/>
        <w:jc w:val="center"/>
        <w:outlineLvl w:val="0"/>
        <w:rPr>
          <w:b/>
          <w:sz w:val="28"/>
          <w:szCs w:val="28"/>
        </w:rPr>
      </w:pPr>
    </w:p>
    <w:p w:rsidR="00B236FC" w:rsidRDefault="00B236FC" w:rsidP="000147FB">
      <w:pPr>
        <w:ind w:firstLine="360"/>
        <w:jc w:val="center"/>
        <w:outlineLvl w:val="0"/>
        <w:rPr>
          <w:b/>
          <w:sz w:val="28"/>
          <w:szCs w:val="28"/>
        </w:rPr>
      </w:pPr>
    </w:p>
    <w:p w:rsidR="003B008F" w:rsidRDefault="003B008F" w:rsidP="000147FB">
      <w:pPr>
        <w:ind w:firstLine="360"/>
        <w:jc w:val="center"/>
        <w:outlineLvl w:val="0"/>
        <w:rPr>
          <w:b/>
          <w:sz w:val="28"/>
          <w:szCs w:val="28"/>
        </w:rPr>
      </w:pPr>
    </w:p>
    <w:p w:rsidR="003B008F" w:rsidRDefault="003B008F" w:rsidP="000147FB">
      <w:pPr>
        <w:ind w:firstLine="360"/>
        <w:jc w:val="center"/>
        <w:outlineLvl w:val="0"/>
        <w:rPr>
          <w:b/>
          <w:sz w:val="28"/>
          <w:szCs w:val="28"/>
        </w:rPr>
      </w:pPr>
    </w:p>
    <w:p w:rsidR="003B008F" w:rsidRDefault="003B008F" w:rsidP="000147FB">
      <w:pPr>
        <w:ind w:firstLine="360"/>
        <w:jc w:val="center"/>
        <w:outlineLvl w:val="0"/>
        <w:rPr>
          <w:b/>
          <w:sz w:val="28"/>
          <w:szCs w:val="28"/>
        </w:rPr>
      </w:pPr>
    </w:p>
    <w:p w:rsidR="003B008F" w:rsidRDefault="003B008F" w:rsidP="000147FB">
      <w:pPr>
        <w:ind w:firstLine="360"/>
        <w:jc w:val="center"/>
        <w:outlineLvl w:val="0"/>
        <w:rPr>
          <w:b/>
          <w:sz w:val="28"/>
          <w:szCs w:val="28"/>
        </w:rPr>
      </w:pPr>
    </w:p>
    <w:p w:rsidR="003B008F" w:rsidRDefault="003B008F" w:rsidP="000147FB">
      <w:pPr>
        <w:ind w:firstLine="360"/>
        <w:jc w:val="center"/>
        <w:outlineLvl w:val="0"/>
        <w:rPr>
          <w:b/>
          <w:sz w:val="28"/>
          <w:szCs w:val="28"/>
        </w:rPr>
      </w:pPr>
    </w:p>
    <w:p w:rsidR="003B008F" w:rsidRDefault="003B008F" w:rsidP="000147FB">
      <w:pPr>
        <w:ind w:firstLine="360"/>
        <w:jc w:val="center"/>
        <w:outlineLvl w:val="0"/>
        <w:rPr>
          <w:b/>
          <w:sz w:val="28"/>
          <w:szCs w:val="28"/>
        </w:rPr>
      </w:pPr>
    </w:p>
    <w:p w:rsidR="00B236FC" w:rsidRDefault="00B236FC" w:rsidP="000147FB">
      <w:pPr>
        <w:ind w:firstLine="360"/>
        <w:jc w:val="center"/>
        <w:outlineLvl w:val="0"/>
        <w:rPr>
          <w:b/>
          <w:sz w:val="28"/>
          <w:szCs w:val="28"/>
        </w:rPr>
      </w:pPr>
    </w:p>
    <w:p w:rsidR="00B236FC" w:rsidRPr="00B236FC" w:rsidRDefault="00B236FC" w:rsidP="003B008F">
      <w:pPr>
        <w:ind w:firstLine="360"/>
        <w:jc w:val="center"/>
        <w:outlineLvl w:val="0"/>
        <w:rPr>
          <w:rFonts w:ascii="Arial" w:hAnsi="Arial" w:cs="Arial"/>
          <w:b/>
          <w:sz w:val="28"/>
          <w:szCs w:val="28"/>
        </w:rPr>
      </w:pPr>
      <w:r w:rsidRPr="00B236FC">
        <w:rPr>
          <w:rFonts w:ascii="Arial" w:hAnsi="Arial" w:cs="Arial"/>
          <w:b/>
          <w:sz w:val="28"/>
          <w:szCs w:val="28"/>
        </w:rPr>
        <w:t>Prepared by</w:t>
      </w:r>
    </w:p>
    <w:p w:rsidR="00B236FC" w:rsidRPr="00B236FC" w:rsidRDefault="00B236FC" w:rsidP="000147FB">
      <w:pPr>
        <w:ind w:firstLine="360"/>
        <w:jc w:val="center"/>
        <w:outlineLvl w:val="0"/>
        <w:rPr>
          <w:rFonts w:ascii="Arial" w:hAnsi="Arial" w:cs="Arial"/>
          <w:b/>
          <w:sz w:val="28"/>
          <w:szCs w:val="28"/>
        </w:rPr>
      </w:pPr>
      <w:r w:rsidRPr="00B236FC">
        <w:rPr>
          <w:rFonts w:ascii="Arial" w:hAnsi="Arial" w:cs="Arial"/>
          <w:b/>
          <w:sz w:val="28"/>
          <w:szCs w:val="28"/>
        </w:rPr>
        <w:t>Records and Licensing Services Division</w:t>
      </w:r>
    </w:p>
    <w:p w:rsidR="00B236FC" w:rsidRDefault="00B236FC" w:rsidP="000147FB">
      <w:pPr>
        <w:ind w:firstLine="360"/>
        <w:jc w:val="center"/>
        <w:outlineLvl w:val="0"/>
        <w:rPr>
          <w:rFonts w:ascii="Arial" w:hAnsi="Arial" w:cs="Arial"/>
          <w:b/>
          <w:sz w:val="28"/>
          <w:szCs w:val="28"/>
        </w:rPr>
      </w:pPr>
    </w:p>
    <w:p w:rsidR="003B008F" w:rsidRDefault="003B008F" w:rsidP="000147FB">
      <w:pPr>
        <w:ind w:firstLine="360"/>
        <w:jc w:val="center"/>
        <w:outlineLvl w:val="0"/>
        <w:rPr>
          <w:rFonts w:ascii="Arial" w:hAnsi="Arial" w:cs="Arial"/>
          <w:b/>
          <w:sz w:val="28"/>
          <w:szCs w:val="28"/>
        </w:rPr>
      </w:pPr>
    </w:p>
    <w:p w:rsidR="003B008F" w:rsidRDefault="003B008F" w:rsidP="000147FB">
      <w:pPr>
        <w:ind w:firstLine="360"/>
        <w:jc w:val="center"/>
        <w:outlineLvl w:val="0"/>
        <w:rPr>
          <w:rFonts w:ascii="Arial" w:hAnsi="Arial" w:cs="Arial"/>
          <w:b/>
          <w:sz w:val="28"/>
          <w:szCs w:val="28"/>
        </w:rPr>
      </w:pPr>
    </w:p>
    <w:p w:rsidR="003B008F" w:rsidRDefault="003B008F" w:rsidP="000147FB">
      <w:pPr>
        <w:ind w:firstLine="360"/>
        <w:jc w:val="center"/>
        <w:outlineLvl w:val="0"/>
        <w:rPr>
          <w:rFonts w:ascii="Arial" w:hAnsi="Arial" w:cs="Arial"/>
          <w:b/>
          <w:sz w:val="28"/>
          <w:szCs w:val="28"/>
        </w:rPr>
      </w:pPr>
    </w:p>
    <w:p w:rsidR="003B008F" w:rsidRDefault="003B008F" w:rsidP="000147FB">
      <w:pPr>
        <w:ind w:firstLine="360"/>
        <w:jc w:val="center"/>
        <w:outlineLvl w:val="0"/>
        <w:rPr>
          <w:rFonts w:ascii="Arial" w:hAnsi="Arial" w:cs="Arial"/>
          <w:b/>
          <w:sz w:val="28"/>
          <w:szCs w:val="28"/>
        </w:rPr>
      </w:pPr>
    </w:p>
    <w:p w:rsidR="003B008F" w:rsidRDefault="003B008F" w:rsidP="000147FB">
      <w:pPr>
        <w:ind w:firstLine="360"/>
        <w:jc w:val="center"/>
        <w:outlineLvl w:val="0"/>
        <w:rPr>
          <w:rFonts w:ascii="Arial" w:hAnsi="Arial" w:cs="Arial"/>
          <w:b/>
          <w:sz w:val="28"/>
          <w:szCs w:val="28"/>
        </w:rPr>
      </w:pPr>
    </w:p>
    <w:p w:rsidR="003B008F" w:rsidRDefault="003B008F" w:rsidP="000147FB">
      <w:pPr>
        <w:ind w:firstLine="360"/>
        <w:jc w:val="center"/>
        <w:outlineLvl w:val="0"/>
        <w:rPr>
          <w:rFonts w:ascii="Arial" w:hAnsi="Arial" w:cs="Arial"/>
          <w:b/>
          <w:sz w:val="28"/>
          <w:szCs w:val="28"/>
        </w:rPr>
      </w:pPr>
    </w:p>
    <w:p w:rsidR="003B008F" w:rsidRPr="00B236FC" w:rsidRDefault="003B008F" w:rsidP="000147FB">
      <w:pPr>
        <w:ind w:firstLine="360"/>
        <w:jc w:val="center"/>
        <w:outlineLvl w:val="0"/>
        <w:rPr>
          <w:rFonts w:ascii="Arial" w:hAnsi="Arial" w:cs="Arial"/>
          <w:b/>
          <w:sz w:val="28"/>
          <w:szCs w:val="28"/>
        </w:rPr>
      </w:pPr>
    </w:p>
    <w:p w:rsidR="00B236FC" w:rsidRPr="00B236FC" w:rsidRDefault="00B236FC" w:rsidP="000147FB">
      <w:pPr>
        <w:ind w:firstLine="360"/>
        <w:jc w:val="center"/>
        <w:outlineLvl w:val="0"/>
        <w:rPr>
          <w:rFonts w:ascii="Arial" w:hAnsi="Arial" w:cs="Arial"/>
          <w:b/>
          <w:sz w:val="28"/>
          <w:szCs w:val="28"/>
        </w:rPr>
      </w:pPr>
    </w:p>
    <w:p w:rsidR="00B236FC" w:rsidRPr="00B236FC" w:rsidRDefault="00B236FC" w:rsidP="000147FB">
      <w:pPr>
        <w:ind w:firstLine="360"/>
        <w:jc w:val="center"/>
        <w:outlineLvl w:val="0"/>
        <w:rPr>
          <w:rFonts w:ascii="Arial" w:hAnsi="Arial" w:cs="Arial"/>
          <w:b/>
          <w:sz w:val="28"/>
          <w:szCs w:val="28"/>
        </w:rPr>
      </w:pPr>
      <w:r w:rsidRPr="00B236FC">
        <w:rPr>
          <w:rFonts w:ascii="Arial" w:hAnsi="Arial" w:cs="Arial"/>
          <w:b/>
          <w:sz w:val="28"/>
          <w:szCs w:val="28"/>
        </w:rPr>
        <w:t>Approved by</w:t>
      </w:r>
    </w:p>
    <w:p w:rsidR="006A280A" w:rsidRDefault="00B236FC" w:rsidP="00F3322C">
      <w:pPr>
        <w:jc w:val="center"/>
        <w:rPr>
          <w:rFonts w:ascii="Arial" w:hAnsi="Arial" w:cs="Arial"/>
          <w:b/>
          <w:sz w:val="28"/>
          <w:szCs w:val="28"/>
        </w:rPr>
      </w:pPr>
      <w:r w:rsidRPr="00B236FC">
        <w:rPr>
          <w:rFonts w:ascii="Arial" w:hAnsi="Arial" w:cs="Arial"/>
          <w:b/>
          <w:sz w:val="28"/>
          <w:szCs w:val="28"/>
        </w:rPr>
        <w:t>Public Records Committee</w:t>
      </w:r>
    </w:p>
    <w:p w:rsidR="003B008F" w:rsidRDefault="003B008F" w:rsidP="00F3322C">
      <w:pPr>
        <w:jc w:val="center"/>
        <w:rPr>
          <w:rFonts w:ascii="Arial" w:hAnsi="Arial" w:cs="Arial"/>
          <w:b/>
          <w:sz w:val="28"/>
          <w:szCs w:val="28"/>
        </w:rPr>
      </w:pPr>
    </w:p>
    <w:p w:rsidR="00B236FC" w:rsidRDefault="006A280A" w:rsidP="006A280A">
      <w:pPr>
        <w:jc w:val="center"/>
      </w:pPr>
      <w:r>
        <w:rPr>
          <w:rFonts w:ascii="Arial" w:hAnsi="Arial" w:cs="Arial"/>
          <w:b/>
          <w:sz w:val="28"/>
          <w:szCs w:val="28"/>
        </w:rPr>
        <w:br w:type="page"/>
      </w:r>
      <w:r w:rsidR="00B236FC" w:rsidRPr="00B236FC">
        <w:rPr>
          <w:rFonts w:ascii="Arial" w:hAnsi="Arial" w:cs="Arial"/>
          <w:b/>
          <w:sz w:val="28"/>
          <w:szCs w:val="28"/>
        </w:rPr>
        <w:lastRenderedPageBreak/>
        <w:t>Executive summary</w:t>
      </w:r>
    </w:p>
    <w:p w:rsidR="00B236FC" w:rsidRDefault="00B236FC"/>
    <w:p w:rsidR="00B236FC" w:rsidRPr="00416884" w:rsidRDefault="00B236FC" w:rsidP="00B236FC">
      <w:pPr>
        <w:rPr>
          <w:rFonts w:ascii="Arial" w:hAnsi="Arial" w:cs="Arial"/>
        </w:rPr>
      </w:pPr>
      <w:r w:rsidRPr="00416884">
        <w:rPr>
          <w:rFonts w:ascii="Arial" w:hAnsi="Arial" w:cs="Arial"/>
        </w:rPr>
        <w:t>The purpose of the King County Public Records Committee (</w:t>
      </w:r>
      <w:smartTag w:uri="urn:schemas-microsoft-com:office:smarttags" w:element="stockticker">
        <w:r w:rsidRPr="00416884">
          <w:rPr>
            <w:rFonts w:ascii="Arial" w:hAnsi="Arial" w:cs="Arial"/>
          </w:rPr>
          <w:t>PRC</w:t>
        </w:r>
      </w:smartTag>
      <w:r w:rsidRPr="00416884">
        <w:rPr>
          <w:rFonts w:ascii="Arial" w:hAnsi="Arial" w:cs="Arial"/>
        </w:rPr>
        <w:t xml:space="preserve">) is to advise the </w:t>
      </w:r>
      <w:r w:rsidR="00CE3AC4">
        <w:rPr>
          <w:rFonts w:ascii="Arial" w:hAnsi="Arial" w:cs="Arial"/>
        </w:rPr>
        <w:t>King County C</w:t>
      </w:r>
      <w:r w:rsidRPr="00416884">
        <w:rPr>
          <w:rFonts w:ascii="Arial" w:hAnsi="Arial" w:cs="Arial"/>
        </w:rPr>
        <w:t>ouncil and the King County Executive on policy recommendations regarding public records, both electronic and paper-based</w:t>
      </w:r>
      <w:r w:rsidR="00626561">
        <w:rPr>
          <w:rFonts w:ascii="Arial" w:hAnsi="Arial" w:cs="Arial"/>
        </w:rPr>
        <w:t xml:space="preserve">, including </w:t>
      </w:r>
      <w:r w:rsidRPr="00416884">
        <w:rPr>
          <w:rFonts w:ascii="Arial" w:hAnsi="Arial" w:cs="Arial"/>
        </w:rPr>
        <w:t xml:space="preserve">policies </w:t>
      </w:r>
      <w:r w:rsidR="00626561">
        <w:rPr>
          <w:rFonts w:ascii="Arial" w:hAnsi="Arial" w:cs="Arial"/>
        </w:rPr>
        <w:t xml:space="preserve">for </w:t>
      </w:r>
      <w:r w:rsidRPr="00416884">
        <w:rPr>
          <w:rFonts w:ascii="Arial" w:hAnsi="Arial" w:cs="Arial"/>
        </w:rPr>
        <w:t xml:space="preserve">posting records on county maintained </w:t>
      </w:r>
      <w:r w:rsidR="00CC7068">
        <w:rPr>
          <w:rFonts w:ascii="Arial" w:hAnsi="Arial" w:cs="Arial"/>
        </w:rPr>
        <w:t>w</w:t>
      </w:r>
      <w:r w:rsidR="0084052C" w:rsidRPr="00416884">
        <w:rPr>
          <w:rFonts w:ascii="Arial" w:hAnsi="Arial" w:cs="Arial"/>
        </w:rPr>
        <w:t>eb</w:t>
      </w:r>
      <w:r w:rsidRPr="00416884">
        <w:rPr>
          <w:rFonts w:ascii="Arial" w:hAnsi="Arial" w:cs="Arial"/>
        </w:rPr>
        <w:t xml:space="preserve">sites.  The </w:t>
      </w:r>
      <w:smartTag w:uri="urn:schemas-microsoft-com:office:smarttags" w:element="stockticker">
        <w:r w:rsidRPr="00416884">
          <w:rPr>
            <w:rFonts w:ascii="Arial" w:hAnsi="Arial" w:cs="Arial"/>
          </w:rPr>
          <w:t>PRC</w:t>
        </w:r>
      </w:smartTag>
      <w:r w:rsidRPr="00416884">
        <w:rPr>
          <w:rFonts w:ascii="Arial" w:hAnsi="Arial" w:cs="Arial"/>
        </w:rPr>
        <w:t xml:space="preserve"> also provides guidance on the planning and implementation of </w:t>
      </w:r>
      <w:r w:rsidR="00626561">
        <w:rPr>
          <w:rFonts w:ascii="Arial" w:hAnsi="Arial" w:cs="Arial"/>
        </w:rPr>
        <w:t>the</w:t>
      </w:r>
      <w:r w:rsidRPr="00416884">
        <w:rPr>
          <w:rFonts w:ascii="Arial" w:hAnsi="Arial" w:cs="Arial"/>
        </w:rPr>
        <w:t xml:space="preserve"> </w:t>
      </w:r>
      <w:r w:rsidR="00626561">
        <w:rPr>
          <w:rFonts w:ascii="Arial" w:hAnsi="Arial" w:cs="Arial"/>
        </w:rPr>
        <w:t>C</w:t>
      </w:r>
      <w:r w:rsidRPr="00416884">
        <w:rPr>
          <w:rFonts w:ascii="Arial" w:hAnsi="Arial" w:cs="Arial"/>
        </w:rPr>
        <w:t>ounty</w:t>
      </w:r>
      <w:r w:rsidR="00626561">
        <w:rPr>
          <w:rFonts w:ascii="Arial" w:hAnsi="Arial" w:cs="Arial"/>
        </w:rPr>
        <w:t>’s</w:t>
      </w:r>
      <w:r w:rsidRPr="00416884">
        <w:rPr>
          <w:rFonts w:ascii="Arial" w:hAnsi="Arial" w:cs="Arial"/>
        </w:rPr>
        <w:t xml:space="preserve"> records storage management plan and </w:t>
      </w:r>
      <w:r w:rsidR="00626561">
        <w:rPr>
          <w:rFonts w:ascii="Arial" w:hAnsi="Arial" w:cs="Arial"/>
        </w:rPr>
        <w:t>the E</w:t>
      </w:r>
      <w:r w:rsidRPr="00416884">
        <w:rPr>
          <w:rFonts w:ascii="Arial" w:hAnsi="Arial" w:cs="Arial"/>
        </w:rPr>
        <w:t xml:space="preserve">lectronic </w:t>
      </w:r>
      <w:r w:rsidR="00626561">
        <w:rPr>
          <w:rFonts w:ascii="Arial" w:hAnsi="Arial" w:cs="Arial"/>
        </w:rPr>
        <w:t>R</w:t>
      </w:r>
      <w:r w:rsidRPr="00416884">
        <w:rPr>
          <w:rFonts w:ascii="Arial" w:hAnsi="Arial" w:cs="Arial"/>
        </w:rPr>
        <w:t xml:space="preserve">ecords </w:t>
      </w:r>
      <w:r w:rsidR="00626561">
        <w:rPr>
          <w:rFonts w:ascii="Arial" w:hAnsi="Arial" w:cs="Arial"/>
        </w:rPr>
        <w:t>M</w:t>
      </w:r>
      <w:r w:rsidRPr="00416884">
        <w:rPr>
          <w:rFonts w:ascii="Arial" w:hAnsi="Arial" w:cs="Arial"/>
        </w:rPr>
        <w:t xml:space="preserve">anagement </w:t>
      </w:r>
      <w:r w:rsidR="00626561">
        <w:rPr>
          <w:rFonts w:ascii="Arial" w:hAnsi="Arial" w:cs="Arial"/>
        </w:rPr>
        <w:t>System</w:t>
      </w:r>
      <w:r w:rsidRPr="00416884">
        <w:rPr>
          <w:rFonts w:ascii="Arial" w:hAnsi="Arial" w:cs="Arial"/>
        </w:rPr>
        <w:t>.</w:t>
      </w:r>
    </w:p>
    <w:p w:rsidR="00B236FC" w:rsidRDefault="00B236FC" w:rsidP="00B236FC">
      <w:pPr>
        <w:rPr>
          <w:rFonts w:ascii="Arial" w:hAnsi="Arial" w:cs="Arial"/>
        </w:rPr>
      </w:pPr>
    </w:p>
    <w:p w:rsidR="00B236FC" w:rsidRPr="00416884" w:rsidRDefault="00B236FC" w:rsidP="00B236FC">
      <w:pPr>
        <w:rPr>
          <w:rFonts w:ascii="Arial" w:hAnsi="Arial" w:cs="Arial"/>
        </w:rPr>
      </w:pPr>
      <w:r w:rsidRPr="00722AC9">
        <w:rPr>
          <w:rFonts w:ascii="Arial" w:hAnsi="Arial" w:cs="Arial"/>
        </w:rPr>
        <w:t xml:space="preserve">The </w:t>
      </w:r>
      <w:smartTag w:uri="urn:schemas-microsoft-com:office:smarttags" w:element="stockticker">
        <w:r w:rsidRPr="00722AC9">
          <w:rPr>
            <w:rFonts w:ascii="Arial" w:hAnsi="Arial" w:cs="Arial"/>
          </w:rPr>
          <w:t>PRC</w:t>
        </w:r>
      </w:smartTag>
      <w:r w:rsidRPr="00722AC9">
        <w:rPr>
          <w:rFonts w:ascii="Arial" w:hAnsi="Arial" w:cs="Arial"/>
        </w:rPr>
        <w:t xml:space="preserve"> charter approved and amended by the C</w:t>
      </w:r>
      <w:r w:rsidR="00232EA4">
        <w:rPr>
          <w:rFonts w:ascii="Arial" w:hAnsi="Arial" w:cs="Arial"/>
        </w:rPr>
        <w:t>ounty</w:t>
      </w:r>
      <w:r w:rsidRPr="00722AC9">
        <w:rPr>
          <w:rFonts w:ascii="Arial" w:hAnsi="Arial" w:cs="Arial"/>
        </w:rPr>
        <w:t xml:space="preserve"> Council under </w:t>
      </w:r>
      <w:r w:rsidR="0084052C">
        <w:rPr>
          <w:rFonts w:ascii="Arial" w:hAnsi="Arial" w:cs="Arial"/>
        </w:rPr>
        <w:t>M</w:t>
      </w:r>
      <w:r w:rsidR="0084052C" w:rsidRPr="00722AC9">
        <w:rPr>
          <w:rFonts w:ascii="Arial" w:hAnsi="Arial" w:cs="Arial"/>
        </w:rPr>
        <w:t xml:space="preserve">otion </w:t>
      </w:r>
      <w:r w:rsidRPr="00722AC9">
        <w:rPr>
          <w:rFonts w:ascii="Arial" w:hAnsi="Arial" w:cs="Arial"/>
        </w:rPr>
        <w:t xml:space="preserve">12511 calls for an annual report submitted to both the King County Executive and the King County Council by March </w:t>
      </w:r>
      <w:r w:rsidR="00723988" w:rsidRPr="00722AC9">
        <w:rPr>
          <w:rFonts w:ascii="Arial" w:hAnsi="Arial" w:cs="Arial"/>
        </w:rPr>
        <w:t>1</w:t>
      </w:r>
      <w:r w:rsidR="00723988">
        <w:rPr>
          <w:rFonts w:ascii="Arial" w:hAnsi="Arial" w:cs="Arial"/>
        </w:rPr>
        <w:t xml:space="preserve"> </w:t>
      </w:r>
      <w:r w:rsidR="00723988" w:rsidRPr="00723988">
        <w:rPr>
          <w:rFonts w:ascii="Arial" w:hAnsi="Arial" w:cs="Arial"/>
        </w:rPr>
        <w:t>of</w:t>
      </w:r>
      <w:r w:rsidRPr="00723988">
        <w:rPr>
          <w:rFonts w:ascii="Arial" w:hAnsi="Arial" w:cs="Arial"/>
        </w:rPr>
        <w:t xml:space="preserve"> </w:t>
      </w:r>
      <w:r w:rsidRPr="00722AC9">
        <w:rPr>
          <w:rFonts w:ascii="Arial" w:hAnsi="Arial" w:cs="Arial"/>
        </w:rPr>
        <w:t>each year. Th</w:t>
      </w:r>
      <w:r w:rsidR="00D01C59">
        <w:rPr>
          <w:rFonts w:ascii="Arial" w:hAnsi="Arial" w:cs="Arial"/>
        </w:rPr>
        <w:t>is</w:t>
      </w:r>
      <w:r w:rsidRPr="00722AC9">
        <w:rPr>
          <w:rFonts w:ascii="Arial" w:hAnsi="Arial" w:cs="Arial"/>
        </w:rPr>
        <w:t xml:space="preserve"> report summarize</w:t>
      </w:r>
      <w:r w:rsidR="00D01C59">
        <w:rPr>
          <w:rFonts w:ascii="Arial" w:hAnsi="Arial" w:cs="Arial"/>
        </w:rPr>
        <w:t>s</w:t>
      </w:r>
      <w:r w:rsidRPr="00722AC9">
        <w:rPr>
          <w:rFonts w:ascii="Arial" w:hAnsi="Arial" w:cs="Arial"/>
        </w:rPr>
        <w:t xml:space="preserve"> the activities of the committe</w:t>
      </w:r>
      <w:r w:rsidR="00D01C59">
        <w:rPr>
          <w:rFonts w:ascii="Arial" w:hAnsi="Arial" w:cs="Arial"/>
        </w:rPr>
        <w:t>e for calendar year 201</w:t>
      </w:r>
      <w:r w:rsidR="003F3111">
        <w:rPr>
          <w:rFonts w:ascii="Arial" w:hAnsi="Arial" w:cs="Arial"/>
        </w:rPr>
        <w:t>1</w:t>
      </w:r>
      <w:r w:rsidR="00D01C59">
        <w:rPr>
          <w:rFonts w:ascii="Arial" w:hAnsi="Arial" w:cs="Arial"/>
        </w:rPr>
        <w:t>.</w:t>
      </w:r>
    </w:p>
    <w:p w:rsidR="00B236FC" w:rsidRPr="00416884" w:rsidRDefault="00B236FC" w:rsidP="00B236FC">
      <w:pPr>
        <w:rPr>
          <w:rFonts w:ascii="Arial" w:hAnsi="Arial" w:cs="Arial"/>
        </w:rPr>
      </w:pPr>
    </w:p>
    <w:p w:rsidR="000534E8" w:rsidRPr="002A2111" w:rsidRDefault="00B236FC" w:rsidP="002A2111">
      <w:pPr>
        <w:spacing w:after="200" w:line="276" w:lineRule="auto"/>
        <w:rPr>
          <w:rFonts w:ascii="Arial" w:eastAsia="Calibri" w:hAnsi="Arial" w:cs="Arial"/>
        </w:rPr>
      </w:pPr>
      <w:r w:rsidRPr="00626561">
        <w:rPr>
          <w:rFonts w:ascii="Arial" w:hAnsi="Arial" w:cs="Arial"/>
        </w:rPr>
        <w:t>Public Records Committee met four times in 20</w:t>
      </w:r>
      <w:r w:rsidR="00023960" w:rsidRPr="00626561">
        <w:rPr>
          <w:rFonts w:ascii="Arial" w:hAnsi="Arial" w:cs="Arial"/>
        </w:rPr>
        <w:t>1</w:t>
      </w:r>
      <w:r w:rsidR="000534E8" w:rsidRPr="00626561">
        <w:rPr>
          <w:rFonts w:ascii="Arial" w:hAnsi="Arial" w:cs="Arial"/>
        </w:rPr>
        <w:t>1</w:t>
      </w:r>
      <w:r w:rsidR="00CC7068" w:rsidRPr="00626561">
        <w:rPr>
          <w:rFonts w:ascii="Arial" w:hAnsi="Arial" w:cs="Arial"/>
        </w:rPr>
        <w:t xml:space="preserve"> to </w:t>
      </w:r>
      <w:r w:rsidR="00D01C59" w:rsidRPr="00626561">
        <w:rPr>
          <w:rFonts w:ascii="Arial" w:hAnsi="Arial" w:cs="Arial"/>
        </w:rPr>
        <w:t xml:space="preserve">work on </w:t>
      </w:r>
      <w:r w:rsidRPr="00626561">
        <w:rPr>
          <w:rFonts w:ascii="Arial" w:hAnsi="Arial" w:cs="Arial"/>
        </w:rPr>
        <w:t>the</w:t>
      </w:r>
      <w:r w:rsidR="00CC7068" w:rsidRPr="00626561">
        <w:rPr>
          <w:rFonts w:ascii="Arial" w:hAnsi="Arial" w:cs="Arial"/>
        </w:rPr>
        <w:t xml:space="preserve"> following</w:t>
      </w:r>
      <w:r w:rsidR="00A336A5">
        <w:rPr>
          <w:rFonts w:ascii="Arial" w:hAnsi="Arial" w:cs="Arial"/>
        </w:rPr>
        <w:t xml:space="preserve"> </w:t>
      </w:r>
      <w:r w:rsidR="00245E09" w:rsidRPr="00626561">
        <w:rPr>
          <w:rFonts w:ascii="Arial" w:hAnsi="Arial" w:cs="Arial"/>
        </w:rPr>
        <w:t xml:space="preserve">items: </w:t>
      </w:r>
    </w:p>
    <w:p w:rsidR="000534E8" w:rsidRPr="002A2111" w:rsidRDefault="000534E8" w:rsidP="000534E8">
      <w:pPr>
        <w:numPr>
          <w:ilvl w:val="0"/>
          <w:numId w:val="14"/>
        </w:numPr>
        <w:rPr>
          <w:rFonts w:ascii="Arial" w:eastAsia="Calibri" w:hAnsi="Arial" w:cs="Arial"/>
        </w:rPr>
      </w:pPr>
      <w:r w:rsidRPr="002A2111">
        <w:rPr>
          <w:rFonts w:ascii="Arial" w:eastAsia="Calibri" w:hAnsi="Arial" w:cs="Arial"/>
        </w:rPr>
        <w:t>social media options in response to the ordinance pending before the County Council</w:t>
      </w:r>
      <w:r w:rsidR="00A336A5">
        <w:rPr>
          <w:rFonts w:ascii="Arial" w:eastAsia="Calibri" w:hAnsi="Arial" w:cs="Arial"/>
        </w:rPr>
        <w:t>,</w:t>
      </w:r>
    </w:p>
    <w:p w:rsidR="000534E8" w:rsidRPr="002A2111" w:rsidRDefault="000534E8" w:rsidP="000534E8">
      <w:pPr>
        <w:numPr>
          <w:ilvl w:val="0"/>
          <w:numId w:val="14"/>
        </w:numPr>
        <w:rPr>
          <w:rFonts w:ascii="Arial" w:eastAsia="Calibri" w:hAnsi="Arial" w:cs="Arial"/>
        </w:rPr>
      </w:pPr>
      <w:r w:rsidRPr="002A2111">
        <w:rPr>
          <w:rFonts w:ascii="Arial" w:eastAsia="Calibri" w:hAnsi="Arial" w:cs="Arial"/>
        </w:rPr>
        <w:t>records management training for advisory bodies in response to the ordinance pending before the County Council</w:t>
      </w:r>
      <w:r w:rsidR="00A336A5">
        <w:rPr>
          <w:rFonts w:ascii="Arial" w:eastAsia="Calibri" w:hAnsi="Arial" w:cs="Arial"/>
        </w:rPr>
        <w:t>,</w:t>
      </w:r>
    </w:p>
    <w:p w:rsidR="000534E8" w:rsidRPr="002A2111" w:rsidRDefault="000534E8" w:rsidP="000534E8">
      <w:pPr>
        <w:numPr>
          <w:ilvl w:val="0"/>
          <w:numId w:val="14"/>
        </w:numPr>
        <w:rPr>
          <w:rFonts w:ascii="Arial" w:eastAsia="Calibri" w:hAnsi="Arial" w:cs="Arial"/>
        </w:rPr>
      </w:pPr>
      <w:r w:rsidRPr="002A2111">
        <w:rPr>
          <w:rFonts w:ascii="Arial" w:eastAsia="Calibri" w:hAnsi="Arial" w:cs="Arial"/>
        </w:rPr>
        <w:t>text and instant messaging and pinning</w:t>
      </w:r>
      <w:r w:rsidR="00A336A5">
        <w:rPr>
          <w:rFonts w:ascii="Arial" w:eastAsia="Calibri" w:hAnsi="Arial" w:cs="Arial"/>
        </w:rPr>
        <w:t>,</w:t>
      </w:r>
    </w:p>
    <w:p w:rsidR="000534E8" w:rsidRPr="002A2111" w:rsidRDefault="000534E8" w:rsidP="000534E8">
      <w:pPr>
        <w:numPr>
          <w:ilvl w:val="0"/>
          <w:numId w:val="14"/>
        </w:numPr>
        <w:rPr>
          <w:rFonts w:ascii="Arial" w:eastAsia="Calibri" w:hAnsi="Arial" w:cs="Arial"/>
        </w:rPr>
      </w:pPr>
      <w:r w:rsidRPr="002A2111">
        <w:rPr>
          <w:rFonts w:ascii="Arial" w:eastAsia="Calibri" w:hAnsi="Arial" w:cs="Arial"/>
        </w:rPr>
        <w:t>call for unfunded mandates to be suggested for addition to the County’s legislative agenda, specifically in regard to the County Recorder charging county agencies to record certain types of documents</w:t>
      </w:r>
      <w:r w:rsidR="00A336A5">
        <w:rPr>
          <w:rFonts w:ascii="Arial" w:eastAsia="Calibri" w:hAnsi="Arial" w:cs="Arial"/>
        </w:rPr>
        <w:t>, and</w:t>
      </w:r>
    </w:p>
    <w:p w:rsidR="000534E8" w:rsidRPr="002A2111" w:rsidRDefault="000534E8" w:rsidP="000534E8">
      <w:pPr>
        <w:numPr>
          <w:ilvl w:val="0"/>
          <w:numId w:val="14"/>
        </w:numPr>
        <w:rPr>
          <w:rFonts w:ascii="Arial" w:eastAsia="Calibri" w:hAnsi="Arial" w:cs="Arial"/>
        </w:rPr>
      </w:pPr>
      <w:proofErr w:type="gramStart"/>
      <w:r w:rsidRPr="002A2111">
        <w:rPr>
          <w:rFonts w:ascii="Arial" w:eastAsia="Calibri" w:hAnsi="Arial" w:cs="Arial"/>
        </w:rPr>
        <w:t>redaction</w:t>
      </w:r>
      <w:proofErr w:type="gramEnd"/>
      <w:r w:rsidRPr="002A2111">
        <w:rPr>
          <w:rFonts w:ascii="Arial" w:eastAsia="Calibri" w:hAnsi="Arial" w:cs="Arial"/>
        </w:rPr>
        <w:t xml:space="preserve"> of personally identifiable data on recorded documents.</w:t>
      </w:r>
    </w:p>
    <w:p w:rsidR="005546D7" w:rsidRDefault="005546D7">
      <w:pPr>
        <w:rPr>
          <w:rFonts w:ascii="Arial" w:hAnsi="Arial" w:cs="Arial"/>
        </w:rPr>
      </w:pPr>
    </w:p>
    <w:p w:rsidR="00511EA1" w:rsidRDefault="00511EA1">
      <w:pPr>
        <w:rPr>
          <w:rFonts w:ascii="Arial" w:hAnsi="Arial" w:cs="Arial"/>
        </w:rPr>
      </w:pPr>
    </w:p>
    <w:p w:rsidR="00BA6FF1" w:rsidRDefault="00D01C59">
      <w:pPr>
        <w:rPr>
          <w:rFonts w:ascii="Arial" w:hAnsi="Arial" w:cs="Arial"/>
        </w:rPr>
      </w:pPr>
      <w:r>
        <w:rPr>
          <w:rFonts w:ascii="Arial" w:hAnsi="Arial" w:cs="Arial"/>
        </w:rPr>
        <w:t xml:space="preserve">The </w:t>
      </w:r>
      <w:smartTag w:uri="urn:schemas-microsoft-com:office:smarttags" w:element="stockticker">
        <w:r w:rsidR="005546D7">
          <w:rPr>
            <w:rFonts w:ascii="Arial" w:hAnsi="Arial" w:cs="Arial"/>
          </w:rPr>
          <w:t>PRC</w:t>
        </w:r>
      </w:smartTag>
      <w:r w:rsidR="005546D7">
        <w:rPr>
          <w:rFonts w:ascii="Arial" w:hAnsi="Arial" w:cs="Arial"/>
        </w:rPr>
        <w:t xml:space="preserve"> </w:t>
      </w:r>
      <w:r w:rsidR="000534E8">
        <w:rPr>
          <w:rFonts w:ascii="Arial" w:hAnsi="Arial" w:cs="Arial"/>
        </w:rPr>
        <w:t>approved and recommended for adoption revisions to executive</w:t>
      </w:r>
      <w:r w:rsidR="00511EA1">
        <w:rPr>
          <w:rFonts w:ascii="Arial" w:hAnsi="Arial" w:cs="Arial"/>
        </w:rPr>
        <w:t xml:space="preserve"> policies relat</w:t>
      </w:r>
      <w:r w:rsidR="000534E8">
        <w:rPr>
          <w:rFonts w:ascii="Arial" w:hAnsi="Arial" w:cs="Arial"/>
        </w:rPr>
        <w:t>ed</w:t>
      </w:r>
      <w:r w:rsidR="00511EA1">
        <w:rPr>
          <w:rFonts w:ascii="Arial" w:hAnsi="Arial" w:cs="Arial"/>
        </w:rPr>
        <w:t xml:space="preserve"> to </w:t>
      </w:r>
      <w:r w:rsidR="00104256">
        <w:rPr>
          <w:rFonts w:ascii="Arial" w:hAnsi="Arial" w:cs="Arial"/>
        </w:rPr>
        <w:t xml:space="preserve">inactive </w:t>
      </w:r>
      <w:r w:rsidR="00511EA1">
        <w:rPr>
          <w:rFonts w:ascii="Arial" w:hAnsi="Arial" w:cs="Arial"/>
        </w:rPr>
        <w:t xml:space="preserve">records storage and </w:t>
      </w:r>
      <w:r w:rsidR="00104256">
        <w:rPr>
          <w:rFonts w:ascii="Arial" w:hAnsi="Arial" w:cs="Arial"/>
        </w:rPr>
        <w:t xml:space="preserve">records </w:t>
      </w:r>
      <w:r w:rsidR="00511EA1">
        <w:rPr>
          <w:rFonts w:ascii="Arial" w:hAnsi="Arial" w:cs="Arial"/>
        </w:rPr>
        <w:t>disposition</w:t>
      </w:r>
      <w:r w:rsidR="0057530A">
        <w:rPr>
          <w:rFonts w:ascii="Arial" w:hAnsi="Arial" w:cs="Arial"/>
        </w:rPr>
        <w:t>.</w:t>
      </w:r>
      <w:r w:rsidR="00511EA1">
        <w:rPr>
          <w:rFonts w:ascii="Arial" w:hAnsi="Arial" w:cs="Arial"/>
        </w:rPr>
        <w:t xml:space="preserve"> </w:t>
      </w:r>
      <w:r w:rsidR="0057530A">
        <w:rPr>
          <w:rFonts w:ascii="Arial" w:hAnsi="Arial" w:cs="Arial"/>
        </w:rPr>
        <w:t>T</w:t>
      </w:r>
      <w:r w:rsidR="00B236FC" w:rsidRPr="00B236FC">
        <w:rPr>
          <w:rFonts w:ascii="Arial" w:hAnsi="Arial" w:cs="Arial"/>
        </w:rPr>
        <w:t xml:space="preserve">he </w:t>
      </w:r>
      <w:smartTag w:uri="urn:schemas-microsoft-com:office:smarttags" w:element="stockticker">
        <w:r w:rsidR="00B236FC" w:rsidRPr="00B236FC">
          <w:rPr>
            <w:rFonts w:ascii="Arial" w:hAnsi="Arial" w:cs="Arial"/>
          </w:rPr>
          <w:t>PRC</w:t>
        </w:r>
      </w:smartTag>
      <w:r w:rsidR="00B236FC" w:rsidRPr="00B236FC">
        <w:rPr>
          <w:rFonts w:ascii="Arial" w:hAnsi="Arial" w:cs="Arial"/>
        </w:rPr>
        <w:t xml:space="preserve"> </w:t>
      </w:r>
      <w:r w:rsidR="0057530A">
        <w:rPr>
          <w:rFonts w:ascii="Arial" w:hAnsi="Arial" w:cs="Arial"/>
        </w:rPr>
        <w:t>also continue</w:t>
      </w:r>
      <w:r w:rsidR="00CC7068">
        <w:rPr>
          <w:rFonts w:ascii="Arial" w:hAnsi="Arial" w:cs="Arial"/>
        </w:rPr>
        <w:t>s</w:t>
      </w:r>
      <w:r w:rsidR="0057530A">
        <w:rPr>
          <w:rFonts w:ascii="Arial" w:hAnsi="Arial" w:cs="Arial"/>
        </w:rPr>
        <w:t xml:space="preserve"> to </w:t>
      </w:r>
      <w:r w:rsidR="00B236FC" w:rsidRPr="00B236FC">
        <w:rPr>
          <w:rFonts w:ascii="Arial" w:hAnsi="Arial" w:cs="Arial"/>
        </w:rPr>
        <w:t xml:space="preserve">work with Archives and Records Management Section staff to facilitate the management of public records and keep apprised of the progress of the </w:t>
      </w:r>
      <w:r w:rsidR="000534E8">
        <w:rPr>
          <w:rFonts w:ascii="Arial" w:hAnsi="Arial" w:cs="Arial"/>
        </w:rPr>
        <w:t xml:space="preserve">KC </w:t>
      </w:r>
      <w:smartTag w:uri="urn:schemas-microsoft-com:office:smarttags" w:element="stockticker">
        <w:r w:rsidR="00B236FC" w:rsidRPr="00B236FC">
          <w:rPr>
            <w:rFonts w:ascii="Arial" w:hAnsi="Arial" w:cs="Arial"/>
          </w:rPr>
          <w:t>ERMS</w:t>
        </w:r>
      </w:smartTag>
      <w:r w:rsidR="00B236FC" w:rsidRPr="00B236FC">
        <w:rPr>
          <w:rFonts w:ascii="Arial" w:hAnsi="Arial" w:cs="Arial"/>
        </w:rPr>
        <w:t xml:space="preserve"> project. </w:t>
      </w:r>
    </w:p>
    <w:p w:rsidR="00BA6FF1" w:rsidRDefault="00BA6FF1">
      <w:pPr>
        <w:rPr>
          <w:rFonts w:ascii="Arial" w:hAnsi="Arial" w:cs="Arial"/>
        </w:rPr>
      </w:pPr>
    </w:p>
    <w:p w:rsidR="00223391" w:rsidRDefault="0057530A" w:rsidP="00C66F31">
      <w:pPr>
        <w:rPr>
          <w:rFonts w:ascii="Arial" w:hAnsi="Arial" w:cs="Arial"/>
        </w:rPr>
      </w:pPr>
      <w:r>
        <w:rPr>
          <w:rFonts w:ascii="Arial" w:hAnsi="Arial" w:cs="Arial"/>
        </w:rPr>
        <w:t>T</w:t>
      </w:r>
      <w:r w:rsidR="00073803">
        <w:rPr>
          <w:rFonts w:ascii="Arial" w:hAnsi="Arial" w:cs="Arial"/>
        </w:rPr>
        <w:t>h</w:t>
      </w:r>
      <w:r w:rsidR="000534E8">
        <w:rPr>
          <w:rFonts w:ascii="Arial" w:hAnsi="Arial" w:cs="Arial"/>
        </w:rPr>
        <w:t xml:space="preserve">e duties of chair passed to Norm Alberg, Deputy Director, Records and </w:t>
      </w:r>
      <w:r w:rsidR="00A336A5">
        <w:rPr>
          <w:rFonts w:ascii="Arial" w:hAnsi="Arial" w:cs="Arial"/>
        </w:rPr>
        <w:t>Licensing</w:t>
      </w:r>
      <w:r w:rsidR="000534E8">
        <w:rPr>
          <w:rFonts w:ascii="Arial" w:hAnsi="Arial" w:cs="Arial"/>
        </w:rPr>
        <w:t xml:space="preserve"> Services Division in September, when Val Woods left the County. </w:t>
      </w:r>
    </w:p>
    <w:p w:rsidR="00223391" w:rsidRDefault="00223391" w:rsidP="00C66F31">
      <w:pPr>
        <w:rPr>
          <w:rFonts w:ascii="Arial" w:hAnsi="Arial" w:cs="Arial"/>
        </w:rPr>
      </w:pPr>
    </w:p>
    <w:p w:rsidR="00C66F31" w:rsidRPr="00B236FC" w:rsidRDefault="00223391" w:rsidP="00C66F31">
      <w:pPr>
        <w:rPr>
          <w:rFonts w:ascii="Arial" w:hAnsi="Arial" w:cs="Arial"/>
        </w:rPr>
      </w:pPr>
      <w:r>
        <w:rPr>
          <w:rFonts w:ascii="Arial" w:hAnsi="Arial" w:cs="Arial"/>
        </w:rPr>
        <w:t>Given the speed at which technology moves and the need to develop a comprehensive records and Information management (RIM) plan for the County, the Public Records Committee will increased</w:t>
      </w:r>
      <w:r w:rsidR="007B356E">
        <w:rPr>
          <w:rFonts w:ascii="Arial" w:hAnsi="Arial" w:cs="Arial"/>
        </w:rPr>
        <w:t xml:space="preserve"> the frequency of its meetings from quarterly to monthly.</w:t>
      </w:r>
    </w:p>
    <w:p w:rsidR="00B236FC" w:rsidRPr="00416884" w:rsidRDefault="00B236FC" w:rsidP="00C66F31">
      <w:pPr>
        <w:pStyle w:val="Heading1"/>
        <w:numPr>
          <w:ilvl w:val="0"/>
          <w:numId w:val="0"/>
        </w:numPr>
        <w:spacing w:before="0" w:after="0"/>
      </w:pPr>
      <w:r>
        <w:br w:type="page"/>
      </w:r>
      <w:r w:rsidRPr="00416884">
        <w:lastRenderedPageBreak/>
        <w:t>Background</w:t>
      </w:r>
    </w:p>
    <w:p w:rsidR="00B236FC" w:rsidRPr="00416884" w:rsidRDefault="00B236FC" w:rsidP="00B236FC">
      <w:pPr>
        <w:rPr>
          <w:rFonts w:ascii="Arial" w:hAnsi="Arial" w:cs="Arial"/>
        </w:rPr>
      </w:pPr>
    </w:p>
    <w:p w:rsidR="00B236FC" w:rsidRPr="00416884" w:rsidRDefault="00B236FC" w:rsidP="00B236FC">
      <w:pPr>
        <w:rPr>
          <w:rFonts w:ascii="Arial" w:hAnsi="Arial" w:cs="Arial"/>
        </w:rPr>
      </w:pPr>
      <w:r w:rsidRPr="00416884">
        <w:rPr>
          <w:rFonts w:ascii="Arial" w:hAnsi="Arial" w:cs="Arial"/>
        </w:rPr>
        <w:t xml:space="preserve">On </w:t>
      </w:r>
      <w:smartTag w:uri="urn:schemas-microsoft-com:office:smarttags" w:element="date">
        <w:smartTagPr>
          <w:attr w:name="ls" w:val="trans"/>
          <w:attr w:name="Month" w:val="5"/>
          <w:attr w:name="Day" w:val="21"/>
          <w:attr w:name="Year" w:val="2007"/>
        </w:smartTagPr>
        <w:r w:rsidRPr="00416884">
          <w:rPr>
            <w:rFonts w:ascii="Arial" w:hAnsi="Arial" w:cs="Arial"/>
          </w:rPr>
          <w:t>May 21, 2007</w:t>
        </w:r>
      </w:smartTag>
      <w:r w:rsidRPr="00416884">
        <w:rPr>
          <w:rFonts w:ascii="Arial" w:hAnsi="Arial" w:cs="Arial"/>
        </w:rPr>
        <w:t xml:space="preserve">, the King County Council passed Motion 12511, approving the vision, guiding principles, goals, governance and management structure of the King County Public Records Committee as outlined in the Public Records Committee Charter.  The formation of the </w:t>
      </w:r>
      <w:smartTag w:uri="urn:schemas-microsoft-com:office:smarttags" w:element="stockticker">
        <w:r w:rsidRPr="00416884">
          <w:rPr>
            <w:rFonts w:ascii="Arial" w:hAnsi="Arial" w:cs="Arial"/>
          </w:rPr>
          <w:t>PRC</w:t>
        </w:r>
      </w:smartTag>
      <w:r w:rsidRPr="00416884">
        <w:rPr>
          <w:rFonts w:ascii="Arial" w:hAnsi="Arial" w:cs="Arial"/>
        </w:rPr>
        <w:t xml:space="preserve"> came in response to King County Council Ordinance 15608, which called for the creation of a public records committee to advise both the Council and the King County Executive on policy recommendations regarding public records, specifically including both paper and electronic records. Issues coming under the purview of the </w:t>
      </w:r>
      <w:smartTag w:uri="urn:schemas-microsoft-com:office:smarttags" w:element="stockticker">
        <w:r w:rsidRPr="00416884">
          <w:rPr>
            <w:rFonts w:ascii="Arial" w:hAnsi="Arial" w:cs="Arial"/>
          </w:rPr>
          <w:t>PRC</w:t>
        </w:r>
      </w:smartTag>
      <w:r w:rsidRPr="00416884">
        <w:rPr>
          <w:rFonts w:ascii="Arial" w:hAnsi="Arial" w:cs="Arial"/>
        </w:rPr>
        <w:t xml:space="preserve"> include privacy, access</w:t>
      </w:r>
      <w:r w:rsidR="00445A02">
        <w:rPr>
          <w:rFonts w:ascii="Arial" w:hAnsi="Arial" w:cs="Arial"/>
        </w:rPr>
        <w:t xml:space="preserve"> to and</w:t>
      </w:r>
      <w:r w:rsidRPr="00416884">
        <w:rPr>
          <w:rFonts w:ascii="Arial" w:hAnsi="Arial" w:cs="Arial"/>
        </w:rPr>
        <w:t xml:space="preserve"> charges</w:t>
      </w:r>
      <w:r w:rsidR="00445A02">
        <w:rPr>
          <w:rFonts w:ascii="Arial" w:hAnsi="Arial" w:cs="Arial"/>
        </w:rPr>
        <w:t xml:space="preserve"> for copies of public records,</w:t>
      </w:r>
      <w:r w:rsidRPr="00416884">
        <w:rPr>
          <w:rFonts w:ascii="Arial" w:hAnsi="Arial" w:cs="Arial"/>
        </w:rPr>
        <w:t xml:space="preserve"> display of records on </w:t>
      </w:r>
      <w:smartTag w:uri="urn:schemas-microsoft-com:office:smarttags" w:element="place">
        <w:smartTag w:uri="urn:schemas-microsoft-com:office:smarttags" w:element="PlaceType">
          <w:r w:rsidRPr="00416884">
            <w:rPr>
              <w:rFonts w:ascii="Arial" w:hAnsi="Arial" w:cs="Arial"/>
            </w:rPr>
            <w:t>county</w:t>
          </w:r>
        </w:smartTag>
        <w:r w:rsidRPr="00416884">
          <w:rPr>
            <w:rFonts w:ascii="Arial" w:hAnsi="Arial" w:cs="Arial"/>
          </w:rPr>
          <w:t xml:space="preserve"> </w:t>
        </w:r>
        <w:smartTag w:uri="urn:schemas-microsoft-com:office:smarttags" w:element="PlaceName">
          <w:r w:rsidR="00835200">
            <w:rPr>
              <w:rFonts w:ascii="Arial" w:hAnsi="Arial" w:cs="Arial"/>
            </w:rPr>
            <w:t>w</w:t>
          </w:r>
          <w:r w:rsidRPr="00416884">
            <w:rPr>
              <w:rFonts w:ascii="Arial" w:hAnsi="Arial" w:cs="Arial"/>
            </w:rPr>
            <w:t>ebsites</w:t>
          </w:r>
        </w:smartTag>
      </w:smartTag>
      <w:r w:rsidR="00960B24">
        <w:rPr>
          <w:rFonts w:ascii="Arial" w:hAnsi="Arial" w:cs="Arial"/>
        </w:rPr>
        <w:t>,</w:t>
      </w:r>
      <w:r w:rsidRPr="00416884">
        <w:rPr>
          <w:rFonts w:ascii="Arial" w:hAnsi="Arial" w:cs="Arial"/>
        </w:rPr>
        <w:t xml:space="preserve"> planning and implementation of a countywide records storage management plan</w:t>
      </w:r>
      <w:r w:rsidR="00960B24">
        <w:rPr>
          <w:rFonts w:ascii="Arial" w:hAnsi="Arial" w:cs="Arial"/>
        </w:rPr>
        <w:t>,</w:t>
      </w:r>
      <w:r w:rsidRPr="00416884">
        <w:rPr>
          <w:rFonts w:ascii="Arial" w:hAnsi="Arial" w:cs="Arial"/>
        </w:rPr>
        <w:t xml:space="preserve"> and a countywide electronic records management initiative.</w:t>
      </w:r>
    </w:p>
    <w:p w:rsidR="00B236FC" w:rsidRPr="00416884" w:rsidRDefault="00B236FC" w:rsidP="00B236FC">
      <w:pPr>
        <w:rPr>
          <w:rFonts w:ascii="Arial" w:hAnsi="Arial" w:cs="Arial"/>
        </w:rPr>
      </w:pPr>
    </w:p>
    <w:p w:rsidR="00B236FC" w:rsidRPr="00416884" w:rsidRDefault="00B236FC" w:rsidP="00B236FC">
      <w:pPr>
        <w:rPr>
          <w:rFonts w:ascii="Arial" w:hAnsi="Arial" w:cs="Arial"/>
        </w:rPr>
      </w:pPr>
      <w:r w:rsidRPr="00416884">
        <w:rPr>
          <w:rFonts w:ascii="Arial" w:hAnsi="Arial" w:cs="Arial"/>
        </w:rPr>
        <w:t>The charter as approved calls for members of the committee to include representatives from the King County Council</w:t>
      </w:r>
      <w:r w:rsidR="00835200">
        <w:rPr>
          <w:rFonts w:ascii="Arial" w:hAnsi="Arial" w:cs="Arial"/>
        </w:rPr>
        <w:t>;</w:t>
      </w:r>
      <w:r w:rsidRPr="00416884">
        <w:rPr>
          <w:rFonts w:ascii="Arial" w:hAnsi="Arial" w:cs="Arial"/>
        </w:rPr>
        <w:t xml:space="preserve"> Prosecuting Attorney’s </w:t>
      </w:r>
      <w:r>
        <w:rPr>
          <w:rFonts w:ascii="Arial" w:hAnsi="Arial" w:cs="Arial"/>
        </w:rPr>
        <w:t>Office</w:t>
      </w:r>
      <w:r w:rsidR="00835200">
        <w:rPr>
          <w:rFonts w:ascii="Arial" w:hAnsi="Arial" w:cs="Arial"/>
        </w:rPr>
        <w:t>;</w:t>
      </w:r>
      <w:r w:rsidRPr="00416884">
        <w:rPr>
          <w:rFonts w:ascii="Arial" w:hAnsi="Arial" w:cs="Arial"/>
        </w:rPr>
        <w:t xml:space="preserve"> Sheriff’s Office</w:t>
      </w:r>
      <w:r w:rsidR="00835200">
        <w:rPr>
          <w:rFonts w:ascii="Arial" w:hAnsi="Arial" w:cs="Arial"/>
        </w:rPr>
        <w:t>;</w:t>
      </w:r>
      <w:r w:rsidRPr="00416884">
        <w:rPr>
          <w:rFonts w:ascii="Arial" w:hAnsi="Arial" w:cs="Arial"/>
        </w:rPr>
        <w:t xml:space="preserve"> Assessor’s Office</w:t>
      </w:r>
      <w:r w:rsidR="00835200">
        <w:rPr>
          <w:rFonts w:ascii="Arial" w:hAnsi="Arial" w:cs="Arial"/>
        </w:rPr>
        <w:t>;</w:t>
      </w:r>
      <w:r w:rsidRPr="00416884">
        <w:rPr>
          <w:rFonts w:ascii="Arial" w:hAnsi="Arial" w:cs="Arial"/>
        </w:rPr>
        <w:t xml:space="preserve"> Department of Judicial Administration</w:t>
      </w:r>
      <w:r w:rsidR="00835200">
        <w:rPr>
          <w:rFonts w:ascii="Arial" w:hAnsi="Arial" w:cs="Arial"/>
        </w:rPr>
        <w:t>;</w:t>
      </w:r>
      <w:r w:rsidRPr="00416884">
        <w:rPr>
          <w:rFonts w:ascii="Arial" w:hAnsi="Arial" w:cs="Arial"/>
        </w:rPr>
        <w:t xml:space="preserve"> the offices of Management and Budget and Information Resource Management</w:t>
      </w:r>
      <w:r w:rsidR="00835200">
        <w:rPr>
          <w:rFonts w:ascii="Arial" w:hAnsi="Arial" w:cs="Arial"/>
        </w:rPr>
        <w:t>;</w:t>
      </w:r>
      <w:r w:rsidRPr="00416884">
        <w:rPr>
          <w:rFonts w:ascii="Arial" w:hAnsi="Arial" w:cs="Arial"/>
        </w:rPr>
        <w:t xml:space="preserve"> and from the departments of Executive Services, Natural Resources and Parks, Transportation, Development and Environmental Services, Adult and Juvenile Detention, Community and Human Services, and Public Health.</w:t>
      </w:r>
      <w:r>
        <w:rPr>
          <w:rFonts w:ascii="Arial" w:hAnsi="Arial" w:cs="Arial"/>
        </w:rPr>
        <w:t xml:space="preserve">  The list of </w:t>
      </w:r>
      <w:smartTag w:uri="urn:schemas-microsoft-com:office:smarttags" w:element="stockticker">
        <w:r>
          <w:rPr>
            <w:rFonts w:ascii="Arial" w:hAnsi="Arial" w:cs="Arial"/>
          </w:rPr>
          <w:t>PRC</w:t>
        </w:r>
      </w:smartTag>
      <w:r>
        <w:rPr>
          <w:rFonts w:ascii="Arial" w:hAnsi="Arial" w:cs="Arial"/>
        </w:rPr>
        <w:t xml:space="preserve"> members is provided in attachment </w:t>
      </w:r>
      <w:r w:rsidR="00563CC7">
        <w:rPr>
          <w:rFonts w:ascii="Arial" w:hAnsi="Arial" w:cs="Arial"/>
        </w:rPr>
        <w:t>N</w:t>
      </w:r>
      <w:r w:rsidR="00A10C57">
        <w:rPr>
          <w:rFonts w:ascii="Arial" w:hAnsi="Arial" w:cs="Arial"/>
        </w:rPr>
        <w:t>umber</w:t>
      </w:r>
      <w:r w:rsidR="00563CC7">
        <w:rPr>
          <w:rFonts w:ascii="Arial" w:hAnsi="Arial" w:cs="Arial"/>
        </w:rPr>
        <w:t xml:space="preserve"> </w:t>
      </w:r>
      <w:r>
        <w:rPr>
          <w:rFonts w:ascii="Arial" w:hAnsi="Arial" w:cs="Arial"/>
        </w:rPr>
        <w:t>1.</w:t>
      </w:r>
      <w:r w:rsidRPr="00416884">
        <w:rPr>
          <w:rFonts w:ascii="Arial" w:hAnsi="Arial" w:cs="Arial"/>
        </w:rPr>
        <w:t xml:space="preserve"> </w:t>
      </w:r>
    </w:p>
    <w:p w:rsidR="00B236FC" w:rsidRPr="00416884" w:rsidRDefault="00B236FC" w:rsidP="00B236FC">
      <w:pPr>
        <w:rPr>
          <w:rFonts w:ascii="Arial" w:hAnsi="Arial" w:cs="Arial"/>
        </w:rPr>
      </w:pPr>
    </w:p>
    <w:p w:rsidR="00B236FC" w:rsidRPr="00416884" w:rsidRDefault="00B236FC" w:rsidP="00B236FC">
      <w:pPr>
        <w:rPr>
          <w:rFonts w:ascii="Arial" w:hAnsi="Arial" w:cs="Arial"/>
        </w:rPr>
      </w:pPr>
      <w:r w:rsidRPr="00416884">
        <w:rPr>
          <w:rFonts w:ascii="Arial" w:hAnsi="Arial" w:cs="Arial"/>
        </w:rPr>
        <w:t xml:space="preserve">The </w:t>
      </w:r>
      <w:r w:rsidR="00563CC7">
        <w:rPr>
          <w:rFonts w:ascii="Arial" w:hAnsi="Arial" w:cs="Arial"/>
        </w:rPr>
        <w:t>c</w:t>
      </w:r>
      <w:r w:rsidR="00563CC7" w:rsidRPr="00416884">
        <w:rPr>
          <w:rFonts w:ascii="Arial" w:hAnsi="Arial" w:cs="Arial"/>
        </w:rPr>
        <w:t>harter</w:t>
      </w:r>
      <w:r w:rsidR="00563CC7">
        <w:rPr>
          <w:rFonts w:ascii="Arial" w:hAnsi="Arial" w:cs="Arial"/>
        </w:rPr>
        <w:t xml:space="preserve"> </w:t>
      </w:r>
      <w:r>
        <w:rPr>
          <w:rFonts w:ascii="Arial" w:hAnsi="Arial" w:cs="Arial"/>
        </w:rPr>
        <w:t>as amended</w:t>
      </w:r>
      <w:r w:rsidR="00F3322C">
        <w:rPr>
          <w:rFonts w:ascii="Arial" w:hAnsi="Arial" w:cs="Arial"/>
        </w:rPr>
        <w:t xml:space="preserve"> </w:t>
      </w:r>
      <w:r w:rsidRPr="00416884">
        <w:rPr>
          <w:rFonts w:ascii="Arial" w:hAnsi="Arial" w:cs="Arial"/>
        </w:rPr>
        <w:t xml:space="preserve">assigns the responsibilities of presiding at meetings and conducting the business of the committee to the </w:t>
      </w:r>
      <w:r w:rsidR="00835200">
        <w:rPr>
          <w:rFonts w:ascii="Arial" w:hAnsi="Arial" w:cs="Arial"/>
        </w:rPr>
        <w:t>d</w:t>
      </w:r>
      <w:r w:rsidRPr="00416884">
        <w:rPr>
          <w:rFonts w:ascii="Arial" w:hAnsi="Arial" w:cs="Arial"/>
        </w:rPr>
        <w:t xml:space="preserve">irector of </w:t>
      </w:r>
      <w:r w:rsidR="00563CC7">
        <w:rPr>
          <w:rFonts w:ascii="Arial" w:hAnsi="Arial" w:cs="Arial"/>
        </w:rPr>
        <w:t xml:space="preserve">the </w:t>
      </w:r>
      <w:r w:rsidRPr="00416884">
        <w:rPr>
          <w:rFonts w:ascii="Arial" w:hAnsi="Arial" w:cs="Arial"/>
        </w:rPr>
        <w:t>Records and Licensing Services</w:t>
      </w:r>
      <w:r>
        <w:rPr>
          <w:rFonts w:ascii="Arial" w:hAnsi="Arial" w:cs="Arial"/>
        </w:rPr>
        <w:t xml:space="preserve"> Division (RALS)</w:t>
      </w:r>
      <w:r w:rsidRPr="00416884">
        <w:rPr>
          <w:rFonts w:ascii="Arial" w:hAnsi="Arial" w:cs="Arial"/>
        </w:rPr>
        <w:t xml:space="preserve">, as the chair of the </w:t>
      </w:r>
      <w:smartTag w:uri="urn:schemas-microsoft-com:office:smarttags" w:element="stockticker">
        <w:r w:rsidRPr="00416884">
          <w:rPr>
            <w:rFonts w:ascii="Arial" w:hAnsi="Arial" w:cs="Arial"/>
          </w:rPr>
          <w:t>PRC</w:t>
        </w:r>
      </w:smartTag>
      <w:r w:rsidRPr="00416884">
        <w:rPr>
          <w:rFonts w:ascii="Arial" w:hAnsi="Arial" w:cs="Arial"/>
        </w:rPr>
        <w:t xml:space="preserve">. </w:t>
      </w:r>
      <w:r w:rsidR="00F3322C">
        <w:rPr>
          <w:rFonts w:ascii="Arial" w:hAnsi="Arial" w:cs="Arial"/>
        </w:rPr>
        <w:t>With agreement of the membership</w:t>
      </w:r>
      <w:r w:rsidR="00563CC7">
        <w:rPr>
          <w:rFonts w:ascii="Arial" w:hAnsi="Arial" w:cs="Arial"/>
        </w:rPr>
        <w:t>,</w:t>
      </w:r>
      <w:r w:rsidR="00F3322C">
        <w:rPr>
          <w:rFonts w:ascii="Arial" w:hAnsi="Arial" w:cs="Arial"/>
        </w:rPr>
        <w:t xml:space="preserve"> these duties have been </w:t>
      </w:r>
      <w:r w:rsidR="00445A02">
        <w:rPr>
          <w:rFonts w:ascii="Arial" w:hAnsi="Arial" w:cs="Arial"/>
        </w:rPr>
        <w:t>delegated to</w:t>
      </w:r>
      <w:r w:rsidR="00F3322C">
        <w:rPr>
          <w:rFonts w:ascii="Arial" w:hAnsi="Arial" w:cs="Arial"/>
        </w:rPr>
        <w:t xml:space="preserve"> the </w:t>
      </w:r>
      <w:r w:rsidR="00835200">
        <w:rPr>
          <w:rFonts w:ascii="Arial" w:hAnsi="Arial" w:cs="Arial"/>
        </w:rPr>
        <w:t>d</w:t>
      </w:r>
      <w:r w:rsidR="00F3322C">
        <w:rPr>
          <w:rFonts w:ascii="Arial" w:hAnsi="Arial" w:cs="Arial"/>
        </w:rPr>
        <w:t xml:space="preserve">eputy </w:t>
      </w:r>
      <w:r w:rsidR="00835200">
        <w:rPr>
          <w:rFonts w:ascii="Arial" w:hAnsi="Arial" w:cs="Arial"/>
        </w:rPr>
        <w:t>d</w:t>
      </w:r>
      <w:r w:rsidR="00F3322C">
        <w:rPr>
          <w:rFonts w:ascii="Arial" w:hAnsi="Arial" w:cs="Arial"/>
        </w:rPr>
        <w:t>irector of RALS</w:t>
      </w:r>
      <w:r w:rsidR="00445A02">
        <w:rPr>
          <w:rFonts w:ascii="Arial" w:hAnsi="Arial" w:cs="Arial"/>
        </w:rPr>
        <w:t>.</w:t>
      </w:r>
      <w:r w:rsidR="00F3322C">
        <w:rPr>
          <w:rFonts w:ascii="Arial" w:hAnsi="Arial" w:cs="Arial"/>
        </w:rPr>
        <w:t xml:space="preserve"> </w:t>
      </w:r>
    </w:p>
    <w:p w:rsidR="00F3322C" w:rsidRDefault="00F3322C" w:rsidP="00171916">
      <w:pPr>
        <w:rPr>
          <w:rFonts w:ascii="Arial" w:hAnsi="Arial" w:cs="Arial"/>
        </w:rPr>
      </w:pPr>
    </w:p>
    <w:p w:rsidR="00304048" w:rsidRPr="00B236FC" w:rsidRDefault="00626561" w:rsidP="00171916">
      <w:pPr>
        <w:rPr>
          <w:rFonts w:ascii="Arial" w:hAnsi="Arial" w:cs="Arial"/>
        </w:rPr>
      </w:pPr>
      <w:r>
        <w:rPr>
          <w:rFonts w:ascii="Arial" w:hAnsi="Arial" w:cs="Arial"/>
        </w:rPr>
        <w:t>In 2011, t</w:t>
      </w:r>
      <w:r w:rsidR="0075711B" w:rsidRPr="00B236FC">
        <w:rPr>
          <w:rFonts w:ascii="Arial" w:hAnsi="Arial" w:cs="Arial"/>
        </w:rPr>
        <w:t xml:space="preserve">he Public Records Committee </w:t>
      </w:r>
      <w:r>
        <w:rPr>
          <w:rFonts w:ascii="Arial" w:hAnsi="Arial" w:cs="Arial"/>
        </w:rPr>
        <w:t>m</w:t>
      </w:r>
      <w:r w:rsidR="0039725A" w:rsidRPr="00B236FC">
        <w:rPr>
          <w:rFonts w:ascii="Arial" w:hAnsi="Arial" w:cs="Arial"/>
        </w:rPr>
        <w:t>et quarterly</w:t>
      </w:r>
      <w:r w:rsidR="00563CC7">
        <w:rPr>
          <w:rFonts w:ascii="Arial" w:hAnsi="Arial" w:cs="Arial"/>
        </w:rPr>
        <w:t>,</w:t>
      </w:r>
      <w:r w:rsidR="0039725A" w:rsidRPr="00B236FC">
        <w:rPr>
          <w:rFonts w:ascii="Arial" w:hAnsi="Arial" w:cs="Arial"/>
        </w:rPr>
        <w:t xml:space="preserve"> usually during the first week of the last month in the quarter. The </w:t>
      </w:r>
      <w:smartTag w:uri="urn:schemas-microsoft-com:office:smarttags" w:element="stockticker">
        <w:r w:rsidR="0039725A" w:rsidRPr="00B236FC">
          <w:rPr>
            <w:rFonts w:ascii="Arial" w:hAnsi="Arial" w:cs="Arial"/>
          </w:rPr>
          <w:t>PRC</w:t>
        </w:r>
      </w:smartTag>
      <w:r w:rsidR="00835200">
        <w:rPr>
          <w:rFonts w:ascii="Arial" w:hAnsi="Arial" w:cs="Arial"/>
        </w:rPr>
        <w:t xml:space="preserve"> has</w:t>
      </w:r>
      <w:r w:rsidR="0039725A" w:rsidRPr="00B236FC">
        <w:rPr>
          <w:rFonts w:ascii="Arial" w:hAnsi="Arial" w:cs="Arial"/>
        </w:rPr>
        <w:t xml:space="preserve"> </w:t>
      </w:r>
      <w:r w:rsidR="0075711B" w:rsidRPr="00B236FC">
        <w:rPr>
          <w:rFonts w:ascii="Arial" w:hAnsi="Arial" w:cs="Arial"/>
        </w:rPr>
        <w:t xml:space="preserve">met </w:t>
      </w:r>
      <w:r w:rsidR="00DA2565" w:rsidRPr="00B236FC">
        <w:rPr>
          <w:rFonts w:ascii="Arial" w:hAnsi="Arial" w:cs="Arial"/>
        </w:rPr>
        <w:t>f</w:t>
      </w:r>
      <w:r w:rsidR="00BC7A49" w:rsidRPr="00B236FC">
        <w:rPr>
          <w:rFonts w:ascii="Arial" w:hAnsi="Arial" w:cs="Arial"/>
        </w:rPr>
        <w:t>our</w:t>
      </w:r>
      <w:r w:rsidR="0075711B" w:rsidRPr="00B236FC">
        <w:rPr>
          <w:rFonts w:ascii="Arial" w:hAnsi="Arial" w:cs="Arial"/>
        </w:rPr>
        <w:t xml:space="preserve"> times</w:t>
      </w:r>
      <w:r w:rsidR="00C62D30" w:rsidRPr="00B236FC">
        <w:rPr>
          <w:rFonts w:ascii="Arial" w:hAnsi="Arial" w:cs="Arial"/>
        </w:rPr>
        <w:t xml:space="preserve"> since the last report: </w:t>
      </w:r>
      <w:r w:rsidR="006C7F5F" w:rsidRPr="00B236FC">
        <w:rPr>
          <w:rFonts w:ascii="Arial" w:hAnsi="Arial" w:cs="Arial"/>
        </w:rPr>
        <w:t xml:space="preserve">March </w:t>
      </w:r>
      <w:r w:rsidR="00442768">
        <w:rPr>
          <w:rFonts w:ascii="Arial" w:hAnsi="Arial" w:cs="Arial"/>
        </w:rPr>
        <w:t>1</w:t>
      </w:r>
      <w:r w:rsidR="006C7F5F" w:rsidRPr="00B236FC">
        <w:rPr>
          <w:rFonts w:ascii="Arial" w:hAnsi="Arial" w:cs="Arial"/>
        </w:rPr>
        <w:t xml:space="preserve">, </w:t>
      </w:r>
      <w:r w:rsidR="00585BEE">
        <w:rPr>
          <w:rFonts w:ascii="Arial" w:hAnsi="Arial" w:cs="Arial"/>
        </w:rPr>
        <w:t xml:space="preserve">June </w:t>
      </w:r>
      <w:r w:rsidR="00442768">
        <w:rPr>
          <w:rFonts w:ascii="Arial" w:hAnsi="Arial" w:cs="Arial"/>
        </w:rPr>
        <w:t>16</w:t>
      </w:r>
      <w:r w:rsidR="00D27FEB" w:rsidRPr="00B236FC">
        <w:rPr>
          <w:rFonts w:ascii="Arial" w:hAnsi="Arial" w:cs="Arial"/>
        </w:rPr>
        <w:t xml:space="preserve">, </w:t>
      </w:r>
      <w:r w:rsidR="00585BEE">
        <w:rPr>
          <w:rFonts w:ascii="Arial" w:hAnsi="Arial" w:cs="Arial"/>
        </w:rPr>
        <w:t xml:space="preserve">September </w:t>
      </w:r>
      <w:r w:rsidR="00442768">
        <w:rPr>
          <w:rFonts w:ascii="Arial" w:hAnsi="Arial" w:cs="Arial"/>
        </w:rPr>
        <w:t>6</w:t>
      </w:r>
      <w:r w:rsidR="006C7F5F" w:rsidRPr="00B236FC">
        <w:rPr>
          <w:rFonts w:ascii="Arial" w:hAnsi="Arial" w:cs="Arial"/>
        </w:rPr>
        <w:t xml:space="preserve">, </w:t>
      </w:r>
      <w:r w:rsidR="00BC7A49" w:rsidRPr="00B236FC">
        <w:rPr>
          <w:rFonts w:ascii="Arial" w:hAnsi="Arial" w:cs="Arial"/>
        </w:rPr>
        <w:t xml:space="preserve">and </w:t>
      </w:r>
      <w:r w:rsidR="00585BEE">
        <w:rPr>
          <w:rFonts w:ascii="Arial" w:hAnsi="Arial" w:cs="Arial"/>
        </w:rPr>
        <w:t xml:space="preserve">December </w:t>
      </w:r>
      <w:r w:rsidR="00442768">
        <w:rPr>
          <w:rFonts w:ascii="Arial" w:hAnsi="Arial" w:cs="Arial"/>
        </w:rPr>
        <w:t>6</w:t>
      </w:r>
      <w:r w:rsidR="00D27FEB" w:rsidRPr="00B236FC">
        <w:rPr>
          <w:rFonts w:ascii="Arial" w:hAnsi="Arial" w:cs="Arial"/>
        </w:rPr>
        <w:t xml:space="preserve">, </w:t>
      </w:r>
      <w:r w:rsidR="00442768" w:rsidRPr="00B236FC">
        <w:rPr>
          <w:rFonts w:ascii="Arial" w:hAnsi="Arial" w:cs="Arial"/>
        </w:rPr>
        <w:t>20</w:t>
      </w:r>
      <w:r w:rsidR="00442768">
        <w:rPr>
          <w:rFonts w:ascii="Arial" w:hAnsi="Arial" w:cs="Arial"/>
        </w:rPr>
        <w:t>11</w:t>
      </w:r>
      <w:r w:rsidR="00D27FEB" w:rsidRPr="00B236FC">
        <w:rPr>
          <w:rFonts w:ascii="Arial" w:hAnsi="Arial" w:cs="Arial"/>
        </w:rPr>
        <w:t>.</w:t>
      </w:r>
      <w:r w:rsidR="00DA2565" w:rsidRPr="00B236FC">
        <w:rPr>
          <w:rFonts w:ascii="Arial" w:hAnsi="Arial" w:cs="Arial"/>
        </w:rPr>
        <w:t xml:space="preserve"> </w:t>
      </w:r>
    </w:p>
    <w:p w:rsidR="00391FAA" w:rsidRPr="00B236FC" w:rsidRDefault="00442768" w:rsidP="00DE522F">
      <w:pPr>
        <w:pStyle w:val="Heading1"/>
      </w:pPr>
      <w:r w:rsidRPr="00B236FC">
        <w:t>20</w:t>
      </w:r>
      <w:r>
        <w:t>11</w:t>
      </w:r>
      <w:r w:rsidRPr="00B236FC">
        <w:t xml:space="preserve"> </w:t>
      </w:r>
      <w:r w:rsidR="00391FAA" w:rsidRPr="00B236FC">
        <w:t>W</w:t>
      </w:r>
      <w:r w:rsidR="00F303BD" w:rsidRPr="00B236FC">
        <w:t>ork</w:t>
      </w:r>
      <w:r w:rsidR="00A469B1">
        <w:t xml:space="preserve"> </w:t>
      </w:r>
      <w:r w:rsidR="00F303BD" w:rsidRPr="00B236FC">
        <w:t>Plan</w:t>
      </w:r>
    </w:p>
    <w:p w:rsidR="00391FAA" w:rsidRDefault="00391FAA" w:rsidP="00391FAA">
      <w:pPr>
        <w:rPr>
          <w:rFonts w:ascii="Arial" w:hAnsi="Arial" w:cs="Arial"/>
        </w:rPr>
      </w:pPr>
      <w:r w:rsidRPr="00B236FC">
        <w:rPr>
          <w:rFonts w:ascii="Arial" w:hAnsi="Arial" w:cs="Arial"/>
        </w:rPr>
        <w:t xml:space="preserve">The committee agreed to </w:t>
      </w:r>
      <w:r w:rsidR="0076293A" w:rsidRPr="00B236FC">
        <w:rPr>
          <w:rFonts w:ascii="Arial" w:hAnsi="Arial" w:cs="Arial"/>
        </w:rPr>
        <w:t xml:space="preserve">work on </w:t>
      </w:r>
      <w:r w:rsidR="00442768">
        <w:rPr>
          <w:rFonts w:ascii="Arial" w:hAnsi="Arial" w:cs="Arial"/>
        </w:rPr>
        <w:t>five</w:t>
      </w:r>
      <w:r w:rsidR="00442768" w:rsidRPr="00B236FC">
        <w:rPr>
          <w:rFonts w:ascii="Arial" w:hAnsi="Arial" w:cs="Arial"/>
        </w:rPr>
        <w:t xml:space="preserve"> </w:t>
      </w:r>
      <w:r w:rsidR="0076293A" w:rsidRPr="00B236FC">
        <w:rPr>
          <w:rFonts w:ascii="Arial" w:hAnsi="Arial" w:cs="Arial"/>
        </w:rPr>
        <w:t>items during 20</w:t>
      </w:r>
      <w:r w:rsidR="00585BEE">
        <w:rPr>
          <w:rFonts w:ascii="Arial" w:hAnsi="Arial" w:cs="Arial"/>
        </w:rPr>
        <w:t>1</w:t>
      </w:r>
      <w:r w:rsidR="00442768">
        <w:rPr>
          <w:rFonts w:ascii="Arial" w:hAnsi="Arial" w:cs="Arial"/>
        </w:rPr>
        <w:t>1</w:t>
      </w:r>
      <w:r w:rsidR="004B3724">
        <w:rPr>
          <w:rFonts w:ascii="Arial" w:hAnsi="Arial" w:cs="Arial"/>
        </w:rPr>
        <w:t>:</w:t>
      </w:r>
    </w:p>
    <w:p w:rsidR="008E7AB6" w:rsidRPr="00B236FC" w:rsidRDefault="008E7AB6" w:rsidP="00391FAA">
      <w:pPr>
        <w:rPr>
          <w:rFonts w:ascii="Arial" w:hAnsi="Arial" w:cs="Arial"/>
        </w:rPr>
      </w:pPr>
    </w:p>
    <w:p w:rsidR="00442768" w:rsidRPr="002A2111" w:rsidRDefault="00442768" w:rsidP="00442768">
      <w:pPr>
        <w:numPr>
          <w:ilvl w:val="0"/>
          <w:numId w:val="6"/>
        </w:numPr>
        <w:rPr>
          <w:rFonts w:ascii="Arial" w:eastAsia="Calibri" w:hAnsi="Arial" w:cs="Arial"/>
        </w:rPr>
      </w:pPr>
      <w:r w:rsidRPr="002A2111">
        <w:rPr>
          <w:rFonts w:ascii="Arial" w:eastAsia="Calibri" w:hAnsi="Arial" w:cs="Arial"/>
        </w:rPr>
        <w:t>social media options in response to the ordinance pending before the County Council</w:t>
      </w:r>
    </w:p>
    <w:p w:rsidR="00442768" w:rsidRPr="002A2111" w:rsidRDefault="00442768" w:rsidP="00442768">
      <w:pPr>
        <w:numPr>
          <w:ilvl w:val="0"/>
          <w:numId w:val="6"/>
        </w:numPr>
        <w:rPr>
          <w:rFonts w:ascii="Arial" w:eastAsia="Calibri" w:hAnsi="Arial" w:cs="Arial"/>
        </w:rPr>
      </w:pPr>
      <w:r w:rsidRPr="002A2111">
        <w:rPr>
          <w:rFonts w:ascii="Arial" w:eastAsia="Calibri" w:hAnsi="Arial" w:cs="Arial"/>
        </w:rPr>
        <w:t>records management training for advisory bodies in response to the ordinance pending before the County Council</w:t>
      </w:r>
    </w:p>
    <w:p w:rsidR="00442768" w:rsidRPr="002A2111" w:rsidRDefault="00442768" w:rsidP="00442768">
      <w:pPr>
        <w:numPr>
          <w:ilvl w:val="0"/>
          <w:numId w:val="6"/>
        </w:numPr>
        <w:rPr>
          <w:rFonts w:ascii="Arial" w:eastAsia="Calibri" w:hAnsi="Arial" w:cs="Arial"/>
        </w:rPr>
      </w:pPr>
      <w:r w:rsidRPr="002A2111">
        <w:rPr>
          <w:rFonts w:ascii="Arial" w:eastAsia="Calibri" w:hAnsi="Arial" w:cs="Arial"/>
        </w:rPr>
        <w:t>text and instant messaging and pinning</w:t>
      </w:r>
    </w:p>
    <w:p w:rsidR="00442768" w:rsidRPr="002A2111" w:rsidRDefault="00442768" w:rsidP="00442768">
      <w:pPr>
        <w:numPr>
          <w:ilvl w:val="0"/>
          <w:numId w:val="6"/>
        </w:numPr>
        <w:rPr>
          <w:rFonts w:ascii="Arial" w:eastAsia="Calibri" w:hAnsi="Arial" w:cs="Arial"/>
        </w:rPr>
      </w:pPr>
      <w:r w:rsidRPr="002A2111">
        <w:rPr>
          <w:rFonts w:ascii="Arial" w:eastAsia="Calibri" w:hAnsi="Arial" w:cs="Arial"/>
        </w:rPr>
        <w:t>call for unfunded mandates to be suggested for addition to the County’s legislative agenda, specifically in regard to the County Recorder charging county agencies to record certain types of documents</w:t>
      </w:r>
    </w:p>
    <w:p w:rsidR="00442768" w:rsidRPr="002A2111" w:rsidRDefault="00442768" w:rsidP="00442768">
      <w:pPr>
        <w:numPr>
          <w:ilvl w:val="0"/>
          <w:numId w:val="6"/>
        </w:numPr>
        <w:rPr>
          <w:rFonts w:ascii="Arial" w:eastAsia="Calibri" w:hAnsi="Arial" w:cs="Arial"/>
        </w:rPr>
      </w:pPr>
      <w:r w:rsidRPr="002A2111">
        <w:rPr>
          <w:rFonts w:ascii="Arial" w:eastAsia="Calibri" w:hAnsi="Arial" w:cs="Arial"/>
        </w:rPr>
        <w:t>redaction of personally identifiable data on recorded documents.</w:t>
      </w:r>
    </w:p>
    <w:p w:rsidR="00410AF0" w:rsidRDefault="00E37BAE" w:rsidP="00DE522F">
      <w:pPr>
        <w:pStyle w:val="Heading1"/>
      </w:pPr>
      <w:r>
        <w:lastRenderedPageBreak/>
        <w:t>Public Records Committee</w:t>
      </w:r>
      <w:r w:rsidR="0008445F">
        <w:t xml:space="preserve"> </w:t>
      </w:r>
      <w:r w:rsidR="009E3702">
        <w:t>g</w:t>
      </w:r>
      <w:r w:rsidR="0008445F">
        <w:t>oals</w:t>
      </w:r>
    </w:p>
    <w:p w:rsidR="00854748" w:rsidRDefault="00854748" w:rsidP="00854748">
      <w:pPr>
        <w:numPr>
          <w:ilvl w:val="0"/>
          <w:numId w:val="10"/>
        </w:numPr>
        <w:spacing w:before="240" w:after="120"/>
        <w:rPr>
          <w:rFonts w:ascii="Arial" w:hAnsi="Arial" w:cs="Arial"/>
        </w:rPr>
      </w:pPr>
      <w:r w:rsidRPr="00DF698B">
        <w:rPr>
          <w:rFonts w:ascii="Arial" w:hAnsi="Arial" w:cs="Arial"/>
        </w:rPr>
        <w:t>Provide advice on policies, guidelines,</w:t>
      </w:r>
      <w:r w:rsidRPr="00492800">
        <w:rPr>
          <w:rFonts w:ascii="Arial" w:hAnsi="Arial" w:cs="Arial"/>
        </w:rPr>
        <w:t xml:space="preserve"> and best practices </w:t>
      </w:r>
      <w:r w:rsidR="004E7760">
        <w:rPr>
          <w:rFonts w:ascii="Arial" w:hAnsi="Arial" w:cs="Arial"/>
        </w:rPr>
        <w:t>for</w:t>
      </w:r>
      <w:r w:rsidRPr="00492800">
        <w:rPr>
          <w:rFonts w:ascii="Arial" w:hAnsi="Arial" w:cs="Arial"/>
        </w:rPr>
        <w:t xml:space="preserve"> specific records</w:t>
      </w:r>
      <w:r>
        <w:rPr>
          <w:rFonts w:ascii="Arial" w:hAnsi="Arial" w:cs="Arial"/>
        </w:rPr>
        <w:t xml:space="preserve"> </w:t>
      </w:r>
      <w:r w:rsidRPr="00492800">
        <w:rPr>
          <w:rFonts w:ascii="Arial" w:hAnsi="Arial" w:cs="Arial"/>
        </w:rPr>
        <w:t xml:space="preserve">management </w:t>
      </w:r>
      <w:r>
        <w:rPr>
          <w:rFonts w:ascii="Arial" w:hAnsi="Arial" w:cs="Arial"/>
        </w:rPr>
        <w:t>concerns</w:t>
      </w:r>
      <w:r w:rsidR="008C63C4">
        <w:rPr>
          <w:rFonts w:ascii="Arial" w:hAnsi="Arial" w:cs="Arial"/>
        </w:rPr>
        <w:t>,</w:t>
      </w:r>
      <w:r>
        <w:rPr>
          <w:rFonts w:ascii="Arial" w:hAnsi="Arial" w:cs="Arial"/>
        </w:rPr>
        <w:t xml:space="preserve"> </w:t>
      </w:r>
      <w:r w:rsidRPr="00492800">
        <w:rPr>
          <w:rFonts w:ascii="Arial" w:hAnsi="Arial" w:cs="Arial"/>
        </w:rPr>
        <w:t>including, but not limited to</w:t>
      </w:r>
      <w:r w:rsidR="008C63C4">
        <w:rPr>
          <w:rFonts w:ascii="Arial" w:hAnsi="Arial" w:cs="Arial"/>
        </w:rPr>
        <w:t>,</w:t>
      </w:r>
    </w:p>
    <w:p w:rsidR="00854748" w:rsidRDefault="00CE3AC4" w:rsidP="00854748">
      <w:pPr>
        <w:numPr>
          <w:ilvl w:val="0"/>
          <w:numId w:val="9"/>
        </w:numPr>
        <w:tabs>
          <w:tab w:val="clear" w:pos="1800"/>
        </w:tabs>
        <w:rPr>
          <w:rFonts w:ascii="Arial" w:hAnsi="Arial" w:cs="Arial"/>
        </w:rPr>
      </w:pPr>
      <w:r>
        <w:rPr>
          <w:rFonts w:ascii="Arial" w:hAnsi="Arial" w:cs="Arial"/>
        </w:rPr>
        <w:t>a</w:t>
      </w:r>
      <w:r w:rsidR="00854748" w:rsidRPr="008477D7">
        <w:rPr>
          <w:rFonts w:ascii="Arial" w:hAnsi="Arial" w:cs="Arial"/>
        </w:rPr>
        <w:t>dvi</w:t>
      </w:r>
      <w:r w:rsidR="00062E2B">
        <w:rPr>
          <w:rFonts w:ascii="Arial" w:hAnsi="Arial" w:cs="Arial"/>
        </w:rPr>
        <w:t>ce</w:t>
      </w:r>
      <w:r w:rsidR="00854748" w:rsidRPr="008477D7">
        <w:rPr>
          <w:rFonts w:ascii="Arial" w:hAnsi="Arial" w:cs="Arial"/>
        </w:rPr>
        <w:t xml:space="preserve"> in the development of policies concerning public records management</w:t>
      </w:r>
      <w:r w:rsidR="00A336A5">
        <w:rPr>
          <w:rFonts w:ascii="Arial" w:hAnsi="Arial" w:cs="Arial"/>
        </w:rPr>
        <w:t>,</w:t>
      </w:r>
    </w:p>
    <w:p w:rsidR="00854748" w:rsidRDefault="00CE3AC4" w:rsidP="00854748">
      <w:pPr>
        <w:numPr>
          <w:ilvl w:val="0"/>
          <w:numId w:val="9"/>
        </w:numPr>
        <w:tabs>
          <w:tab w:val="clear" w:pos="1800"/>
        </w:tabs>
        <w:rPr>
          <w:rFonts w:ascii="Arial" w:hAnsi="Arial" w:cs="Arial"/>
        </w:rPr>
      </w:pPr>
      <w:r>
        <w:rPr>
          <w:rFonts w:ascii="Arial" w:hAnsi="Arial" w:cs="Arial"/>
        </w:rPr>
        <w:t>r</w:t>
      </w:r>
      <w:r w:rsidR="00854748" w:rsidRPr="008477D7">
        <w:rPr>
          <w:rFonts w:ascii="Arial" w:hAnsi="Arial" w:cs="Arial"/>
        </w:rPr>
        <w:t>eview</w:t>
      </w:r>
      <w:r w:rsidR="00062E2B">
        <w:rPr>
          <w:rFonts w:ascii="Arial" w:hAnsi="Arial" w:cs="Arial"/>
        </w:rPr>
        <w:t>ing</w:t>
      </w:r>
      <w:r w:rsidR="00854748" w:rsidRPr="008477D7">
        <w:rPr>
          <w:rFonts w:ascii="Arial" w:hAnsi="Arial" w:cs="Arial"/>
        </w:rPr>
        <w:t xml:space="preserve"> and comment</w:t>
      </w:r>
      <w:r w:rsidR="00062E2B">
        <w:rPr>
          <w:rFonts w:ascii="Arial" w:hAnsi="Arial" w:cs="Arial"/>
        </w:rPr>
        <w:t>ing</w:t>
      </w:r>
      <w:r w:rsidR="00854748" w:rsidRPr="008477D7">
        <w:rPr>
          <w:rFonts w:ascii="Arial" w:hAnsi="Arial" w:cs="Arial"/>
        </w:rPr>
        <w:t xml:space="preserve"> on proposed public records management rules, policies, or ordinances prior to their adoption</w:t>
      </w:r>
      <w:r w:rsidR="00A336A5">
        <w:rPr>
          <w:rFonts w:ascii="Arial" w:hAnsi="Arial" w:cs="Arial"/>
        </w:rPr>
        <w:t>, and</w:t>
      </w:r>
    </w:p>
    <w:p w:rsidR="00854748" w:rsidRDefault="00CE3AC4" w:rsidP="00E37BAE">
      <w:pPr>
        <w:numPr>
          <w:ilvl w:val="0"/>
          <w:numId w:val="9"/>
        </w:numPr>
        <w:rPr>
          <w:rFonts w:ascii="Arial" w:hAnsi="Arial" w:cs="Arial"/>
        </w:rPr>
      </w:pPr>
      <w:r>
        <w:rPr>
          <w:rFonts w:ascii="Arial" w:hAnsi="Arial" w:cs="Arial"/>
        </w:rPr>
        <w:t>a</w:t>
      </w:r>
      <w:r w:rsidR="00854748" w:rsidRPr="008477D7">
        <w:rPr>
          <w:rFonts w:ascii="Arial" w:hAnsi="Arial" w:cs="Arial"/>
        </w:rPr>
        <w:t>dvi</w:t>
      </w:r>
      <w:r w:rsidR="00062E2B">
        <w:rPr>
          <w:rFonts w:ascii="Arial" w:hAnsi="Arial" w:cs="Arial"/>
        </w:rPr>
        <w:t>ce</w:t>
      </w:r>
      <w:r w:rsidR="00854748" w:rsidRPr="008477D7">
        <w:rPr>
          <w:rFonts w:ascii="Arial" w:hAnsi="Arial" w:cs="Arial"/>
        </w:rPr>
        <w:t xml:space="preserve"> on methods for ensuring public access to electronic records that protect personally identifiable information.</w:t>
      </w:r>
    </w:p>
    <w:p w:rsidR="00854748" w:rsidRDefault="00854748" w:rsidP="00854748">
      <w:pPr>
        <w:numPr>
          <w:ilvl w:val="0"/>
          <w:numId w:val="10"/>
        </w:numPr>
        <w:spacing w:before="240" w:after="120"/>
        <w:rPr>
          <w:rFonts w:ascii="Arial" w:hAnsi="Arial" w:cs="Arial"/>
        </w:rPr>
      </w:pPr>
      <w:r w:rsidRPr="008477D7">
        <w:rPr>
          <w:rFonts w:ascii="Arial" w:hAnsi="Arial" w:cs="Arial"/>
        </w:rPr>
        <w:t>Provide guidance on the planning and implementation of a countywide records</w:t>
      </w:r>
      <w:r>
        <w:rPr>
          <w:rFonts w:ascii="Arial" w:hAnsi="Arial" w:cs="Arial"/>
        </w:rPr>
        <w:t xml:space="preserve"> </w:t>
      </w:r>
      <w:r w:rsidRPr="008477D7">
        <w:rPr>
          <w:rFonts w:ascii="Arial" w:hAnsi="Arial" w:cs="Arial"/>
        </w:rPr>
        <w:t>storage management plan.  This includes</w:t>
      </w:r>
    </w:p>
    <w:p w:rsidR="00854748" w:rsidRDefault="00CE3AC4" w:rsidP="00854748">
      <w:pPr>
        <w:numPr>
          <w:ilvl w:val="1"/>
          <w:numId w:val="10"/>
        </w:numPr>
        <w:rPr>
          <w:rFonts w:ascii="Arial" w:hAnsi="Arial" w:cs="Arial"/>
        </w:rPr>
      </w:pPr>
      <w:r>
        <w:rPr>
          <w:rFonts w:ascii="Arial" w:hAnsi="Arial" w:cs="Arial"/>
        </w:rPr>
        <w:t>g</w:t>
      </w:r>
      <w:r w:rsidR="00854748" w:rsidRPr="008477D7">
        <w:rPr>
          <w:rFonts w:ascii="Arial" w:hAnsi="Arial" w:cs="Arial"/>
        </w:rPr>
        <w:t>uidance for addressing records inventory and records storage capacity growth</w:t>
      </w:r>
      <w:r w:rsidR="00A336A5">
        <w:rPr>
          <w:rFonts w:ascii="Arial" w:hAnsi="Arial" w:cs="Arial"/>
        </w:rPr>
        <w:t xml:space="preserve"> and </w:t>
      </w:r>
    </w:p>
    <w:p w:rsidR="00854748" w:rsidRDefault="00CE3AC4" w:rsidP="00854748">
      <w:pPr>
        <w:numPr>
          <w:ilvl w:val="1"/>
          <w:numId w:val="10"/>
        </w:numPr>
        <w:rPr>
          <w:rFonts w:ascii="Arial" w:hAnsi="Arial" w:cs="Arial"/>
        </w:rPr>
      </w:pPr>
      <w:r>
        <w:rPr>
          <w:rFonts w:ascii="Arial" w:hAnsi="Arial" w:cs="Arial"/>
        </w:rPr>
        <w:t>a</w:t>
      </w:r>
      <w:r w:rsidR="00854748" w:rsidRPr="008477D7">
        <w:rPr>
          <w:rFonts w:ascii="Arial" w:hAnsi="Arial" w:cs="Arial"/>
        </w:rPr>
        <w:t>dvi</w:t>
      </w:r>
      <w:r w:rsidR="00062E2B">
        <w:rPr>
          <w:rFonts w:ascii="Arial" w:hAnsi="Arial" w:cs="Arial"/>
        </w:rPr>
        <w:t>c</w:t>
      </w:r>
      <w:r w:rsidR="00854748" w:rsidRPr="008477D7">
        <w:rPr>
          <w:rFonts w:ascii="Arial" w:hAnsi="Arial" w:cs="Arial"/>
        </w:rPr>
        <w:t>e in the development of policies regarding the storage of inactive public records.</w:t>
      </w:r>
    </w:p>
    <w:p w:rsidR="00854748" w:rsidRDefault="00854748" w:rsidP="00854748">
      <w:pPr>
        <w:numPr>
          <w:ilvl w:val="0"/>
          <w:numId w:val="10"/>
        </w:numPr>
        <w:spacing w:before="240" w:after="120"/>
        <w:rPr>
          <w:rFonts w:ascii="Arial" w:hAnsi="Arial" w:cs="Arial"/>
        </w:rPr>
      </w:pPr>
      <w:r w:rsidRPr="008477D7">
        <w:rPr>
          <w:rFonts w:ascii="Arial" w:hAnsi="Arial" w:cs="Arial"/>
        </w:rPr>
        <w:t>Provide guidance on the development of policies and guidelines for the permanent preservation of the County’s historical records</w:t>
      </w:r>
      <w:r w:rsidR="00062E2B">
        <w:rPr>
          <w:rFonts w:ascii="Arial" w:hAnsi="Arial" w:cs="Arial"/>
        </w:rPr>
        <w:t>,</w:t>
      </w:r>
      <w:r w:rsidRPr="008477D7">
        <w:rPr>
          <w:rFonts w:ascii="Arial" w:hAnsi="Arial" w:cs="Arial"/>
        </w:rPr>
        <w:t xml:space="preserve"> including, but not limited to</w:t>
      </w:r>
      <w:r w:rsidR="00062E2B">
        <w:rPr>
          <w:rFonts w:ascii="Arial" w:hAnsi="Arial" w:cs="Arial"/>
        </w:rPr>
        <w:t>,</w:t>
      </w:r>
    </w:p>
    <w:p w:rsidR="00854748" w:rsidRDefault="00062E2B" w:rsidP="00854748">
      <w:pPr>
        <w:numPr>
          <w:ilvl w:val="1"/>
          <w:numId w:val="10"/>
        </w:numPr>
        <w:rPr>
          <w:rFonts w:ascii="Arial" w:hAnsi="Arial" w:cs="Arial"/>
        </w:rPr>
      </w:pPr>
      <w:r>
        <w:rPr>
          <w:rFonts w:ascii="Arial" w:hAnsi="Arial" w:cs="Arial"/>
        </w:rPr>
        <w:t xml:space="preserve">a </w:t>
      </w:r>
      <w:r w:rsidR="00CE3AC4">
        <w:rPr>
          <w:rFonts w:ascii="Arial" w:hAnsi="Arial" w:cs="Arial"/>
        </w:rPr>
        <w:t>c</w:t>
      </w:r>
      <w:r w:rsidR="00854748" w:rsidRPr="008477D7">
        <w:rPr>
          <w:rFonts w:ascii="Arial" w:hAnsi="Arial" w:cs="Arial"/>
        </w:rPr>
        <w:t>omprehensive archival policy for all county records that are likely to be of permanent value in understanding the history of King County</w:t>
      </w:r>
      <w:r w:rsidR="00A336A5">
        <w:rPr>
          <w:rFonts w:ascii="Arial" w:hAnsi="Arial" w:cs="Arial"/>
        </w:rPr>
        <w:t xml:space="preserve"> and</w:t>
      </w:r>
    </w:p>
    <w:p w:rsidR="00854748" w:rsidRDefault="00854748" w:rsidP="00854748">
      <w:pPr>
        <w:numPr>
          <w:ilvl w:val="1"/>
          <w:numId w:val="10"/>
        </w:numPr>
        <w:rPr>
          <w:rFonts w:ascii="Arial" w:hAnsi="Arial" w:cs="Arial"/>
        </w:rPr>
      </w:pPr>
      <w:r w:rsidRPr="008477D7">
        <w:rPr>
          <w:rFonts w:ascii="Arial" w:hAnsi="Arial" w:cs="Arial"/>
        </w:rPr>
        <w:t xml:space="preserve"> </w:t>
      </w:r>
      <w:r w:rsidR="00CE3AC4">
        <w:rPr>
          <w:rFonts w:ascii="Arial" w:hAnsi="Arial" w:cs="Arial"/>
        </w:rPr>
        <w:t>a</w:t>
      </w:r>
      <w:r w:rsidRPr="008477D7">
        <w:rPr>
          <w:rFonts w:ascii="Arial" w:hAnsi="Arial" w:cs="Arial"/>
        </w:rPr>
        <w:t xml:space="preserve">ccess to those records that document the </w:t>
      </w:r>
      <w:r w:rsidR="00062E2B">
        <w:rPr>
          <w:rFonts w:ascii="Arial" w:hAnsi="Arial" w:cs="Arial"/>
        </w:rPr>
        <w:t>C</w:t>
      </w:r>
      <w:r w:rsidRPr="008477D7">
        <w:rPr>
          <w:rFonts w:ascii="Arial" w:hAnsi="Arial" w:cs="Arial"/>
        </w:rPr>
        <w:t>ounty’s history.</w:t>
      </w:r>
    </w:p>
    <w:p w:rsidR="00854748" w:rsidRDefault="00854748" w:rsidP="00854748">
      <w:pPr>
        <w:numPr>
          <w:ilvl w:val="0"/>
          <w:numId w:val="10"/>
        </w:numPr>
        <w:spacing w:before="240" w:after="120"/>
        <w:rPr>
          <w:rFonts w:ascii="Arial" w:hAnsi="Arial" w:cs="Arial"/>
        </w:rPr>
      </w:pPr>
      <w:r w:rsidRPr="008477D7">
        <w:rPr>
          <w:rFonts w:ascii="Arial" w:hAnsi="Arial" w:cs="Arial"/>
        </w:rPr>
        <w:t>Provide guidance on the development of policies and guidelines for posting records on county websites including, but not limited to</w:t>
      </w:r>
      <w:r w:rsidR="00062E2B">
        <w:rPr>
          <w:rFonts w:ascii="Arial" w:hAnsi="Arial" w:cs="Arial"/>
        </w:rPr>
        <w:t>,</w:t>
      </w:r>
    </w:p>
    <w:p w:rsidR="00854748" w:rsidRDefault="00CE3AC4" w:rsidP="00854748">
      <w:pPr>
        <w:numPr>
          <w:ilvl w:val="1"/>
          <w:numId w:val="10"/>
        </w:numPr>
        <w:rPr>
          <w:rFonts w:ascii="Arial" w:hAnsi="Arial" w:cs="Arial"/>
        </w:rPr>
      </w:pPr>
      <w:r>
        <w:rPr>
          <w:rFonts w:ascii="Arial" w:hAnsi="Arial" w:cs="Arial"/>
        </w:rPr>
        <w:t>p</w:t>
      </w:r>
      <w:r w:rsidR="00854748" w:rsidRPr="008477D7">
        <w:rPr>
          <w:rFonts w:ascii="Arial" w:hAnsi="Arial" w:cs="Arial"/>
        </w:rPr>
        <w:t>rotecting personal identifying data contained in public records</w:t>
      </w:r>
      <w:bookmarkStart w:id="0" w:name="_GoBack"/>
      <w:bookmarkEnd w:id="0"/>
      <w:r w:rsidR="00A336A5">
        <w:rPr>
          <w:rFonts w:ascii="Arial" w:hAnsi="Arial" w:cs="Arial"/>
        </w:rPr>
        <w:t xml:space="preserve"> and</w:t>
      </w:r>
    </w:p>
    <w:p w:rsidR="00E37BAE" w:rsidRDefault="00CE3AC4" w:rsidP="00E37BAE">
      <w:pPr>
        <w:numPr>
          <w:ilvl w:val="1"/>
          <w:numId w:val="10"/>
        </w:numPr>
        <w:rPr>
          <w:rFonts w:ascii="Arial" w:hAnsi="Arial" w:cs="Arial"/>
        </w:rPr>
      </w:pPr>
      <w:r>
        <w:rPr>
          <w:rFonts w:ascii="Arial" w:hAnsi="Arial" w:cs="Arial"/>
        </w:rPr>
        <w:t>p</w:t>
      </w:r>
      <w:r w:rsidR="00854748" w:rsidRPr="008477D7">
        <w:rPr>
          <w:rFonts w:ascii="Arial" w:hAnsi="Arial" w:cs="Arial"/>
        </w:rPr>
        <w:t>roviding internet access to public records.</w:t>
      </w:r>
    </w:p>
    <w:p w:rsidR="00E37BAE" w:rsidRPr="00E37BAE" w:rsidRDefault="00E37BAE" w:rsidP="00E37BAE">
      <w:pPr>
        <w:pStyle w:val="Heading1"/>
      </w:pPr>
      <w:r>
        <w:t xml:space="preserve">Summary of </w:t>
      </w:r>
      <w:smartTag w:uri="urn:schemas-microsoft-com:office:smarttags" w:element="stockticker">
        <w:r>
          <w:t>PRC</w:t>
        </w:r>
      </w:smartTag>
      <w:r>
        <w:t xml:space="preserve"> </w:t>
      </w:r>
      <w:r w:rsidR="009E3702">
        <w:t>a</w:t>
      </w:r>
      <w:r>
        <w:t xml:space="preserve">ctivities </w:t>
      </w:r>
      <w:r w:rsidR="009E3702">
        <w:t>r</w:t>
      </w:r>
      <w:r>
        <w:t xml:space="preserve">elated to </w:t>
      </w:r>
      <w:r w:rsidR="009E3702">
        <w:t>g</w:t>
      </w:r>
      <w:r>
        <w:t>oals</w:t>
      </w:r>
    </w:p>
    <w:p w:rsidR="00E37BAE" w:rsidRDefault="00E37BAE" w:rsidP="00E37BAE">
      <w:pPr>
        <w:pStyle w:val="Heading1"/>
        <w:numPr>
          <w:ilvl w:val="0"/>
          <w:numId w:val="13"/>
        </w:numPr>
        <w:rPr>
          <w:rStyle w:val="Strong"/>
          <w:rFonts w:ascii="Arial" w:hAnsi="Arial"/>
          <w:b/>
          <w:bCs/>
          <w:sz w:val="24"/>
        </w:rPr>
      </w:pPr>
      <w:smartTag w:uri="urn:schemas-microsoft-com:office:smarttags" w:element="stockticker">
        <w:r w:rsidRPr="00E37BAE">
          <w:rPr>
            <w:rStyle w:val="Strong"/>
            <w:rFonts w:ascii="Arial" w:hAnsi="Arial"/>
            <w:b/>
            <w:bCs/>
            <w:sz w:val="24"/>
          </w:rPr>
          <w:t>PRC</w:t>
        </w:r>
      </w:smartTag>
      <w:r w:rsidRPr="00E37BAE">
        <w:rPr>
          <w:rStyle w:val="Strong"/>
          <w:rFonts w:ascii="Arial" w:hAnsi="Arial"/>
          <w:b/>
          <w:bCs/>
          <w:sz w:val="24"/>
        </w:rPr>
        <w:t xml:space="preserve"> </w:t>
      </w:r>
      <w:r w:rsidR="009E3702">
        <w:rPr>
          <w:rStyle w:val="Strong"/>
          <w:rFonts w:ascii="Arial" w:hAnsi="Arial"/>
          <w:b/>
          <w:bCs/>
          <w:sz w:val="24"/>
        </w:rPr>
        <w:t>g</w:t>
      </w:r>
      <w:r w:rsidRPr="00E37BAE">
        <w:rPr>
          <w:rStyle w:val="Strong"/>
          <w:rFonts w:ascii="Arial" w:hAnsi="Arial"/>
          <w:b/>
          <w:bCs/>
          <w:sz w:val="24"/>
        </w:rPr>
        <w:t xml:space="preserve">oal </w:t>
      </w:r>
      <w:r w:rsidR="008C63C4">
        <w:rPr>
          <w:rStyle w:val="Strong"/>
          <w:rFonts w:ascii="Arial" w:hAnsi="Arial"/>
          <w:b/>
          <w:bCs/>
          <w:sz w:val="24"/>
        </w:rPr>
        <w:t xml:space="preserve">No. </w:t>
      </w:r>
      <w:r w:rsidRPr="00E37BAE">
        <w:rPr>
          <w:rStyle w:val="Strong"/>
          <w:rFonts w:ascii="Arial" w:hAnsi="Arial"/>
          <w:b/>
          <w:bCs/>
          <w:sz w:val="24"/>
        </w:rPr>
        <w:t>1:</w:t>
      </w:r>
    </w:p>
    <w:p w:rsidR="00BA4FF0" w:rsidRDefault="00697E03" w:rsidP="002A2111">
      <w:pPr>
        <w:pStyle w:val="NormalWeb"/>
        <w:spacing w:after="0" w:afterAutospacing="0"/>
        <w:rPr>
          <w:b/>
          <w:i/>
          <w:color w:val="000000"/>
        </w:rPr>
      </w:pPr>
      <w:r w:rsidRPr="002A2111">
        <w:rPr>
          <w:b/>
          <w:i/>
          <w:color w:val="000000"/>
        </w:rPr>
        <w:t>Made recommendations regarding the records man</w:t>
      </w:r>
      <w:r w:rsidR="00BA4FF0" w:rsidRPr="002A2111">
        <w:rPr>
          <w:b/>
          <w:i/>
          <w:color w:val="000000"/>
        </w:rPr>
        <w:t>agement implications of Office 365</w:t>
      </w:r>
    </w:p>
    <w:p w:rsidR="00A36756" w:rsidRDefault="00614683" w:rsidP="002A2111">
      <w:pPr>
        <w:pStyle w:val="NormalWeb"/>
        <w:spacing w:before="0" w:beforeAutospacing="0" w:after="0" w:afterAutospacing="0"/>
        <w:rPr>
          <w:color w:val="000000"/>
        </w:rPr>
      </w:pPr>
      <w:r>
        <w:rPr>
          <w:color w:val="000000"/>
        </w:rPr>
        <w:t>In August, the PRC sent recommendations to the County’s Chief Information Office (CIO) Bill Kehoe regarding the use of the Office 365 Suite, which includes Office Communic</w:t>
      </w:r>
      <w:r w:rsidR="00907A2B">
        <w:rPr>
          <w:color w:val="000000"/>
        </w:rPr>
        <w:t>ator, SharePoint, Live Meetings and Ins</w:t>
      </w:r>
      <w:r w:rsidR="006544BA">
        <w:rPr>
          <w:color w:val="000000"/>
        </w:rPr>
        <w:t>tan</w:t>
      </w:r>
      <w:r w:rsidR="00DB1346">
        <w:rPr>
          <w:color w:val="000000"/>
        </w:rPr>
        <w:t>t Messaging, attachment number 2</w:t>
      </w:r>
      <w:r w:rsidR="006544BA">
        <w:rPr>
          <w:color w:val="000000"/>
        </w:rPr>
        <w:t>.</w:t>
      </w:r>
    </w:p>
    <w:p w:rsidR="00BA4FF0" w:rsidRDefault="00BA4FF0" w:rsidP="002A2111">
      <w:pPr>
        <w:pStyle w:val="Standard1"/>
        <w:spacing w:before="0" w:after="0"/>
        <w:rPr>
          <w:rFonts w:ascii="Arial" w:hAnsi="Arial" w:cs="Arial"/>
          <w:sz w:val="24"/>
          <w:szCs w:val="24"/>
        </w:rPr>
      </w:pPr>
    </w:p>
    <w:p w:rsidR="00BA4FF0" w:rsidRPr="002A2111" w:rsidRDefault="00BA4FF0" w:rsidP="002A2111">
      <w:pPr>
        <w:pStyle w:val="Standard1"/>
        <w:spacing w:before="0" w:after="0"/>
        <w:rPr>
          <w:rFonts w:ascii="Arial" w:hAnsi="Arial" w:cs="Arial"/>
          <w:b/>
          <w:i/>
          <w:sz w:val="24"/>
          <w:szCs w:val="24"/>
        </w:rPr>
      </w:pPr>
      <w:r w:rsidRPr="002A2111">
        <w:rPr>
          <w:rFonts w:ascii="Arial" w:hAnsi="Arial" w:cs="Arial"/>
          <w:b/>
          <w:i/>
          <w:sz w:val="24"/>
          <w:szCs w:val="24"/>
        </w:rPr>
        <w:t>Social Media Advisory Group</w:t>
      </w:r>
    </w:p>
    <w:p w:rsidR="00907A2B" w:rsidRDefault="00907A2B" w:rsidP="002A2111">
      <w:pPr>
        <w:pStyle w:val="Standard1"/>
        <w:spacing w:before="0" w:after="0"/>
        <w:rPr>
          <w:rFonts w:ascii="Arial" w:hAnsi="Arial" w:cs="Arial"/>
          <w:sz w:val="24"/>
          <w:szCs w:val="24"/>
        </w:rPr>
      </w:pPr>
      <w:r w:rsidRPr="002A2111">
        <w:rPr>
          <w:rFonts w:ascii="Arial" w:hAnsi="Arial" w:cs="Arial"/>
          <w:sz w:val="24"/>
          <w:szCs w:val="24"/>
        </w:rPr>
        <w:lastRenderedPageBreak/>
        <w:t xml:space="preserve">PRC members Cynthia Hernandez, Terra Strouhal, Deborah Kennedy served as members of the Social Media Advisory Group that was formed in response to Ordinance 17008 passed by the King County Council in December 2010. That ordinance required the County Executive to establish the Social Media Advisory Group </w:t>
      </w:r>
      <w:r w:rsidR="00BA4FF0">
        <w:rPr>
          <w:rFonts w:ascii="Arial" w:hAnsi="Arial" w:cs="Arial"/>
          <w:sz w:val="24"/>
          <w:szCs w:val="24"/>
        </w:rPr>
        <w:t xml:space="preserve">which was </w:t>
      </w:r>
      <w:r w:rsidRPr="002A2111">
        <w:rPr>
          <w:rFonts w:ascii="Arial" w:hAnsi="Arial" w:cs="Arial"/>
          <w:sz w:val="24"/>
          <w:szCs w:val="24"/>
        </w:rPr>
        <w:t xml:space="preserve">charged with writing a report that would give the County Council policy options regarding the uses of social media and records retention issues for social media postings. </w:t>
      </w:r>
    </w:p>
    <w:p w:rsidR="00975E37" w:rsidRPr="002A2111" w:rsidRDefault="00975E37" w:rsidP="002A2111">
      <w:pPr>
        <w:pStyle w:val="Standard1"/>
        <w:spacing w:before="0" w:after="0"/>
        <w:ind w:left="720"/>
        <w:rPr>
          <w:rFonts w:ascii="Arial" w:hAnsi="Arial" w:cs="Arial"/>
          <w:sz w:val="24"/>
          <w:szCs w:val="24"/>
        </w:rPr>
      </w:pPr>
    </w:p>
    <w:p w:rsidR="002A2111" w:rsidRDefault="00BA4FF0" w:rsidP="002A2111">
      <w:pPr>
        <w:rPr>
          <w:rFonts w:ascii="Arial" w:hAnsi="Arial" w:cs="Arial"/>
          <w:b/>
          <w:i/>
        </w:rPr>
      </w:pPr>
      <w:r w:rsidRPr="002A2111">
        <w:rPr>
          <w:rFonts w:ascii="Arial" w:hAnsi="Arial" w:cs="Arial"/>
          <w:b/>
          <w:i/>
        </w:rPr>
        <w:t xml:space="preserve">Investigate adding a request for a recording fee exemption for some types of documents that county agencies are required by RCW to have recorded or filed with the Recorder’s Office. </w:t>
      </w:r>
    </w:p>
    <w:p w:rsidR="00CE4FE1" w:rsidRPr="002A2111" w:rsidRDefault="006544BA" w:rsidP="002A2111">
      <w:pPr>
        <w:rPr>
          <w:rStyle w:val="Strong"/>
          <w:rFonts w:ascii="Arial" w:hAnsi="Arial" w:cs="Arial"/>
          <w:b w:val="0"/>
          <w:bCs w:val="0"/>
        </w:rPr>
      </w:pPr>
      <w:r w:rsidRPr="002A2111">
        <w:rPr>
          <w:rFonts w:ascii="Arial" w:hAnsi="Arial" w:cs="Arial"/>
          <w:color w:val="000000"/>
        </w:rPr>
        <w:t xml:space="preserve">At the December meeting the committee formed a small group to investigate the unfunded mandate of the County being required to records certain document types therefore requiring the County to pay recording fees when those documents are recorded. </w:t>
      </w:r>
    </w:p>
    <w:p w:rsidR="002A2111" w:rsidRDefault="002A2111" w:rsidP="00D20980">
      <w:pPr>
        <w:rPr>
          <w:rFonts w:ascii="Arial" w:hAnsi="Arial" w:cs="Arial"/>
          <w:b/>
          <w:i/>
        </w:rPr>
      </w:pPr>
    </w:p>
    <w:p w:rsidR="001F7EEA" w:rsidRPr="00D8496D" w:rsidRDefault="001F7EEA" w:rsidP="00D20980">
      <w:pPr>
        <w:rPr>
          <w:rFonts w:ascii="Arial" w:hAnsi="Arial" w:cs="Arial"/>
          <w:b/>
          <w:i/>
        </w:rPr>
      </w:pPr>
      <w:r w:rsidRPr="00D8496D">
        <w:rPr>
          <w:rFonts w:ascii="Arial" w:hAnsi="Arial" w:cs="Arial"/>
          <w:b/>
          <w:i/>
        </w:rPr>
        <w:t>Managing electronic records</w:t>
      </w:r>
    </w:p>
    <w:p w:rsidR="00223391" w:rsidRPr="002A2111" w:rsidRDefault="00975E37" w:rsidP="002A2111">
      <w:pPr>
        <w:rPr>
          <w:rFonts w:ascii="Arial" w:hAnsi="Arial" w:cs="Arial"/>
        </w:rPr>
      </w:pPr>
      <w:r w:rsidRPr="002A2111">
        <w:rPr>
          <w:rFonts w:ascii="Arial" w:hAnsi="Arial" w:cs="Arial"/>
        </w:rPr>
        <w:t>During the course of the year</w:t>
      </w:r>
      <w:r w:rsidR="002A2111">
        <w:rPr>
          <w:rFonts w:ascii="Arial" w:hAnsi="Arial" w:cs="Arial"/>
        </w:rPr>
        <w:t>, Nicole Franklin, Project Manager,</w:t>
      </w:r>
      <w:r w:rsidRPr="002A2111">
        <w:rPr>
          <w:rFonts w:ascii="Arial" w:hAnsi="Arial" w:cs="Arial"/>
        </w:rPr>
        <w:t xml:space="preserve"> kept the committee apprised</w:t>
      </w:r>
      <w:r w:rsidR="00434033" w:rsidRPr="002A2111">
        <w:rPr>
          <w:rFonts w:ascii="Arial" w:hAnsi="Arial" w:cs="Arial"/>
        </w:rPr>
        <w:t xml:space="preserve"> of</w:t>
      </w:r>
      <w:r w:rsidRPr="002A2111">
        <w:rPr>
          <w:rFonts w:ascii="Arial" w:hAnsi="Arial" w:cs="Arial"/>
        </w:rPr>
        <w:t xml:space="preserve"> the project’s progress.</w:t>
      </w:r>
      <w:r w:rsidR="00434033" w:rsidRPr="00434033">
        <w:rPr>
          <w:rFonts w:ascii="Arial" w:hAnsi="Arial" w:cs="Arial"/>
        </w:rPr>
        <w:t xml:space="preserve"> </w:t>
      </w:r>
      <w:r w:rsidR="00223391" w:rsidRPr="002A2111">
        <w:rPr>
          <w:rFonts w:ascii="Arial" w:hAnsi="Arial" w:cs="Arial"/>
        </w:rPr>
        <w:t xml:space="preserve">A new contract </w:t>
      </w:r>
      <w:r w:rsidR="00434033" w:rsidRPr="002A2111">
        <w:rPr>
          <w:rFonts w:ascii="Arial" w:hAnsi="Arial" w:cs="Arial"/>
        </w:rPr>
        <w:t>was</w:t>
      </w:r>
      <w:r w:rsidR="00223391" w:rsidRPr="002A2111">
        <w:rPr>
          <w:rFonts w:ascii="Arial" w:hAnsi="Arial" w:cs="Arial"/>
        </w:rPr>
        <w:t xml:space="preserve"> signed following</w:t>
      </w:r>
      <w:r w:rsidR="00434033" w:rsidRPr="002A2111">
        <w:rPr>
          <w:rFonts w:ascii="Arial" w:hAnsi="Arial" w:cs="Arial"/>
        </w:rPr>
        <w:t>,</w:t>
      </w:r>
      <w:r w:rsidR="00223391" w:rsidRPr="002A2111">
        <w:rPr>
          <w:rFonts w:ascii="Arial" w:hAnsi="Arial" w:cs="Arial"/>
        </w:rPr>
        <w:t xml:space="preserve"> eight months of </w:t>
      </w:r>
      <w:r w:rsidR="00434033" w:rsidRPr="002A2111">
        <w:rPr>
          <w:rFonts w:ascii="Arial" w:hAnsi="Arial" w:cs="Arial"/>
        </w:rPr>
        <w:t>negotiations that</w:t>
      </w:r>
      <w:r w:rsidR="00223391" w:rsidRPr="002A2111">
        <w:rPr>
          <w:rFonts w:ascii="Arial" w:hAnsi="Arial" w:cs="Arial"/>
        </w:rPr>
        <w:t xml:space="preserve"> gave the County an upgrade</w:t>
      </w:r>
      <w:r w:rsidRPr="00434033">
        <w:rPr>
          <w:rFonts w:ascii="Arial" w:hAnsi="Arial" w:cs="Arial"/>
        </w:rPr>
        <w:t>, completed in August</w:t>
      </w:r>
      <w:r w:rsidR="00434033" w:rsidRPr="002A2111">
        <w:rPr>
          <w:rFonts w:ascii="Arial" w:hAnsi="Arial" w:cs="Arial"/>
        </w:rPr>
        <w:t xml:space="preserve">, </w:t>
      </w:r>
      <w:r w:rsidR="00223391" w:rsidRPr="002A2111">
        <w:rPr>
          <w:rFonts w:ascii="Arial" w:hAnsi="Arial" w:cs="Arial"/>
        </w:rPr>
        <w:t xml:space="preserve">compatible with Office 2010 and lower maintenance costs that will not come due until January 2013. </w:t>
      </w:r>
      <w:r w:rsidR="00434033" w:rsidRPr="002A2111">
        <w:rPr>
          <w:rFonts w:ascii="Arial" w:hAnsi="Arial" w:cs="Arial"/>
        </w:rPr>
        <w:t>An evaluation of system acceptance has resulted in a</w:t>
      </w:r>
      <w:r w:rsidR="00223391" w:rsidRPr="002A2111">
        <w:rPr>
          <w:rFonts w:ascii="Arial" w:hAnsi="Arial" w:cs="Arial"/>
        </w:rPr>
        <w:t xml:space="preserve"> new rollout methodology that includes comprehensive records inventories, development of file plans for individual workgroups and then training employees to file their records in the system using those file plans. </w:t>
      </w:r>
    </w:p>
    <w:p w:rsidR="006A6C1C" w:rsidRDefault="006A6C1C" w:rsidP="00797FF7">
      <w:pPr>
        <w:rPr>
          <w:rStyle w:val="Strong"/>
          <w:rFonts w:ascii="Arial" w:hAnsi="Arial"/>
          <w:b w:val="0"/>
          <w:bCs w:val="0"/>
        </w:rPr>
      </w:pPr>
    </w:p>
    <w:p w:rsidR="00E37BAE" w:rsidRPr="009D4EA2" w:rsidRDefault="009D4EA2" w:rsidP="00797FF7">
      <w:pPr>
        <w:rPr>
          <w:rStyle w:val="Strong"/>
          <w:rFonts w:ascii="Arial" w:hAnsi="Arial"/>
          <w:bCs w:val="0"/>
        </w:rPr>
      </w:pPr>
      <w:r>
        <w:rPr>
          <w:rStyle w:val="Strong"/>
          <w:rFonts w:ascii="Arial" w:hAnsi="Arial"/>
          <w:bCs w:val="0"/>
        </w:rPr>
        <w:t>B.</w:t>
      </w:r>
      <w:r>
        <w:rPr>
          <w:rStyle w:val="Strong"/>
          <w:rFonts w:ascii="Arial" w:hAnsi="Arial"/>
          <w:bCs w:val="0"/>
        </w:rPr>
        <w:tab/>
      </w:r>
      <w:smartTag w:uri="urn:schemas-microsoft-com:office:smarttags" w:element="stockticker">
        <w:r w:rsidR="00E37BAE" w:rsidRPr="009D4EA2">
          <w:rPr>
            <w:rStyle w:val="Strong"/>
            <w:rFonts w:ascii="Arial" w:hAnsi="Arial"/>
            <w:bCs w:val="0"/>
          </w:rPr>
          <w:t>PRC</w:t>
        </w:r>
      </w:smartTag>
      <w:r w:rsidR="00E37BAE" w:rsidRPr="009D4EA2">
        <w:rPr>
          <w:rStyle w:val="Strong"/>
          <w:rFonts w:ascii="Arial" w:hAnsi="Arial"/>
          <w:bCs w:val="0"/>
        </w:rPr>
        <w:t xml:space="preserve"> </w:t>
      </w:r>
      <w:r w:rsidR="008C63C4" w:rsidRPr="009D4EA2">
        <w:rPr>
          <w:rStyle w:val="Strong"/>
          <w:rFonts w:ascii="Arial" w:hAnsi="Arial"/>
          <w:bCs w:val="0"/>
        </w:rPr>
        <w:t>g</w:t>
      </w:r>
      <w:r w:rsidR="00E37BAE" w:rsidRPr="009D4EA2">
        <w:rPr>
          <w:rStyle w:val="Strong"/>
          <w:rFonts w:ascii="Arial" w:hAnsi="Arial"/>
          <w:bCs w:val="0"/>
        </w:rPr>
        <w:t xml:space="preserve">oal </w:t>
      </w:r>
      <w:r w:rsidR="008C63C4" w:rsidRPr="009D4EA2">
        <w:rPr>
          <w:rStyle w:val="Strong"/>
          <w:rFonts w:ascii="Arial" w:hAnsi="Arial"/>
          <w:bCs w:val="0"/>
        </w:rPr>
        <w:t xml:space="preserve">No. </w:t>
      </w:r>
      <w:r w:rsidR="00E37BAE" w:rsidRPr="009D4EA2">
        <w:rPr>
          <w:rStyle w:val="Strong"/>
          <w:rFonts w:ascii="Arial" w:hAnsi="Arial"/>
          <w:bCs w:val="0"/>
        </w:rPr>
        <w:t>2:</w:t>
      </w:r>
    </w:p>
    <w:p w:rsidR="00D20980" w:rsidRPr="00D8496D" w:rsidRDefault="00D20980" w:rsidP="00D20980">
      <w:pPr>
        <w:pStyle w:val="Subtitle1"/>
        <w:rPr>
          <w:rStyle w:val="Strong"/>
          <w:rFonts w:ascii="Arial" w:hAnsi="Arial" w:cs="Arial"/>
          <w:b/>
          <w:bCs w:val="0"/>
        </w:rPr>
      </w:pPr>
      <w:r w:rsidRPr="00D8496D">
        <w:rPr>
          <w:rStyle w:val="Strong"/>
          <w:rFonts w:ascii="Arial" w:hAnsi="Arial" w:cs="Arial"/>
          <w:b/>
          <w:bCs w:val="0"/>
        </w:rPr>
        <w:t>Policy on public records disposition</w:t>
      </w:r>
    </w:p>
    <w:p w:rsidR="00636375" w:rsidRDefault="00C65141" w:rsidP="00D20980">
      <w:pPr>
        <w:rPr>
          <w:rFonts w:ascii="Arial" w:hAnsi="Arial" w:cs="Arial"/>
        </w:rPr>
      </w:pPr>
      <w:r>
        <w:rPr>
          <w:rFonts w:ascii="Arial" w:hAnsi="Arial" w:cs="Arial"/>
        </w:rPr>
        <w:t>I</w:t>
      </w:r>
      <w:r w:rsidR="00636375">
        <w:rPr>
          <w:rFonts w:ascii="Arial" w:hAnsi="Arial" w:cs="Arial"/>
        </w:rPr>
        <w:t xml:space="preserve">mplementation </w:t>
      </w:r>
      <w:r>
        <w:rPr>
          <w:rFonts w:ascii="Arial" w:hAnsi="Arial" w:cs="Arial"/>
        </w:rPr>
        <w:t xml:space="preserve">of the </w:t>
      </w:r>
      <w:smartTag w:uri="urn:schemas-microsoft-com:office:smarttags" w:element="stockticker">
        <w:r>
          <w:rPr>
            <w:rFonts w:ascii="Arial" w:hAnsi="Arial" w:cs="Arial"/>
          </w:rPr>
          <w:t>ERMS</w:t>
        </w:r>
      </w:smartTag>
      <w:r>
        <w:rPr>
          <w:rFonts w:ascii="Arial" w:hAnsi="Arial" w:cs="Arial"/>
        </w:rPr>
        <w:t xml:space="preserve"> </w:t>
      </w:r>
      <w:r w:rsidR="00636375">
        <w:rPr>
          <w:rFonts w:ascii="Arial" w:hAnsi="Arial" w:cs="Arial"/>
        </w:rPr>
        <w:t>physical records</w:t>
      </w:r>
      <w:r>
        <w:rPr>
          <w:rFonts w:ascii="Arial" w:hAnsi="Arial" w:cs="Arial"/>
        </w:rPr>
        <w:t xml:space="preserve"> module altered many of </w:t>
      </w:r>
      <w:r w:rsidR="00636375">
        <w:rPr>
          <w:rFonts w:ascii="Arial" w:hAnsi="Arial" w:cs="Arial"/>
        </w:rPr>
        <w:t>the work processes in</w:t>
      </w:r>
      <w:r w:rsidR="00B77464">
        <w:rPr>
          <w:rFonts w:ascii="Arial" w:hAnsi="Arial" w:cs="Arial"/>
        </w:rPr>
        <w:t>volved in</w:t>
      </w:r>
      <w:r w:rsidR="00636375">
        <w:rPr>
          <w:rFonts w:ascii="Arial" w:hAnsi="Arial" w:cs="Arial"/>
        </w:rPr>
        <w:t xml:space="preserve"> sending recor</w:t>
      </w:r>
      <w:r w:rsidR="00C63CB3">
        <w:rPr>
          <w:rFonts w:ascii="Arial" w:hAnsi="Arial" w:cs="Arial"/>
        </w:rPr>
        <w:t>d</w:t>
      </w:r>
      <w:r w:rsidR="00636375">
        <w:rPr>
          <w:rFonts w:ascii="Arial" w:hAnsi="Arial" w:cs="Arial"/>
        </w:rPr>
        <w:t>s to storage, retrieval requests and records disposition. Two policies and procedures relat</w:t>
      </w:r>
      <w:r w:rsidR="00616555">
        <w:rPr>
          <w:rFonts w:ascii="Arial" w:hAnsi="Arial" w:cs="Arial"/>
        </w:rPr>
        <w:t>ed to</w:t>
      </w:r>
      <w:r w:rsidR="00636375">
        <w:rPr>
          <w:rFonts w:ascii="Arial" w:hAnsi="Arial" w:cs="Arial"/>
        </w:rPr>
        <w:t xml:space="preserve"> </w:t>
      </w:r>
      <w:r>
        <w:rPr>
          <w:rFonts w:ascii="Arial" w:hAnsi="Arial" w:cs="Arial"/>
        </w:rPr>
        <w:t>these processes</w:t>
      </w:r>
      <w:r w:rsidR="00636375">
        <w:rPr>
          <w:rFonts w:ascii="Arial" w:hAnsi="Arial" w:cs="Arial"/>
        </w:rPr>
        <w:t xml:space="preserve"> were amended to reflect current business practices</w:t>
      </w:r>
      <w:r w:rsidR="006F0000">
        <w:rPr>
          <w:rFonts w:ascii="Arial" w:hAnsi="Arial" w:cs="Arial"/>
        </w:rPr>
        <w:t>:</w:t>
      </w:r>
    </w:p>
    <w:p w:rsidR="00636375" w:rsidRDefault="00636375" w:rsidP="006F0000">
      <w:pPr>
        <w:ind w:firstLine="720"/>
        <w:rPr>
          <w:rFonts w:ascii="Arial" w:hAnsi="Arial" w:cs="Arial"/>
        </w:rPr>
      </w:pPr>
      <w:r>
        <w:rPr>
          <w:rFonts w:ascii="Arial" w:hAnsi="Arial" w:cs="Arial"/>
        </w:rPr>
        <w:t xml:space="preserve">1. </w:t>
      </w:r>
      <w:r w:rsidR="00C63CB3">
        <w:rPr>
          <w:rFonts w:ascii="Arial" w:hAnsi="Arial" w:cs="Arial"/>
        </w:rPr>
        <w:t xml:space="preserve"> </w:t>
      </w:r>
      <w:proofErr w:type="gramStart"/>
      <w:r w:rsidR="006F0000">
        <w:rPr>
          <w:rFonts w:ascii="Arial" w:hAnsi="Arial" w:cs="Arial"/>
        </w:rPr>
        <w:t>u</w:t>
      </w:r>
      <w:r w:rsidR="00C63CB3">
        <w:rPr>
          <w:rFonts w:ascii="Arial" w:hAnsi="Arial" w:cs="Arial"/>
        </w:rPr>
        <w:t>sing</w:t>
      </w:r>
      <w:proofErr w:type="gramEnd"/>
      <w:r w:rsidR="00C63CB3">
        <w:rPr>
          <w:rFonts w:ascii="Arial" w:hAnsi="Arial" w:cs="Arial"/>
        </w:rPr>
        <w:t xml:space="preserve"> the King County Records Center to </w:t>
      </w:r>
      <w:r w:rsidR="006F0000">
        <w:rPr>
          <w:rFonts w:ascii="Arial" w:hAnsi="Arial" w:cs="Arial"/>
        </w:rPr>
        <w:t>s</w:t>
      </w:r>
      <w:r w:rsidR="00C63CB3">
        <w:rPr>
          <w:rFonts w:ascii="Arial" w:hAnsi="Arial" w:cs="Arial"/>
        </w:rPr>
        <w:t xml:space="preserve">tore and </w:t>
      </w:r>
      <w:r w:rsidR="006F0000">
        <w:rPr>
          <w:rFonts w:ascii="Arial" w:hAnsi="Arial" w:cs="Arial"/>
        </w:rPr>
        <w:t>r</w:t>
      </w:r>
      <w:r w:rsidR="00C63CB3">
        <w:rPr>
          <w:rFonts w:ascii="Arial" w:hAnsi="Arial" w:cs="Arial"/>
        </w:rPr>
        <w:t xml:space="preserve">etrieve </w:t>
      </w:r>
      <w:r w:rsidR="006F0000">
        <w:rPr>
          <w:rFonts w:ascii="Arial" w:hAnsi="Arial" w:cs="Arial"/>
        </w:rPr>
        <w:t>r</w:t>
      </w:r>
      <w:r w:rsidR="00A336A5">
        <w:rPr>
          <w:rFonts w:ascii="Arial" w:hAnsi="Arial" w:cs="Arial"/>
        </w:rPr>
        <w:t>ecords and</w:t>
      </w:r>
    </w:p>
    <w:p w:rsidR="00C63CB3" w:rsidRDefault="00C63CB3" w:rsidP="006F0000">
      <w:pPr>
        <w:ind w:firstLine="720"/>
        <w:rPr>
          <w:rFonts w:ascii="Arial" w:hAnsi="Arial" w:cs="Arial"/>
        </w:rPr>
      </w:pPr>
      <w:r>
        <w:rPr>
          <w:rFonts w:ascii="Arial" w:hAnsi="Arial" w:cs="Arial"/>
        </w:rPr>
        <w:t xml:space="preserve">2.  </w:t>
      </w:r>
      <w:proofErr w:type="gramStart"/>
      <w:r w:rsidR="006F0000">
        <w:rPr>
          <w:rFonts w:ascii="Arial" w:hAnsi="Arial" w:cs="Arial"/>
        </w:rPr>
        <w:t>d</w:t>
      </w:r>
      <w:r>
        <w:rPr>
          <w:rFonts w:ascii="Arial" w:hAnsi="Arial" w:cs="Arial"/>
        </w:rPr>
        <w:t>isposition</w:t>
      </w:r>
      <w:proofErr w:type="gramEnd"/>
      <w:r>
        <w:rPr>
          <w:rFonts w:ascii="Arial" w:hAnsi="Arial" w:cs="Arial"/>
        </w:rPr>
        <w:t xml:space="preserve"> of </w:t>
      </w:r>
      <w:r w:rsidR="006F0000">
        <w:rPr>
          <w:rFonts w:ascii="Arial" w:hAnsi="Arial" w:cs="Arial"/>
        </w:rPr>
        <w:t>p</w:t>
      </w:r>
      <w:r>
        <w:rPr>
          <w:rFonts w:ascii="Arial" w:hAnsi="Arial" w:cs="Arial"/>
        </w:rPr>
        <w:t xml:space="preserve">ublic </w:t>
      </w:r>
      <w:r w:rsidR="006F0000">
        <w:rPr>
          <w:rFonts w:ascii="Arial" w:hAnsi="Arial" w:cs="Arial"/>
        </w:rPr>
        <w:t>r</w:t>
      </w:r>
      <w:r>
        <w:rPr>
          <w:rFonts w:ascii="Arial" w:hAnsi="Arial" w:cs="Arial"/>
        </w:rPr>
        <w:t xml:space="preserve">ecords in </w:t>
      </w:r>
      <w:smartTag w:uri="urn:schemas-microsoft-com:office:smarttags" w:element="place">
        <w:smartTag w:uri="urn:schemas-microsoft-com:office:smarttags" w:element="PlaceName">
          <w:r>
            <w:rPr>
              <w:rFonts w:ascii="Arial" w:hAnsi="Arial" w:cs="Arial"/>
            </w:rPr>
            <w:t>King</w:t>
          </w:r>
        </w:smartTag>
        <w:r>
          <w:rPr>
            <w:rFonts w:ascii="Arial" w:hAnsi="Arial" w:cs="Arial"/>
          </w:rPr>
          <w:t xml:space="preserve"> </w:t>
        </w:r>
        <w:smartTag w:uri="urn:schemas-microsoft-com:office:smarttags" w:element="PlaceType">
          <w:r>
            <w:rPr>
              <w:rFonts w:ascii="Arial" w:hAnsi="Arial" w:cs="Arial"/>
            </w:rPr>
            <w:t>County</w:t>
          </w:r>
        </w:smartTag>
      </w:smartTag>
      <w:r w:rsidR="006F0000">
        <w:rPr>
          <w:rFonts w:ascii="Arial" w:hAnsi="Arial" w:cs="Arial"/>
        </w:rPr>
        <w:t>.</w:t>
      </w:r>
    </w:p>
    <w:p w:rsidR="00C63CB3" w:rsidRDefault="00C63CB3" w:rsidP="00D20980">
      <w:pPr>
        <w:rPr>
          <w:rFonts w:ascii="Arial" w:hAnsi="Arial" w:cs="Arial"/>
        </w:rPr>
      </w:pPr>
    </w:p>
    <w:p w:rsidR="00636375" w:rsidRPr="00DB1346" w:rsidRDefault="00697E03" w:rsidP="00DB1346">
      <w:pPr>
        <w:pStyle w:val="NormalWeb"/>
        <w:rPr>
          <w:color w:val="000000"/>
        </w:rPr>
      </w:pPr>
      <w:r>
        <w:t xml:space="preserve">Executive Policies INF 15-2-1 (AEP) </w:t>
      </w:r>
      <w:r>
        <w:rPr>
          <w:color w:val="000000"/>
        </w:rPr>
        <w:t>Using the King County Records Center to Store and Retrieve Records</w:t>
      </w:r>
      <w:r w:rsidRPr="009808D2">
        <w:rPr>
          <w:color w:val="000000"/>
        </w:rPr>
        <w:t xml:space="preserve"> </w:t>
      </w:r>
      <w:r>
        <w:rPr>
          <w:color w:val="000000"/>
        </w:rPr>
        <w:t>and INF 15-3-2 (AEP) Disposition of Public Records in King County were signed by the Executive and became effective, Ma</w:t>
      </w:r>
      <w:r w:rsidR="00DB1346">
        <w:rPr>
          <w:color w:val="000000"/>
        </w:rPr>
        <w:t>y 23, 2011, attachment numbers 3 and 4</w:t>
      </w:r>
      <w:r>
        <w:rPr>
          <w:color w:val="000000"/>
        </w:rPr>
        <w:t>.</w:t>
      </w:r>
    </w:p>
    <w:p w:rsidR="00D20980" w:rsidRDefault="00D20980" w:rsidP="00D20980">
      <w:pPr>
        <w:pStyle w:val="Heading1"/>
        <w:numPr>
          <w:ilvl w:val="0"/>
          <w:numId w:val="13"/>
        </w:numPr>
        <w:rPr>
          <w:rStyle w:val="Strong"/>
          <w:rFonts w:ascii="Arial" w:hAnsi="Arial"/>
          <w:b/>
          <w:bCs/>
          <w:sz w:val="24"/>
        </w:rPr>
      </w:pPr>
      <w:smartTag w:uri="urn:schemas-microsoft-com:office:smarttags" w:element="stockticker">
        <w:r w:rsidRPr="00E37BAE">
          <w:rPr>
            <w:rStyle w:val="Strong"/>
            <w:rFonts w:ascii="Arial" w:hAnsi="Arial"/>
            <w:b/>
            <w:bCs/>
            <w:sz w:val="24"/>
          </w:rPr>
          <w:t>PRC</w:t>
        </w:r>
      </w:smartTag>
      <w:r w:rsidRPr="00E37BAE">
        <w:rPr>
          <w:rStyle w:val="Strong"/>
          <w:rFonts w:ascii="Arial" w:hAnsi="Arial"/>
          <w:b/>
          <w:bCs/>
          <w:sz w:val="24"/>
        </w:rPr>
        <w:t xml:space="preserve"> </w:t>
      </w:r>
      <w:r w:rsidR="009E3702">
        <w:rPr>
          <w:rStyle w:val="Strong"/>
          <w:rFonts w:ascii="Arial" w:hAnsi="Arial"/>
          <w:b/>
          <w:bCs/>
          <w:sz w:val="24"/>
        </w:rPr>
        <w:t>g</w:t>
      </w:r>
      <w:r w:rsidRPr="00E37BAE">
        <w:rPr>
          <w:rStyle w:val="Strong"/>
          <w:rFonts w:ascii="Arial" w:hAnsi="Arial"/>
          <w:b/>
          <w:bCs/>
          <w:sz w:val="24"/>
        </w:rPr>
        <w:t xml:space="preserve">oal </w:t>
      </w:r>
      <w:r w:rsidR="008C63C4">
        <w:rPr>
          <w:rStyle w:val="Strong"/>
          <w:rFonts w:ascii="Arial" w:hAnsi="Arial"/>
          <w:b/>
          <w:bCs/>
          <w:sz w:val="24"/>
        </w:rPr>
        <w:t xml:space="preserve">No. </w:t>
      </w:r>
      <w:r>
        <w:rPr>
          <w:rStyle w:val="Strong"/>
          <w:rFonts w:ascii="Arial" w:hAnsi="Arial"/>
          <w:b/>
          <w:bCs/>
          <w:sz w:val="24"/>
        </w:rPr>
        <w:t>3</w:t>
      </w:r>
      <w:r w:rsidRPr="00E37BAE">
        <w:rPr>
          <w:rStyle w:val="Strong"/>
          <w:rFonts w:ascii="Arial" w:hAnsi="Arial"/>
          <w:b/>
          <w:bCs/>
          <w:sz w:val="24"/>
        </w:rPr>
        <w:t>:</w:t>
      </w:r>
    </w:p>
    <w:p w:rsidR="00DB1346" w:rsidRDefault="00DB1346" w:rsidP="00DB1346"/>
    <w:p w:rsidR="00DB1346" w:rsidRPr="00785ECB" w:rsidRDefault="00DB1346" w:rsidP="00DB1346">
      <w:pPr>
        <w:rPr>
          <w:rFonts w:ascii="Arial" w:hAnsi="Arial" w:cs="Arial"/>
        </w:rPr>
      </w:pPr>
      <w:r w:rsidRPr="00785ECB">
        <w:rPr>
          <w:rFonts w:ascii="Arial" w:hAnsi="Arial" w:cs="Arial"/>
        </w:rPr>
        <w:lastRenderedPageBreak/>
        <w:t xml:space="preserve">Received and reviewed a series of brochures designed by Archives staff as self-help educational materials to help </w:t>
      </w:r>
      <w:proofErr w:type="gramStart"/>
      <w:r w:rsidRPr="00785ECB">
        <w:rPr>
          <w:rFonts w:ascii="Arial" w:hAnsi="Arial" w:cs="Arial"/>
        </w:rPr>
        <w:t>customers</w:t>
      </w:r>
      <w:proofErr w:type="gramEnd"/>
      <w:r w:rsidRPr="00785ECB">
        <w:rPr>
          <w:rFonts w:ascii="Arial" w:hAnsi="Arial" w:cs="Arial"/>
        </w:rPr>
        <w:t xml:space="preserve"> access information from a variety of county resources. A list of brochure titles is </w:t>
      </w:r>
      <w:r w:rsidR="00785ECB" w:rsidRPr="00785ECB">
        <w:rPr>
          <w:rFonts w:ascii="Arial" w:hAnsi="Arial" w:cs="Arial"/>
        </w:rPr>
        <w:t xml:space="preserve">provided as </w:t>
      </w:r>
      <w:r w:rsidRPr="00785ECB">
        <w:rPr>
          <w:rFonts w:ascii="Arial" w:hAnsi="Arial" w:cs="Arial"/>
        </w:rPr>
        <w:t>attachment 5.</w:t>
      </w:r>
    </w:p>
    <w:p w:rsidR="00E37BAE" w:rsidRDefault="00E37BAE" w:rsidP="00E37BAE">
      <w:pPr>
        <w:pStyle w:val="Heading1"/>
        <w:numPr>
          <w:ilvl w:val="0"/>
          <w:numId w:val="13"/>
        </w:numPr>
        <w:rPr>
          <w:rStyle w:val="Strong"/>
          <w:rFonts w:ascii="Arial" w:hAnsi="Arial"/>
          <w:b/>
          <w:bCs/>
          <w:sz w:val="24"/>
        </w:rPr>
      </w:pPr>
      <w:smartTag w:uri="urn:schemas-microsoft-com:office:smarttags" w:element="stockticker">
        <w:r w:rsidRPr="00E37BAE">
          <w:rPr>
            <w:rStyle w:val="Strong"/>
            <w:rFonts w:ascii="Arial" w:hAnsi="Arial"/>
            <w:b/>
            <w:bCs/>
            <w:sz w:val="24"/>
          </w:rPr>
          <w:t>PRC</w:t>
        </w:r>
      </w:smartTag>
      <w:r w:rsidRPr="00E37BAE">
        <w:rPr>
          <w:rStyle w:val="Strong"/>
          <w:rFonts w:ascii="Arial" w:hAnsi="Arial"/>
          <w:b/>
          <w:bCs/>
          <w:sz w:val="24"/>
        </w:rPr>
        <w:t xml:space="preserve"> </w:t>
      </w:r>
      <w:r w:rsidR="008C63C4">
        <w:rPr>
          <w:rStyle w:val="Strong"/>
          <w:rFonts w:ascii="Arial" w:hAnsi="Arial"/>
          <w:b/>
          <w:bCs/>
          <w:sz w:val="24"/>
        </w:rPr>
        <w:t>g</w:t>
      </w:r>
      <w:r w:rsidRPr="00E37BAE">
        <w:rPr>
          <w:rStyle w:val="Strong"/>
          <w:rFonts w:ascii="Arial" w:hAnsi="Arial"/>
          <w:b/>
          <w:bCs/>
          <w:sz w:val="24"/>
        </w:rPr>
        <w:t xml:space="preserve">oal </w:t>
      </w:r>
      <w:r w:rsidR="008C63C4">
        <w:rPr>
          <w:rStyle w:val="Strong"/>
          <w:rFonts w:ascii="Arial" w:hAnsi="Arial"/>
          <w:b/>
          <w:bCs/>
          <w:sz w:val="24"/>
        </w:rPr>
        <w:t xml:space="preserve">No. </w:t>
      </w:r>
      <w:r>
        <w:rPr>
          <w:rStyle w:val="Strong"/>
          <w:rFonts w:ascii="Arial" w:hAnsi="Arial"/>
          <w:b/>
          <w:bCs/>
          <w:sz w:val="24"/>
        </w:rPr>
        <w:t>4</w:t>
      </w:r>
      <w:r w:rsidRPr="00E37BAE">
        <w:rPr>
          <w:rStyle w:val="Strong"/>
          <w:rFonts w:ascii="Arial" w:hAnsi="Arial"/>
          <w:b/>
          <w:bCs/>
          <w:sz w:val="24"/>
        </w:rPr>
        <w:t>:</w:t>
      </w:r>
    </w:p>
    <w:p w:rsidR="0060104C" w:rsidRDefault="0060104C" w:rsidP="0060104C"/>
    <w:p w:rsidR="0060104C" w:rsidRPr="002A2111" w:rsidRDefault="0060104C" w:rsidP="0060104C">
      <w:pPr>
        <w:pStyle w:val="Standard1"/>
        <w:spacing w:before="0" w:after="0"/>
        <w:rPr>
          <w:rFonts w:ascii="Arial" w:hAnsi="Arial" w:cs="Arial"/>
          <w:b/>
          <w:i/>
          <w:sz w:val="24"/>
          <w:szCs w:val="24"/>
        </w:rPr>
      </w:pPr>
      <w:r w:rsidRPr="002A2111">
        <w:rPr>
          <w:rFonts w:ascii="Arial" w:hAnsi="Arial" w:cs="Arial"/>
          <w:b/>
          <w:i/>
          <w:sz w:val="24"/>
          <w:szCs w:val="24"/>
        </w:rPr>
        <w:t>Social Media Advisory Group</w:t>
      </w:r>
    </w:p>
    <w:p w:rsidR="0060104C" w:rsidRDefault="0060104C" w:rsidP="0060104C">
      <w:pPr>
        <w:pStyle w:val="Standard1"/>
        <w:spacing w:before="0" w:after="0"/>
        <w:rPr>
          <w:rFonts w:ascii="Arial" w:hAnsi="Arial" w:cs="Arial"/>
          <w:sz w:val="24"/>
          <w:szCs w:val="24"/>
        </w:rPr>
      </w:pPr>
      <w:r w:rsidRPr="002A2111">
        <w:rPr>
          <w:rFonts w:ascii="Arial" w:hAnsi="Arial" w:cs="Arial"/>
          <w:sz w:val="24"/>
          <w:szCs w:val="24"/>
        </w:rPr>
        <w:t xml:space="preserve">PRC members Cynthia Hernandez, Terra Strouhal, Deborah Kennedy served as members of the Social Media Advisory Group that was </w:t>
      </w:r>
      <w:r>
        <w:rPr>
          <w:rFonts w:ascii="Arial" w:hAnsi="Arial" w:cs="Arial"/>
          <w:sz w:val="24"/>
          <w:szCs w:val="24"/>
        </w:rPr>
        <w:t>charged with</w:t>
      </w:r>
      <w:r w:rsidRPr="002A2111">
        <w:rPr>
          <w:rFonts w:ascii="Arial" w:hAnsi="Arial" w:cs="Arial"/>
          <w:sz w:val="24"/>
          <w:szCs w:val="24"/>
        </w:rPr>
        <w:t xml:space="preserve"> writing a report that would give the County Council policy options regarding the uses of social media and records retention issues for social media postings. </w:t>
      </w:r>
    </w:p>
    <w:p w:rsidR="0060104C" w:rsidRPr="0060104C" w:rsidRDefault="0060104C" w:rsidP="0060104C"/>
    <w:p w:rsidR="006D65C2" w:rsidRPr="00B236FC" w:rsidRDefault="00F303BD" w:rsidP="00DE522F">
      <w:pPr>
        <w:pStyle w:val="Heading1"/>
      </w:pPr>
      <w:r w:rsidRPr="00B236FC">
        <w:t>S</w:t>
      </w:r>
      <w:r w:rsidR="0076293A" w:rsidRPr="00B236FC">
        <w:t>ub</w:t>
      </w:r>
      <w:r w:rsidRPr="00B236FC">
        <w:t>committee/working group formation</w:t>
      </w:r>
    </w:p>
    <w:p w:rsidR="00AE1793" w:rsidRPr="002A2111" w:rsidRDefault="00626561" w:rsidP="00D54344">
      <w:pPr>
        <w:rPr>
          <w:rFonts w:ascii="Arial" w:hAnsi="Arial" w:cs="Arial"/>
        </w:rPr>
      </w:pPr>
      <w:r w:rsidRPr="005350A1">
        <w:rPr>
          <w:rFonts w:ascii="Arial" w:hAnsi="Arial" w:cs="Arial"/>
        </w:rPr>
        <w:t xml:space="preserve">Four members of the PRC </w:t>
      </w:r>
      <w:r w:rsidR="009F2139" w:rsidRPr="002A2111">
        <w:rPr>
          <w:rFonts w:ascii="Arial" w:hAnsi="Arial" w:cs="Arial"/>
        </w:rPr>
        <w:t xml:space="preserve">Cynthia Hernandez, Terra Strouhal, </w:t>
      </w:r>
      <w:r w:rsidR="000A7BD4" w:rsidRPr="002A2111">
        <w:rPr>
          <w:rFonts w:ascii="Arial" w:hAnsi="Arial" w:cs="Arial"/>
        </w:rPr>
        <w:t>and Deborah</w:t>
      </w:r>
      <w:r w:rsidR="009F2139" w:rsidRPr="002A2111">
        <w:rPr>
          <w:rFonts w:ascii="Arial" w:hAnsi="Arial" w:cs="Arial"/>
        </w:rPr>
        <w:t xml:space="preserve"> Kennedy served as members of the Social Media Advisory Group that was formed in response to Ordinance 17008.</w:t>
      </w:r>
    </w:p>
    <w:p w:rsidR="009F2139" w:rsidRDefault="009F2139" w:rsidP="00D54344">
      <w:pPr>
        <w:rPr>
          <w:rFonts w:ascii="Tahoma" w:hAnsi="Tahoma" w:cs="Tahoma"/>
        </w:rPr>
      </w:pPr>
    </w:p>
    <w:p w:rsidR="009F2139" w:rsidRPr="002A2111" w:rsidRDefault="009F2139" w:rsidP="00D54344">
      <w:pPr>
        <w:rPr>
          <w:rFonts w:ascii="Arial" w:hAnsi="Arial" w:cs="Arial"/>
        </w:rPr>
      </w:pPr>
      <w:r w:rsidRPr="002A2111">
        <w:rPr>
          <w:rFonts w:ascii="Arial" w:hAnsi="Arial" w:cs="Arial"/>
        </w:rPr>
        <w:t>A working group to provide recommendations regarding the records implications of the text messaging, instant messaging and pinning was formed at the March meeting. The group presented draft recommendations at the June meeting. These recommendations were sent to the CIO in August.</w:t>
      </w:r>
    </w:p>
    <w:p w:rsidR="009F2139" w:rsidRDefault="009F2139" w:rsidP="00D54344">
      <w:pPr>
        <w:rPr>
          <w:rFonts w:ascii="Tahoma" w:hAnsi="Tahoma" w:cs="Tahoma"/>
        </w:rPr>
      </w:pPr>
    </w:p>
    <w:p w:rsidR="005350A1" w:rsidRPr="00FF5382" w:rsidRDefault="009F2139" w:rsidP="005350A1">
      <w:pPr>
        <w:rPr>
          <w:rFonts w:ascii="Arial" w:hAnsi="Arial" w:cs="Arial"/>
          <w:b/>
          <w:i/>
        </w:rPr>
      </w:pPr>
      <w:r w:rsidRPr="002A2111">
        <w:rPr>
          <w:rFonts w:ascii="Arial" w:hAnsi="Arial" w:cs="Arial"/>
        </w:rPr>
        <w:t>A workgroup was formed at the December meeting to research and develop recommendations regarding</w:t>
      </w:r>
      <w:r>
        <w:rPr>
          <w:rFonts w:ascii="Tahoma" w:hAnsi="Tahoma" w:cs="Tahoma"/>
        </w:rPr>
        <w:t xml:space="preserve"> </w:t>
      </w:r>
      <w:r w:rsidR="005350A1" w:rsidRPr="002A2111">
        <w:rPr>
          <w:rFonts w:ascii="Arial" w:hAnsi="Arial" w:cs="Arial"/>
        </w:rPr>
        <w:t>adding a request for a recording fee exemption for some types of documents that county agencies are required by RCW to have recorded or filed with the Recorder’s Office.</w:t>
      </w:r>
      <w:r w:rsidR="005350A1" w:rsidRPr="00FF5382">
        <w:rPr>
          <w:rFonts w:ascii="Arial" w:hAnsi="Arial" w:cs="Arial"/>
          <w:b/>
          <w:i/>
        </w:rPr>
        <w:t xml:space="preserve"> </w:t>
      </w:r>
    </w:p>
    <w:p w:rsidR="009F2139" w:rsidRPr="00B236FC" w:rsidRDefault="009F2139" w:rsidP="00D54344">
      <w:pPr>
        <w:rPr>
          <w:rFonts w:ascii="Arial" w:hAnsi="Arial" w:cs="Arial"/>
        </w:rPr>
      </w:pPr>
    </w:p>
    <w:p w:rsidR="00C63CB3" w:rsidRDefault="00F303BD" w:rsidP="00D8496D">
      <w:pPr>
        <w:pStyle w:val="Heading1"/>
      </w:pPr>
      <w:r w:rsidRPr="00B236FC">
        <w:t>Other</w:t>
      </w:r>
    </w:p>
    <w:p w:rsidR="00C240D1" w:rsidRDefault="00C240D1" w:rsidP="00C63CB3">
      <w:pPr>
        <w:rPr>
          <w:rFonts w:ascii="Arial" w:hAnsi="Arial" w:cs="Arial"/>
        </w:rPr>
      </w:pPr>
    </w:p>
    <w:p w:rsidR="00C240D1" w:rsidRPr="002A2111" w:rsidRDefault="00434033" w:rsidP="00C63CB3">
      <w:pPr>
        <w:rPr>
          <w:rFonts w:ascii="Arial" w:hAnsi="Arial" w:cs="Arial"/>
          <w:b/>
          <w:i/>
        </w:rPr>
      </w:pPr>
      <w:r w:rsidRPr="00434033">
        <w:rPr>
          <w:rFonts w:ascii="Arial" w:hAnsi="Arial" w:cs="Arial"/>
          <w:b/>
          <w:i/>
        </w:rPr>
        <w:t>Records management training</w:t>
      </w:r>
      <w:r w:rsidRPr="002A2111">
        <w:rPr>
          <w:rFonts w:ascii="Arial" w:hAnsi="Arial" w:cs="Arial"/>
          <w:b/>
          <w:i/>
        </w:rPr>
        <w:t xml:space="preserve"> for members of advisory boards and commissions</w:t>
      </w:r>
    </w:p>
    <w:p w:rsidR="00C63CB3" w:rsidRDefault="00874876" w:rsidP="002A2111">
      <w:pPr>
        <w:tabs>
          <w:tab w:val="center" w:pos="4593"/>
        </w:tabs>
        <w:rPr>
          <w:rFonts w:ascii="Arial" w:hAnsi="Arial" w:cs="Arial"/>
        </w:rPr>
      </w:pPr>
      <w:r>
        <w:rPr>
          <w:rFonts w:ascii="Arial" w:hAnsi="Arial" w:cs="Arial"/>
        </w:rPr>
        <w:tab/>
      </w:r>
    </w:p>
    <w:p w:rsidR="00DD6700" w:rsidRPr="002A2111" w:rsidRDefault="005350A1" w:rsidP="002A2111">
      <w:pPr>
        <w:pStyle w:val="Standard1"/>
        <w:spacing w:before="0" w:after="0"/>
        <w:rPr>
          <w:rFonts w:ascii="Arial" w:hAnsi="Arial" w:cs="Arial"/>
          <w:sz w:val="24"/>
          <w:szCs w:val="24"/>
        </w:rPr>
      </w:pPr>
      <w:r>
        <w:rPr>
          <w:rFonts w:ascii="Arial" w:hAnsi="Arial" w:cs="Arial"/>
          <w:sz w:val="24"/>
          <w:szCs w:val="24"/>
        </w:rPr>
        <w:t xml:space="preserve">In response to the ordinance, passed by the Council in December 2010, Kelli Williams, Public Records Officer, developed training for </w:t>
      </w:r>
      <w:r w:rsidR="00DD6700" w:rsidRPr="002A2111">
        <w:rPr>
          <w:rFonts w:ascii="Arial" w:hAnsi="Arial" w:cs="Arial"/>
          <w:sz w:val="24"/>
          <w:szCs w:val="24"/>
        </w:rPr>
        <w:t xml:space="preserve">members of the County’s advisory boards and commissions on Public Records Act requirements. </w:t>
      </w:r>
      <w:r>
        <w:rPr>
          <w:rFonts w:ascii="Arial" w:hAnsi="Arial" w:cs="Arial"/>
          <w:sz w:val="24"/>
          <w:szCs w:val="24"/>
        </w:rPr>
        <w:t xml:space="preserve">The Ordinance </w:t>
      </w:r>
      <w:r w:rsidR="00DD6700" w:rsidRPr="002A2111">
        <w:rPr>
          <w:rFonts w:ascii="Arial" w:hAnsi="Arial" w:cs="Arial"/>
          <w:sz w:val="24"/>
          <w:szCs w:val="24"/>
        </w:rPr>
        <w:t xml:space="preserve">also required the County to provide e-mail addresses for the board and commission members.  There are about forty-five boards of commissions, with about 500 members. </w:t>
      </w:r>
    </w:p>
    <w:p w:rsidR="00434033" w:rsidRDefault="00434033" w:rsidP="002A2111"/>
    <w:p w:rsidR="006544BA" w:rsidRPr="002A2111" w:rsidRDefault="006544BA" w:rsidP="002A2111">
      <w:pPr>
        <w:rPr>
          <w:rFonts w:ascii="Arial" w:hAnsi="Arial" w:cs="Arial"/>
        </w:rPr>
      </w:pPr>
      <w:r w:rsidRPr="002A2111">
        <w:rPr>
          <w:rFonts w:ascii="Arial" w:hAnsi="Arial" w:cs="Arial"/>
        </w:rPr>
        <w:t xml:space="preserve">After some discussion it was agreed to put the development and implementation of a PRC communication strategy on the 2012 work plan. </w:t>
      </w:r>
      <w:r w:rsidR="005350A1">
        <w:rPr>
          <w:rFonts w:ascii="Arial" w:hAnsi="Arial" w:cs="Arial"/>
        </w:rPr>
        <w:t xml:space="preserve">Minutes and agendas along with </w:t>
      </w:r>
      <w:r w:rsidR="005350A1">
        <w:rPr>
          <w:rFonts w:ascii="Arial" w:hAnsi="Arial" w:cs="Arial"/>
        </w:rPr>
        <w:lastRenderedPageBreak/>
        <w:t xml:space="preserve">the meeting schedule is available on the </w:t>
      </w:r>
      <w:r w:rsidRPr="002A2111">
        <w:rPr>
          <w:rFonts w:ascii="Arial" w:hAnsi="Arial" w:cs="Arial"/>
        </w:rPr>
        <w:t>PRC website</w:t>
      </w:r>
      <w:r w:rsidR="005350A1">
        <w:rPr>
          <w:rFonts w:ascii="Arial" w:hAnsi="Arial" w:cs="Arial"/>
        </w:rPr>
        <w:t xml:space="preserve">, </w:t>
      </w:r>
      <w:hyperlink r:id="rId9" w:history="1">
        <w:r w:rsidRPr="002A2111">
          <w:rPr>
            <w:rStyle w:val="Hyperlink"/>
            <w:rFonts w:ascii="Arial" w:hAnsi="Arial" w:cs="Arial"/>
          </w:rPr>
          <w:t>http://kcweb.metrokc.gov/archives/prc.aspx</w:t>
        </w:r>
      </w:hyperlink>
      <w:r w:rsidRPr="002A2111">
        <w:rPr>
          <w:rFonts w:ascii="Arial" w:hAnsi="Arial" w:cs="Arial"/>
        </w:rPr>
        <w:t xml:space="preserve"> </w:t>
      </w:r>
    </w:p>
    <w:p w:rsidR="002A2111" w:rsidRDefault="002A2111">
      <w:pPr>
        <w:rPr>
          <w:rFonts w:ascii="Arial" w:hAnsi="Arial" w:cs="Arial"/>
        </w:rPr>
      </w:pPr>
      <w:r>
        <w:rPr>
          <w:rFonts w:ascii="Arial" w:hAnsi="Arial" w:cs="Arial"/>
        </w:rPr>
        <w:br w:type="page"/>
      </w:r>
    </w:p>
    <w:p w:rsidR="006544BA" w:rsidRDefault="002A2111" w:rsidP="0038284C">
      <w:pPr>
        <w:rPr>
          <w:rFonts w:ascii="Arial" w:hAnsi="Arial" w:cs="Arial"/>
        </w:rPr>
      </w:pPr>
      <w:r>
        <w:rPr>
          <w:rFonts w:ascii="Arial" w:hAnsi="Arial" w:cs="Arial"/>
        </w:rPr>
        <w:lastRenderedPageBreak/>
        <w:t>Attachment 1 PRC Membership List</w:t>
      </w:r>
    </w:p>
    <w:p w:rsidR="002A2111" w:rsidRDefault="002A2111" w:rsidP="0038284C">
      <w:pPr>
        <w:rPr>
          <w:rFonts w:ascii="Arial" w:hAnsi="Arial" w:cs="Arial"/>
        </w:rPr>
      </w:pPr>
    </w:p>
    <w:tbl>
      <w:tblPr>
        <w:tblW w:w="8924" w:type="dxa"/>
        <w:tblBorders>
          <w:top w:val="single" w:sz="6" w:space="0" w:color="auto"/>
          <w:left w:val="single" w:sz="6" w:space="0" w:color="auto"/>
          <w:bottom w:val="single" w:sz="6" w:space="0" w:color="auto"/>
          <w:right w:val="single" w:sz="6" w:space="0" w:color="auto"/>
        </w:tblBorders>
        <w:tblLayout w:type="fixed"/>
        <w:tblCellMar>
          <w:left w:w="105" w:type="dxa"/>
          <w:right w:w="105" w:type="dxa"/>
        </w:tblCellMar>
        <w:tblLook w:val="0000" w:firstRow="0" w:lastRow="0" w:firstColumn="0" w:lastColumn="0" w:noHBand="0" w:noVBand="0"/>
      </w:tblPr>
      <w:tblGrid>
        <w:gridCol w:w="2236"/>
        <w:gridCol w:w="2160"/>
        <w:gridCol w:w="4528"/>
      </w:tblGrid>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Name</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Agency</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 xml:space="preserve">Andrea Williams </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Adult &amp; Juvenile Detention</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Stan Roe</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Assessor’s Office</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Dave Goff</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Board of Equalization</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Ralph Johnson</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Chief Information Security &amp; Privacy Officer</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Rene Franzen</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Community &amp; Human Services</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Deborah Kennedy</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smartTag w:uri="urn:schemas-microsoft-com:office:smarttags" w:element="place">
              <w:smartTag w:uri="urn:schemas-microsoft-com:office:smarttags" w:element="PlaceType">
                <w:r>
                  <w:rPr>
                    <w:sz w:val="20"/>
                    <w:szCs w:val="20"/>
                  </w:rPr>
                  <w:t>County</w:t>
                </w:r>
              </w:smartTag>
              <w:r>
                <w:rPr>
                  <w:sz w:val="20"/>
                  <w:szCs w:val="20"/>
                </w:rPr>
                <w:t xml:space="preserve"> </w:t>
              </w:r>
              <w:smartTag w:uri="urn:schemas-microsoft-com:office:smarttags" w:element="PlaceName">
                <w:r>
                  <w:rPr>
                    <w:sz w:val="20"/>
                    <w:szCs w:val="20"/>
                  </w:rPr>
                  <w:t>Archivist</w:t>
                </w:r>
              </w:smartTag>
            </w:smartTag>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Kathy Graves</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Development</w:t>
            </w:r>
            <w:r>
              <w:rPr>
                <w:sz w:val="20"/>
                <w:szCs w:val="20"/>
              </w:rPr>
              <w:t xml:space="preserve"> &amp; </w:t>
            </w:r>
            <w:r w:rsidRPr="00E62290">
              <w:rPr>
                <w:sz w:val="20"/>
                <w:szCs w:val="20"/>
              </w:rPr>
              <w:t>Environmental Services</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Jarrod Lewis</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Alternate</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Development &amp; Environmental Services</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Pra</w:t>
            </w:r>
            <w:r>
              <w:rPr>
                <w:sz w:val="20"/>
                <w:szCs w:val="20"/>
              </w:rPr>
              <w:t xml:space="preserve">kash </w:t>
            </w:r>
            <w:r w:rsidRPr="00E62290">
              <w:rPr>
                <w:sz w:val="20"/>
                <w:szCs w:val="20"/>
              </w:rPr>
              <w:t>M</w:t>
            </w:r>
            <w:r>
              <w:rPr>
                <w:sz w:val="20"/>
                <w:szCs w:val="20"/>
              </w:rPr>
              <w:t>e</w:t>
            </w:r>
            <w:r w:rsidRPr="00E62290">
              <w:rPr>
                <w:sz w:val="20"/>
                <w:szCs w:val="20"/>
              </w:rPr>
              <w:t>lo</w:t>
            </w:r>
            <w:r>
              <w:rPr>
                <w:sz w:val="20"/>
                <w:szCs w:val="20"/>
              </w:rPr>
              <w:t>o</w:t>
            </w:r>
            <w:r w:rsidRPr="00E62290">
              <w:rPr>
                <w:sz w:val="20"/>
                <w:szCs w:val="20"/>
              </w:rPr>
              <w:t>t</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District Court</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Sherril Huff</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Elections</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Nathan Valderas</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Alternate</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Elections</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lang w:val="fr-FR"/>
              </w:rPr>
            </w:pPr>
            <w:r>
              <w:rPr>
                <w:sz w:val="20"/>
                <w:szCs w:val="20"/>
                <w:lang w:val="fr-FR"/>
              </w:rPr>
              <w:t>Tom Koney</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Executive Services</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Norm Alberg (Chair)</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Executive Services</w:t>
            </w:r>
            <w:r>
              <w:rPr>
                <w:sz w:val="20"/>
                <w:szCs w:val="20"/>
              </w:rPr>
              <w:t>: Records &amp; Licensing Services</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Lorraine Patterson</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Alternate</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Executive Services</w:t>
            </w:r>
            <w:r>
              <w:rPr>
                <w:sz w:val="20"/>
                <w:szCs w:val="20"/>
              </w:rPr>
              <w:t>: Records &amp; Licensing Services</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DA5AC8" w:rsidRDefault="00785ECB" w:rsidP="00F7713A">
            <w:pPr>
              <w:rPr>
                <w:sz w:val="20"/>
                <w:szCs w:val="20"/>
              </w:rPr>
            </w:pPr>
            <w:r w:rsidRPr="00DA5AC8">
              <w:rPr>
                <w:sz w:val="20"/>
                <w:szCs w:val="20"/>
              </w:rPr>
              <w:t>Teresa Bailey</w:t>
            </w:r>
          </w:p>
        </w:tc>
        <w:tc>
          <w:tcPr>
            <w:tcW w:w="2160" w:type="dxa"/>
            <w:tcBorders>
              <w:top w:val="single" w:sz="6" w:space="0" w:color="auto"/>
              <w:left w:val="single" w:sz="6" w:space="0" w:color="auto"/>
              <w:bottom w:val="single" w:sz="6" w:space="0" w:color="auto"/>
              <w:right w:val="single" w:sz="6" w:space="0" w:color="auto"/>
            </w:tcBorders>
          </w:tcPr>
          <w:p w:rsidR="00785ECB" w:rsidRPr="00DA5AC8" w:rsidRDefault="00785ECB" w:rsidP="00F7713A">
            <w:pPr>
              <w:rPr>
                <w:sz w:val="20"/>
                <w:szCs w:val="20"/>
              </w:rPr>
            </w:pPr>
            <w:r>
              <w:rPr>
                <w:sz w:val="20"/>
                <w:szCs w:val="20"/>
              </w:rPr>
              <w:t>Alternate</w:t>
            </w:r>
          </w:p>
        </w:tc>
        <w:tc>
          <w:tcPr>
            <w:tcW w:w="4528"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sidRPr="00DA5AC8">
              <w:rPr>
                <w:sz w:val="20"/>
                <w:szCs w:val="20"/>
              </w:rPr>
              <w:t>Judicial Administration</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Joel McAllister</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Judicial Administration</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 xml:space="preserve">Jennifer </w:t>
            </w:r>
            <w:r>
              <w:rPr>
                <w:sz w:val="20"/>
                <w:szCs w:val="20"/>
              </w:rPr>
              <w:t>Giambattista</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Co-representative</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KC Council</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Anne Noris</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Co-representative</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KC Council</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Nicole Franklin</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Staff</w:t>
            </w:r>
          </w:p>
        </w:tc>
        <w:tc>
          <w:tcPr>
            <w:tcW w:w="4528"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KC ERMS Project Team</w:t>
            </w:r>
          </w:p>
        </w:tc>
      </w:tr>
      <w:tr w:rsidR="00785ECB" w:rsidRPr="00126678" w:rsidTr="00785ECB">
        <w:trPr>
          <w:trHeight w:val="282"/>
        </w:trPr>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Terra Strouhal</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KCIT</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Cynthia Hernandez</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Natural Resources &amp; Parks</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Shelley Harrison</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Office of the Executive</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David Ryan (</w:t>
            </w:r>
            <w:r w:rsidRPr="00E62290">
              <w:rPr>
                <w:sz w:val="20"/>
                <w:szCs w:val="20"/>
              </w:rPr>
              <w:t>Vice Chair</w:t>
            </w:r>
            <w:r>
              <w:rPr>
                <w:sz w:val="20"/>
                <w:szCs w:val="20"/>
              </w:rPr>
              <w:t>)</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Prosecuting Attorney</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Patrick Vanzo</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Public Health</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Lisa Werlech</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Alternate</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Public Health</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Kelli Williams</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Public Records Officer</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Leslie Groce</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Alternate</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Sheriff’s Office</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Patty Shelledy</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Sheriff’s Office</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Laurie Brown</w:t>
            </w:r>
          </w:p>
        </w:tc>
        <w:tc>
          <w:tcPr>
            <w:tcW w:w="2160"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Member</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sidRPr="00E62290">
              <w:rPr>
                <w:sz w:val="20"/>
                <w:szCs w:val="20"/>
              </w:rPr>
              <w:t>Transportation</w:t>
            </w:r>
          </w:p>
        </w:tc>
      </w:tr>
      <w:tr w:rsidR="00785ECB" w:rsidRPr="00126678" w:rsidTr="00785ECB">
        <w:tc>
          <w:tcPr>
            <w:tcW w:w="2236"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Craig McMurdo</w:t>
            </w:r>
          </w:p>
        </w:tc>
        <w:tc>
          <w:tcPr>
            <w:tcW w:w="2160" w:type="dxa"/>
            <w:tcBorders>
              <w:top w:val="single" w:sz="6" w:space="0" w:color="auto"/>
              <w:left w:val="single" w:sz="6" w:space="0" w:color="auto"/>
              <w:bottom w:val="single" w:sz="6" w:space="0" w:color="auto"/>
              <w:right w:val="single" w:sz="6" w:space="0" w:color="auto"/>
            </w:tcBorders>
          </w:tcPr>
          <w:p w:rsidR="00785ECB" w:rsidRDefault="00785ECB" w:rsidP="00F7713A">
            <w:pPr>
              <w:rPr>
                <w:sz w:val="20"/>
                <w:szCs w:val="20"/>
              </w:rPr>
            </w:pPr>
            <w:r>
              <w:rPr>
                <w:sz w:val="20"/>
                <w:szCs w:val="20"/>
              </w:rPr>
              <w:t>Alternate</w:t>
            </w:r>
          </w:p>
        </w:tc>
        <w:tc>
          <w:tcPr>
            <w:tcW w:w="4528" w:type="dxa"/>
            <w:tcBorders>
              <w:top w:val="single" w:sz="6" w:space="0" w:color="auto"/>
              <w:left w:val="single" w:sz="6" w:space="0" w:color="auto"/>
              <w:bottom w:val="single" w:sz="6" w:space="0" w:color="auto"/>
              <w:right w:val="single" w:sz="6" w:space="0" w:color="auto"/>
            </w:tcBorders>
          </w:tcPr>
          <w:p w:rsidR="00785ECB" w:rsidRPr="00E62290" w:rsidRDefault="00785ECB" w:rsidP="00F7713A">
            <w:pPr>
              <w:rPr>
                <w:sz w:val="20"/>
                <w:szCs w:val="20"/>
              </w:rPr>
            </w:pPr>
            <w:r>
              <w:rPr>
                <w:sz w:val="20"/>
                <w:szCs w:val="20"/>
              </w:rPr>
              <w:t>Transportation</w:t>
            </w:r>
          </w:p>
        </w:tc>
      </w:tr>
    </w:tbl>
    <w:p w:rsidR="00785ECB" w:rsidRDefault="00785ECB" w:rsidP="0038284C">
      <w:pPr>
        <w:rPr>
          <w:rFonts w:ascii="Arial" w:hAnsi="Arial" w:cs="Arial"/>
        </w:rPr>
      </w:pPr>
    </w:p>
    <w:p w:rsidR="00785ECB" w:rsidRDefault="00785ECB" w:rsidP="0038284C">
      <w:pPr>
        <w:rPr>
          <w:rFonts w:ascii="Arial" w:hAnsi="Arial" w:cs="Arial"/>
        </w:rPr>
      </w:pPr>
    </w:p>
    <w:p w:rsidR="002A2111" w:rsidRDefault="002A2111" w:rsidP="0038284C">
      <w:pPr>
        <w:rPr>
          <w:rFonts w:ascii="Arial" w:hAnsi="Arial" w:cs="Arial"/>
        </w:rPr>
      </w:pPr>
    </w:p>
    <w:p w:rsidR="002A2111" w:rsidRDefault="002A2111">
      <w:pPr>
        <w:rPr>
          <w:rFonts w:ascii="Arial" w:hAnsi="Arial" w:cs="Arial"/>
        </w:rPr>
      </w:pPr>
      <w:r>
        <w:rPr>
          <w:rFonts w:ascii="Arial" w:hAnsi="Arial" w:cs="Arial"/>
        </w:rPr>
        <w:br w:type="page"/>
      </w:r>
    </w:p>
    <w:p w:rsidR="00DB1346" w:rsidRDefault="00DB1346" w:rsidP="00DB1346">
      <w:pPr>
        <w:rPr>
          <w:rFonts w:ascii="Arial" w:hAnsi="Arial" w:cs="Arial"/>
        </w:rPr>
      </w:pPr>
      <w:r>
        <w:rPr>
          <w:rFonts w:ascii="Arial" w:hAnsi="Arial" w:cs="Arial"/>
        </w:rPr>
        <w:lastRenderedPageBreak/>
        <w:t>Attachment 2 Recommendations regarding new technology tools</w:t>
      </w:r>
    </w:p>
    <w:p w:rsidR="00DB1346" w:rsidRDefault="00DB1346">
      <w:pPr>
        <w:rPr>
          <w:rFonts w:ascii="Arial" w:hAnsi="Arial" w:cs="Arial"/>
        </w:rPr>
      </w:pPr>
      <w:r>
        <w:rPr>
          <w:rFonts w:ascii="Arial" w:hAnsi="Arial" w:cs="Arial"/>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5pt;height:593.9pt" o:ole="">
            <v:imagedata r:id="rId10" o:title=""/>
          </v:shape>
          <o:OLEObject Type="Embed" ProgID="AcroExch.Document.7" ShapeID="_x0000_i1025" DrawAspect="Content" ObjectID="_1391941236" r:id="rId11"/>
        </w:object>
      </w:r>
    </w:p>
    <w:p w:rsidR="00F75100" w:rsidRDefault="00F75100" w:rsidP="00DB1346">
      <w:pPr>
        <w:rPr>
          <w:rFonts w:ascii="Arial" w:hAnsi="Arial" w:cs="Arial"/>
        </w:rPr>
      </w:pPr>
      <w:r>
        <w:rPr>
          <w:rFonts w:ascii="Arial" w:hAnsi="Arial" w:cs="Arial"/>
        </w:rPr>
        <w:lastRenderedPageBreak/>
        <w:t xml:space="preserve">Attachment </w:t>
      </w:r>
      <w:r w:rsidR="00DB1346">
        <w:rPr>
          <w:rFonts w:ascii="Arial" w:hAnsi="Arial" w:cs="Arial"/>
        </w:rPr>
        <w:t>3</w:t>
      </w:r>
      <w:r>
        <w:rPr>
          <w:rFonts w:ascii="Arial" w:hAnsi="Arial" w:cs="Arial"/>
        </w:rPr>
        <w:t xml:space="preserve"> </w:t>
      </w:r>
      <w:r w:rsidR="00DF744E">
        <w:rPr>
          <w:rFonts w:ascii="Arial" w:hAnsi="Arial" w:cs="Arial"/>
        </w:rPr>
        <w:t>INF 15-</w:t>
      </w:r>
      <w:r>
        <w:rPr>
          <w:rFonts w:ascii="Arial" w:hAnsi="Arial" w:cs="Arial"/>
        </w:rPr>
        <w:t>12-1 (AEP)</w:t>
      </w:r>
    </w:p>
    <w:p w:rsidR="00F75100" w:rsidRDefault="00E32C45">
      <w:pPr>
        <w:rPr>
          <w:rFonts w:ascii="Arial" w:hAnsi="Arial" w:cs="Arial"/>
        </w:rPr>
      </w:pPr>
      <w:r>
        <w:rPr>
          <w:rFonts w:ascii="Arial" w:hAnsi="Arial" w:cs="Arial"/>
        </w:rPr>
        <w:object w:dxaOrig="9180" w:dyaOrig="11880">
          <v:shape id="_x0000_i1026" type="#_x0000_t75" style="width:459.65pt;height:593.9pt" o:ole="">
            <v:imagedata r:id="rId12" o:title=""/>
          </v:shape>
          <o:OLEObject Type="Embed" ProgID="AcroExch.Document.7" ShapeID="_x0000_i1026" DrawAspect="Content" ObjectID="_1391941237" r:id="rId13"/>
        </w:object>
      </w:r>
      <w:r w:rsidR="00F75100">
        <w:rPr>
          <w:rFonts w:ascii="Arial" w:hAnsi="Arial" w:cs="Arial"/>
        </w:rPr>
        <w:br w:type="page"/>
      </w:r>
    </w:p>
    <w:p w:rsidR="002A2111" w:rsidRDefault="00DB1346" w:rsidP="0038284C">
      <w:pPr>
        <w:rPr>
          <w:rFonts w:ascii="Arial" w:hAnsi="Arial" w:cs="Arial"/>
        </w:rPr>
      </w:pPr>
      <w:r>
        <w:rPr>
          <w:rFonts w:ascii="Arial" w:hAnsi="Arial" w:cs="Arial"/>
        </w:rPr>
        <w:lastRenderedPageBreak/>
        <w:t>Attachment 4</w:t>
      </w:r>
      <w:r w:rsidR="00F75100">
        <w:rPr>
          <w:rFonts w:ascii="Arial" w:hAnsi="Arial" w:cs="Arial"/>
        </w:rPr>
        <w:t xml:space="preserve"> INF 15-3-2 (AEP)</w:t>
      </w:r>
    </w:p>
    <w:p w:rsidR="00E32C45" w:rsidRDefault="00A300DE">
      <w:pPr>
        <w:rPr>
          <w:rFonts w:ascii="Arial" w:hAnsi="Arial" w:cs="Arial"/>
        </w:rPr>
      </w:pPr>
      <w:r>
        <w:rPr>
          <w:rFonts w:ascii="Arial" w:hAnsi="Arial" w:cs="Arial"/>
        </w:rPr>
        <w:object w:dxaOrig="9180" w:dyaOrig="11880">
          <v:shape id="_x0000_i1027" type="#_x0000_t75" style="width:459.65pt;height:593.9pt" o:ole="">
            <v:imagedata r:id="rId14" o:title=""/>
          </v:shape>
          <o:OLEObject Type="Embed" ProgID="AcroExch.Document.7" ShapeID="_x0000_i1027" DrawAspect="Content" ObjectID="_1391941238" r:id="rId15"/>
        </w:object>
      </w:r>
      <w:r w:rsidR="00E32C45">
        <w:rPr>
          <w:rFonts w:ascii="Arial" w:hAnsi="Arial" w:cs="Arial"/>
        </w:rPr>
        <w:br w:type="page"/>
      </w:r>
    </w:p>
    <w:p w:rsidR="00E32C45" w:rsidRDefault="00DB1346" w:rsidP="0038284C">
      <w:pPr>
        <w:rPr>
          <w:rFonts w:ascii="Arial" w:hAnsi="Arial" w:cs="Arial"/>
        </w:rPr>
      </w:pPr>
      <w:r>
        <w:rPr>
          <w:rFonts w:ascii="Arial" w:hAnsi="Arial" w:cs="Arial"/>
        </w:rPr>
        <w:lastRenderedPageBreak/>
        <w:t xml:space="preserve">Attachment 5 King County </w:t>
      </w:r>
      <w:proofErr w:type="gramStart"/>
      <w:r>
        <w:rPr>
          <w:rFonts w:ascii="Arial" w:hAnsi="Arial" w:cs="Arial"/>
        </w:rPr>
        <w:t>Archives</w:t>
      </w:r>
      <w:proofErr w:type="gramEnd"/>
      <w:r>
        <w:rPr>
          <w:rFonts w:ascii="Arial" w:hAnsi="Arial" w:cs="Arial"/>
        </w:rPr>
        <w:t xml:space="preserve"> self-help brochure titles</w:t>
      </w:r>
    </w:p>
    <w:p w:rsidR="00DB1346" w:rsidRDefault="00DB1346" w:rsidP="0038284C">
      <w:pPr>
        <w:rPr>
          <w:rFonts w:ascii="Arial" w:hAnsi="Arial" w:cs="Arial"/>
        </w:rPr>
      </w:pPr>
    </w:p>
    <w:p w:rsidR="00DB1346" w:rsidRDefault="00DB1346" w:rsidP="00DB1346">
      <w:pPr>
        <w:pStyle w:val="ListParagraph"/>
        <w:numPr>
          <w:ilvl w:val="0"/>
          <w:numId w:val="17"/>
        </w:numPr>
      </w:pPr>
      <w:r>
        <w:t>Getting or changing a property “title record”</w:t>
      </w:r>
    </w:p>
    <w:p w:rsidR="00DB1346" w:rsidRDefault="00DB1346" w:rsidP="00DB1346">
      <w:pPr>
        <w:pStyle w:val="ListParagraph"/>
        <w:numPr>
          <w:ilvl w:val="0"/>
          <w:numId w:val="17"/>
        </w:numPr>
      </w:pPr>
      <w:r>
        <w:t>Name change orders</w:t>
      </w:r>
    </w:p>
    <w:p w:rsidR="00DB1346" w:rsidRDefault="00DB1346" w:rsidP="00DB1346">
      <w:pPr>
        <w:pStyle w:val="ListParagraph"/>
        <w:numPr>
          <w:ilvl w:val="0"/>
          <w:numId w:val="17"/>
        </w:numPr>
      </w:pPr>
      <w:r>
        <w:t>Original property purchase price</w:t>
      </w:r>
    </w:p>
    <w:p w:rsidR="00DB1346" w:rsidRDefault="00DB1346" w:rsidP="00DB1346">
      <w:pPr>
        <w:pStyle w:val="ListParagraph"/>
        <w:numPr>
          <w:ilvl w:val="0"/>
          <w:numId w:val="17"/>
        </w:numPr>
      </w:pPr>
      <w:r>
        <w:t>Condominiums and homeowner association records</w:t>
      </w:r>
    </w:p>
    <w:p w:rsidR="00DB1346" w:rsidRDefault="00DB1346" w:rsidP="00DB1346">
      <w:pPr>
        <w:pStyle w:val="ListParagraph"/>
        <w:numPr>
          <w:ilvl w:val="0"/>
          <w:numId w:val="17"/>
        </w:numPr>
      </w:pPr>
      <w:r>
        <w:t>Condominiums and King County’s Parcel Viewer</w:t>
      </w:r>
    </w:p>
    <w:p w:rsidR="00DB1346" w:rsidRDefault="00DB1346" w:rsidP="00DB1346">
      <w:pPr>
        <w:pStyle w:val="ListParagraph"/>
        <w:numPr>
          <w:ilvl w:val="0"/>
          <w:numId w:val="17"/>
        </w:numPr>
      </w:pPr>
      <w:r>
        <w:t>Finding a short plat</w:t>
      </w:r>
    </w:p>
    <w:p w:rsidR="00DB1346" w:rsidRDefault="00DB1346" w:rsidP="00DB1346">
      <w:pPr>
        <w:pStyle w:val="ListParagraph"/>
        <w:numPr>
          <w:ilvl w:val="0"/>
          <w:numId w:val="17"/>
        </w:numPr>
      </w:pPr>
      <w:r>
        <w:t>Lot and boundary line adjustments</w:t>
      </w:r>
    </w:p>
    <w:p w:rsidR="00DB1346" w:rsidRDefault="00DB1346" w:rsidP="00DB1346">
      <w:pPr>
        <w:pStyle w:val="ListParagraph"/>
        <w:numPr>
          <w:ilvl w:val="0"/>
          <w:numId w:val="17"/>
        </w:numPr>
      </w:pPr>
      <w:r>
        <w:t>Understanding recording numbers</w:t>
      </w:r>
    </w:p>
    <w:p w:rsidR="00DB1346" w:rsidRDefault="00DB1346" w:rsidP="00DB1346">
      <w:pPr>
        <w:pStyle w:val="ListParagraph"/>
        <w:numPr>
          <w:ilvl w:val="0"/>
          <w:numId w:val="17"/>
        </w:numPr>
      </w:pPr>
      <w:r>
        <w:t>Property surveys</w:t>
      </w:r>
    </w:p>
    <w:p w:rsidR="00DB1346" w:rsidRDefault="00DB1346" w:rsidP="00DB1346">
      <w:pPr>
        <w:pStyle w:val="ListParagraph"/>
        <w:numPr>
          <w:ilvl w:val="0"/>
          <w:numId w:val="17"/>
        </w:numPr>
      </w:pPr>
      <w:r>
        <w:t>Road and drainage plans</w:t>
      </w:r>
    </w:p>
    <w:p w:rsidR="00DB1346" w:rsidRDefault="00DB1346" w:rsidP="00DB1346">
      <w:pPr>
        <w:pStyle w:val="ListParagraph"/>
        <w:numPr>
          <w:ilvl w:val="0"/>
          <w:numId w:val="17"/>
        </w:numPr>
      </w:pPr>
      <w:r>
        <w:t>Easements</w:t>
      </w:r>
    </w:p>
    <w:p w:rsidR="00DB1346" w:rsidRDefault="00DB1346" w:rsidP="00DB1346">
      <w:pPr>
        <w:pStyle w:val="ListParagraph"/>
        <w:numPr>
          <w:ilvl w:val="0"/>
          <w:numId w:val="17"/>
        </w:numPr>
      </w:pPr>
      <w:r>
        <w:t>Plat maps</w:t>
      </w:r>
    </w:p>
    <w:p w:rsidR="00DB1346" w:rsidRDefault="00DB1346" w:rsidP="00DB1346">
      <w:pPr>
        <w:pStyle w:val="ListParagraph"/>
        <w:numPr>
          <w:ilvl w:val="0"/>
          <w:numId w:val="17"/>
        </w:numPr>
      </w:pPr>
      <w:r>
        <w:t>Grantor/Grantee index</w:t>
      </w:r>
    </w:p>
    <w:p w:rsidR="00DB1346" w:rsidRDefault="00DB1346" w:rsidP="00DB1346">
      <w:pPr>
        <w:pStyle w:val="ListParagraph"/>
        <w:numPr>
          <w:ilvl w:val="0"/>
          <w:numId w:val="17"/>
        </w:numPr>
      </w:pPr>
      <w:r>
        <w:t>Marriage certificates</w:t>
      </w:r>
    </w:p>
    <w:p w:rsidR="00DB1346" w:rsidRPr="00B236FC" w:rsidRDefault="00DB1346" w:rsidP="0038284C">
      <w:pPr>
        <w:rPr>
          <w:rFonts w:ascii="Arial" w:hAnsi="Arial" w:cs="Arial"/>
        </w:rPr>
      </w:pPr>
    </w:p>
    <w:sectPr w:rsidR="00DB1346" w:rsidRPr="00B236FC" w:rsidSect="00F3322C">
      <w:headerReference w:type="even" r:id="rId16"/>
      <w:headerReference w:type="default" r:id="rId17"/>
      <w:headerReference w:type="first" r:id="rId18"/>
      <w:pgSz w:w="12240" w:h="15840" w:code="1"/>
      <w:pgMar w:top="1440" w:right="1440" w:bottom="1440" w:left="1613"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04C" w:rsidRDefault="0060104C">
      <w:r>
        <w:separator/>
      </w:r>
    </w:p>
  </w:endnote>
  <w:endnote w:type="continuationSeparator" w:id="0">
    <w:p w:rsidR="0060104C" w:rsidRDefault="00601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04C" w:rsidRDefault="0060104C">
      <w:r>
        <w:separator/>
      </w:r>
    </w:p>
  </w:footnote>
  <w:footnote w:type="continuationSeparator" w:id="0">
    <w:p w:rsidR="0060104C" w:rsidRDefault="006010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04C" w:rsidRDefault="0060104C" w:rsidP="008A78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104C" w:rsidRDefault="0060104C" w:rsidP="003A72B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04C" w:rsidRPr="006312C4" w:rsidRDefault="0060104C" w:rsidP="006464DD">
    <w:pPr>
      <w:rPr>
        <w:rFonts w:ascii="Arial" w:hAnsi="Arial" w:cs="Arial"/>
      </w:rPr>
    </w:pPr>
    <w:r w:rsidRPr="006312C4">
      <w:rPr>
        <w:rFonts w:ascii="Arial" w:hAnsi="Arial" w:cs="Arial"/>
      </w:rPr>
      <w:t>PUBLIC RECORDS COMMITTEE</w:t>
    </w:r>
  </w:p>
  <w:p w:rsidR="0060104C" w:rsidRPr="006312C4" w:rsidRDefault="0060104C" w:rsidP="00663911">
    <w:pPr>
      <w:rPr>
        <w:rFonts w:ascii="Arial" w:hAnsi="Arial" w:cs="Arial"/>
      </w:rPr>
    </w:pPr>
    <w:r>
      <w:rPr>
        <w:rFonts w:ascii="Arial" w:hAnsi="Arial" w:cs="Arial"/>
      </w:rPr>
      <w:t>January 9, 2012</w:t>
    </w:r>
  </w:p>
  <w:p w:rsidR="0060104C" w:rsidRPr="006312C4" w:rsidRDefault="0060104C" w:rsidP="006312C4">
    <w:r w:rsidRPr="006312C4">
      <w:rPr>
        <w:rStyle w:val="PageNumber"/>
        <w:rFonts w:ascii="Arial" w:hAnsi="Arial" w:cs="Arial"/>
      </w:rPr>
      <w:t xml:space="preserve">Page </w:t>
    </w:r>
    <w:r w:rsidRPr="006312C4">
      <w:rPr>
        <w:rStyle w:val="PageNumber"/>
        <w:rFonts w:ascii="Arial" w:hAnsi="Arial" w:cs="Arial"/>
      </w:rPr>
      <w:fldChar w:fldCharType="begin"/>
    </w:r>
    <w:r w:rsidRPr="006312C4">
      <w:rPr>
        <w:rStyle w:val="PageNumber"/>
        <w:rFonts w:ascii="Arial" w:hAnsi="Arial" w:cs="Arial"/>
      </w:rPr>
      <w:instrText xml:space="preserve"> PAGE </w:instrText>
    </w:r>
    <w:r w:rsidRPr="006312C4">
      <w:rPr>
        <w:rStyle w:val="PageNumber"/>
        <w:rFonts w:ascii="Arial" w:hAnsi="Arial" w:cs="Arial"/>
      </w:rPr>
      <w:fldChar w:fldCharType="separate"/>
    </w:r>
    <w:r w:rsidR="00A336A5">
      <w:rPr>
        <w:rStyle w:val="PageNumber"/>
        <w:rFonts w:ascii="Arial" w:hAnsi="Arial" w:cs="Arial"/>
        <w:noProof/>
      </w:rPr>
      <w:t>10</w:t>
    </w:r>
    <w:r w:rsidRPr="006312C4">
      <w:rPr>
        <w:rStyle w:val="PageNumber"/>
        <w:rFonts w:ascii="Arial" w:hAnsi="Arial" w:cs="Arial"/>
      </w:rPr>
      <w:fldChar w:fldCharType="end"/>
    </w:r>
    <w:r w:rsidRPr="006312C4">
      <w:rPr>
        <w:rStyle w:val="PageNumber"/>
        <w:rFonts w:ascii="Arial" w:hAnsi="Arial" w:cs="Arial"/>
      </w:rPr>
      <w:t xml:space="preserve"> of </w:t>
    </w:r>
    <w:r w:rsidRPr="006312C4">
      <w:rPr>
        <w:rStyle w:val="PageNumber"/>
        <w:rFonts w:ascii="Arial" w:hAnsi="Arial" w:cs="Arial"/>
      </w:rPr>
      <w:fldChar w:fldCharType="begin"/>
    </w:r>
    <w:r w:rsidRPr="006312C4">
      <w:rPr>
        <w:rStyle w:val="PageNumber"/>
        <w:rFonts w:ascii="Arial" w:hAnsi="Arial" w:cs="Arial"/>
      </w:rPr>
      <w:instrText xml:space="preserve"> NUMPAGES </w:instrText>
    </w:r>
    <w:r w:rsidRPr="006312C4">
      <w:rPr>
        <w:rStyle w:val="PageNumber"/>
        <w:rFonts w:ascii="Arial" w:hAnsi="Arial" w:cs="Arial"/>
      </w:rPr>
      <w:fldChar w:fldCharType="separate"/>
    </w:r>
    <w:r w:rsidR="00A336A5">
      <w:rPr>
        <w:rStyle w:val="PageNumber"/>
        <w:rFonts w:ascii="Arial" w:hAnsi="Arial" w:cs="Arial"/>
        <w:noProof/>
      </w:rPr>
      <w:t>12</w:t>
    </w:r>
    <w:r w:rsidRPr="006312C4">
      <w:rPr>
        <w:rStyle w:val="PageNumber"/>
        <w:rFonts w:ascii="Arial" w:hAnsi="Arial" w:cs="Arial"/>
      </w:rPr>
      <w:fldChar w:fldCharType="end"/>
    </w:r>
  </w:p>
  <w:p w:rsidR="0060104C" w:rsidRDefault="0060104C" w:rsidP="006464DD">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04C" w:rsidRPr="006464DD" w:rsidRDefault="0060104C" w:rsidP="006464DD">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779AD"/>
    <w:multiLevelType w:val="hybridMultilevel"/>
    <w:tmpl w:val="6584032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707B90"/>
    <w:multiLevelType w:val="hybridMultilevel"/>
    <w:tmpl w:val="ABA0AB16"/>
    <w:lvl w:ilvl="0" w:tplc="167E26AC">
      <w:start w:val="1"/>
      <w:numFmt w:val="upperRoman"/>
      <w:pStyle w:val="Heading1"/>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E6A705A"/>
    <w:multiLevelType w:val="hybridMultilevel"/>
    <w:tmpl w:val="F858F0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B26CE1"/>
    <w:multiLevelType w:val="hybridMultilevel"/>
    <w:tmpl w:val="963012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B1D2C7D"/>
    <w:multiLevelType w:val="hybridMultilevel"/>
    <w:tmpl w:val="7A1E2C5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C156743"/>
    <w:multiLevelType w:val="hybridMultilevel"/>
    <w:tmpl w:val="99E43D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2C57CA8"/>
    <w:multiLevelType w:val="hybridMultilevel"/>
    <w:tmpl w:val="FD809C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5E97956"/>
    <w:multiLevelType w:val="hybridMultilevel"/>
    <w:tmpl w:val="9F38B12C"/>
    <w:lvl w:ilvl="0" w:tplc="032893C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50F75E78"/>
    <w:multiLevelType w:val="hybridMultilevel"/>
    <w:tmpl w:val="D6BC6EB8"/>
    <w:lvl w:ilvl="0" w:tplc="0409000F">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5D178D0"/>
    <w:multiLevelType w:val="hybridMultilevel"/>
    <w:tmpl w:val="1FF8E6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BE07A5E"/>
    <w:multiLevelType w:val="hybridMultilevel"/>
    <w:tmpl w:val="840C22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79313C"/>
    <w:multiLevelType w:val="hybridMultilevel"/>
    <w:tmpl w:val="0DF4B8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20160EE"/>
    <w:multiLevelType w:val="hybridMultilevel"/>
    <w:tmpl w:val="98A0B3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BE5572"/>
    <w:multiLevelType w:val="hybridMultilevel"/>
    <w:tmpl w:val="61DCAF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0D33C3"/>
    <w:multiLevelType w:val="hybridMultilevel"/>
    <w:tmpl w:val="1FA2E8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CA7929"/>
    <w:multiLevelType w:val="hybridMultilevel"/>
    <w:tmpl w:val="ED78DD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AFB4663"/>
    <w:multiLevelType w:val="hybridMultilevel"/>
    <w:tmpl w:val="F7D8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1"/>
  </w:num>
  <w:num w:numId="4">
    <w:abstractNumId w:val="3"/>
  </w:num>
  <w:num w:numId="5">
    <w:abstractNumId w:val="0"/>
  </w:num>
  <w:num w:numId="6">
    <w:abstractNumId w:val="6"/>
  </w:num>
  <w:num w:numId="7">
    <w:abstractNumId w:val="1"/>
  </w:num>
  <w:num w:numId="8">
    <w:abstractNumId w:val="13"/>
  </w:num>
  <w:num w:numId="9">
    <w:abstractNumId w:val="7"/>
  </w:num>
  <w:num w:numId="10">
    <w:abstractNumId w:val="4"/>
  </w:num>
  <w:num w:numId="11">
    <w:abstractNumId w:val="10"/>
  </w:num>
  <w:num w:numId="12">
    <w:abstractNumId w:val="14"/>
  </w:num>
  <w:num w:numId="13">
    <w:abstractNumId w:val="9"/>
  </w:num>
  <w:num w:numId="14">
    <w:abstractNumId w:val="2"/>
  </w:num>
  <w:num w:numId="15">
    <w:abstractNumId w:val="8"/>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FCA"/>
    <w:rsid w:val="000045A5"/>
    <w:rsid w:val="000061E5"/>
    <w:rsid w:val="00007F5C"/>
    <w:rsid w:val="00010455"/>
    <w:rsid w:val="00011F3A"/>
    <w:rsid w:val="00012D45"/>
    <w:rsid w:val="000133D8"/>
    <w:rsid w:val="000137DE"/>
    <w:rsid w:val="000147FB"/>
    <w:rsid w:val="000175E2"/>
    <w:rsid w:val="00023960"/>
    <w:rsid w:val="0002473D"/>
    <w:rsid w:val="000263CE"/>
    <w:rsid w:val="000335FE"/>
    <w:rsid w:val="00033680"/>
    <w:rsid w:val="00033BA3"/>
    <w:rsid w:val="00035DAD"/>
    <w:rsid w:val="000405DF"/>
    <w:rsid w:val="000414CC"/>
    <w:rsid w:val="000458B9"/>
    <w:rsid w:val="000461BF"/>
    <w:rsid w:val="00047AEA"/>
    <w:rsid w:val="0005060B"/>
    <w:rsid w:val="000506EB"/>
    <w:rsid w:val="00050FA5"/>
    <w:rsid w:val="000534E8"/>
    <w:rsid w:val="00054588"/>
    <w:rsid w:val="0006035D"/>
    <w:rsid w:val="000619F4"/>
    <w:rsid w:val="00062D1D"/>
    <w:rsid w:val="00062E2B"/>
    <w:rsid w:val="00065924"/>
    <w:rsid w:val="00067D8C"/>
    <w:rsid w:val="0007029B"/>
    <w:rsid w:val="0007273D"/>
    <w:rsid w:val="00073803"/>
    <w:rsid w:val="000836D2"/>
    <w:rsid w:val="00083C45"/>
    <w:rsid w:val="0008445F"/>
    <w:rsid w:val="0008628A"/>
    <w:rsid w:val="00090958"/>
    <w:rsid w:val="00090BC0"/>
    <w:rsid w:val="000914B3"/>
    <w:rsid w:val="00093465"/>
    <w:rsid w:val="00094569"/>
    <w:rsid w:val="000A1536"/>
    <w:rsid w:val="000A2ABC"/>
    <w:rsid w:val="000A7BD4"/>
    <w:rsid w:val="000B2414"/>
    <w:rsid w:val="000B3F24"/>
    <w:rsid w:val="000B4200"/>
    <w:rsid w:val="000B4E41"/>
    <w:rsid w:val="000B72BE"/>
    <w:rsid w:val="000C34BA"/>
    <w:rsid w:val="000D312F"/>
    <w:rsid w:val="000E3D2C"/>
    <w:rsid w:val="000E5920"/>
    <w:rsid w:val="000E7056"/>
    <w:rsid w:val="000F035D"/>
    <w:rsid w:val="000F23BD"/>
    <w:rsid w:val="000F3345"/>
    <w:rsid w:val="000F39CB"/>
    <w:rsid w:val="000F3C34"/>
    <w:rsid w:val="001000DC"/>
    <w:rsid w:val="00104256"/>
    <w:rsid w:val="00107FEA"/>
    <w:rsid w:val="00116D89"/>
    <w:rsid w:val="00120B06"/>
    <w:rsid w:val="001315FE"/>
    <w:rsid w:val="0013276D"/>
    <w:rsid w:val="00133226"/>
    <w:rsid w:val="001347F7"/>
    <w:rsid w:val="00135A1C"/>
    <w:rsid w:val="00147CB8"/>
    <w:rsid w:val="00150989"/>
    <w:rsid w:val="00162D69"/>
    <w:rsid w:val="001630C0"/>
    <w:rsid w:val="0016481A"/>
    <w:rsid w:val="00165B06"/>
    <w:rsid w:val="0017146E"/>
    <w:rsid w:val="00171916"/>
    <w:rsid w:val="00174656"/>
    <w:rsid w:val="00180DE2"/>
    <w:rsid w:val="00185DE6"/>
    <w:rsid w:val="00186398"/>
    <w:rsid w:val="00187938"/>
    <w:rsid w:val="00191D2D"/>
    <w:rsid w:val="001922B5"/>
    <w:rsid w:val="00192A41"/>
    <w:rsid w:val="00193338"/>
    <w:rsid w:val="001A3812"/>
    <w:rsid w:val="001A6D56"/>
    <w:rsid w:val="001B7F83"/>
    <w:rsid w:val="001C3314"/>
    <w:rsid w:val="001C74C5"/>
    <w:rsid w:val="001D1711"/>
    <w:rsid w:val="001D3351"/>
    <w:rsid w:val="001D3CFA"/>
    <w:rsid w:val="001D53A1"/>
    <w:rsid w:val="001D590F"/>
    <w:rsid w:val="001E1508"/>
    <w:rsid w:val="001E2523"/>
    <w:rsid w:val="001E418D"/>
    <w:rsid w:val="001E55FF"/>
    <w:rsid w:val="001E64B2"/>
    <w:rsid w:val="001F031F"/>
    <w:rsid w:val="001F438A"/>
    <w:rsid w:val="001F63BF"/>
    <w:rsid w:val="001F6BB1"/>
    <w:rsid w:val="001F7EEA"/>
    <w:rsid w:val="0020291F"/>
    <w:rsid w:val="002176A2"/>
    <w:rsid w:val="00223391"/>
    <w:rsid w:val="002241F8"/>
    <w:rsid w:val="00225739"/>
    <w:rsid w:val="002323DA"/>
    <w:rsid w:val="00232EA4"/>
    <w:rsid w:val="002334FA"/>
    <w:rsid w:val="00237061"/>
    <w:rsid w:val="00240621"/>
    <w:rsid w:val="002437CA"/>
    <w:rsid w:val="00245E09"/>
    <w:rsid w:val="00246267"/>
    <w:rsid w:val="00255613"/>
    <w:rsid w:val="002565B8"/>
    <w:rsid w:val="002629F5"/>
    <w:rsid w:val="0026312F"/>
    <w:rsid w:val="0026352B"/>
    <w:rsid w:val="00265348"/>
    <w:rsid w:val="00266E77"/>
    <w:rsid w:val="00271F0B"/>
    <w:rsid w:val="00273381"/>
    <w:rsid w:val="00274AEE"/>
    <w:rsid w:val="00275445"/>
    <w:rsid w:val="00277610"/>
    <w:rsid w:val="002807A7"/>
    <w:rsid w:val="00282A3C"/>
    <w:rsid w:val="00291014"/>
    <w:rsid w:val="0029307B"/>
    <w:rsid w:val="00295FC6"/>
    <w:rsid w:val="002A0734"/>
    <w:rsid w:val="002A2111"/>
    <w:rsid w:val="002A5331"/>
    <w:rsid w:val="002A675E"/>
    <w:rsid w:val="002B3269"/>
    <w:rsid w:val="002B4A50"/>
    <w:rsid w:val="002B4DFF"/>
    <w:rsid w:val="002C0826"/>
    <w:rsid w:val="002C1183"/>
    <w:rsid w:val="002C1DE7"/>
    <w:rsid w:val="002C4173"/>
    <w:rsid w:val="002C6B60"/>
    <w:rsid w:val="002D086D"/>
    <w:rsid w:val="002D2B97"/>
    <w:rsid w:val="002E072E"/>
    <w:rsid w:val="002F011E"/>
    <w:rsid w:val="002F275A"/>
    <w:rsid w:val="002F3C1C"/>
    <w:rsid w:val="002F5ECB"/>
    <w:rsid w:val="00302FAA"/>
    <w:rsid w:val="00304048"/>
    <w:rsid w:val="003052CA"/>
    <w:rsid w:val="00307E08"/>
    <w:rsid w:val="00307E7B"/>
    <w:rsid w:val="00311156"/>
    <w:rsid w:val="003123A6"/>
    <w:rsid w:val="00320DF6"/>
    <w:rsid w:val="00320E09"/>
    <w:rsid w:val="00322167"/>
    <w:rsid w:val="00332EDE"/>
    <w:rsid w:val="003347AD"/>
    <w:rsid w:val="0033633A"/>
    <w:rsid w:val="00336A13"/>
    <w:rsid w:val="003405B6"/>
    <w:rsid w:val="00343C3A"/>
    <w:rsid w:val="00347B77"/>
    <w:rsid w:val="00354C5B"/>
    <w:rsid w:val="00357914"/>
    <w:rsid w:val="003602AD"/>
    <w:rsid w:val="00360CD8"/>
    <w:rsid w:val="0036190A"/>
    <w:rsid w:val="00363DC3"/>
    <w:rsid w:val="0037014C"/>
    <w:rsid w:val="00370E60"/>
    <w:rsid w:val="00371C57"/>
    <w:rsid w:val="003723A1"/>
    <w:rsid w:val="00376B9D"/>
    <w:rsid w:val="0038153C"/>
    <w:rsid w:val="0038284C"/>
    <w:rsid w:val="00383F30"/>
    <w:rsid w:val="003855C7"/>
    <w:rsid w:val="00390A4F"/>
    <w:rsid w:val="00391FAA"/>
    <w:rsid w:val="00393B6A"/>
    <w:rsid w:val="0039544C"/>
    <w:rsid w:val="0039725A"/>
    <w:rsid w:val="003A72B9"/>
    <w:rsid w:val="003B008F"/>
    <w:rsid w:val="003B18D7"/>
    <w:rsid w:val="003B26BC"/>
    <w:rsid w:val="003B2CF1"/>
    <w:rsid w:val="003C4696"/>
    <w:rsid w:val="003D0D4B"/>
    <w:rsid w:val="003D11D3"/>
    <w:rsid w:val="003D15C6"/>
    <w:rsid w:val="003D6534"/>
    <w:rsid w:val="003D7BA5"/>
    <w:rsid w:val="003D7CFA"/>
    <w:rsid w:val="003E1C6A"/>
    <w:rsid w:val="003E47C3"/>
    <w:rsid w:val="003E527B"/>
    <w:rsid w:val="003E5E85"/>
    <w:rsid w:val="003F03F0"/>
    <w:rsid w:val="003F0D02"/>
    <w:rsid w:val="003F2008"/>
    <w:rsid w:val="003F3111"/>
    <w:rsid w:val="003F48E5"/>
    <w:rsid w:val="00401E69"/>
    <w:rsid w:val="004054AF"/>
    <w:rsid w:val="00410AF0"/>
    <w:rsid w:val="00413073"/>
    <w:rsid w:val="004215AC"/>
    <w:rsid w:val="00421F91"/>
    <w:rsid w:val="00423D2E"/>
    <w:rsid w:val="00432025"/>
    <w:rsid w:val="00432F9D"/>
    <w:rsid w:val="00433884"/>
    <w:rsid w:val="00434033"/>
    <w:rsid w:val="00434D01"/>
    <w:rsid w:val="00436BC7"/>
    <w:rsid w:val="00441A6B"/>
    <w:rsid w:val="00442768"/>
    <w:rsid w:val="004452AB"/>
    <w:rsid w:val="0044581F"/>
    <w:rsid w:val="00445A02"/>
    <w:rsid w:val="00447687"/>
    <w:rsid w:val="00447C2C"/>
    <w:rsid w:val="004519A1"/>
    <w:rsid w:val="004519C9"/>
    <w:rsid w:val="00453959"/>
    <w:rsid w:val="0045417F"/>
    <w:rsid w:val="00454B22"/>
    <w:rsid w:val="0046432D"/>
    <w:rsid w:val="00471A0E"/>
    <w:rsid w:val="00473A50"/>
    <w:rsid w:val="00477C26"/>
    <w:rsid w:val="00481B8D"/>
    <w:rsid w:val="00482154"/>
    <w:rsid w:val="004846EB"/>
    <w:rsid w:val="004846FB"/>
    <w:rsid w:val="0048529F"/>
    <w:rsid w:val="00485A5A"/>
    <w:rsid w:val="0048604B"/>
    <w:rsid w:val="00490635"/>
    <w:rsid w:val="00492370"/>
    <w:rsid w:val="00496147"/>
    <w:rsid w:val="004979CD"/>
    <w:rsid w:val="004A0878"/>
    <w:rsid w:val="004A12CB"/>
    <w:rsid w:val="004A150B"/>
    <w:rsid w:val="004B1BA7"/>
    <w:rsid w:val="004B3724"/>
    <w:rsid w:val="004B385A"/>
    <w:rsid w:val="004B61E6"/>
    <w:rsid w:val="004B7E90"/>
    <w:rsid w:val="004C31EF"/>
    <w:rsid w:val="004C6135"/>
    <w:rsid w:val="004C7C06"/>
    <w:rsid w:val="004D0230"/>
    <w:rsid w:val="004D4AEA"/>
    <w:rsid w:val="004D6907"/>
    <w:rsid w:val="004D7CF3"/>
    <w:rsid w:val="004E7760"/>
    <w:rsid w:val="004F032A"/>
    <w:rsid w:val="004F0ACD"/>
    <w:rsid w:val="004F0B3D"/>
    <w:rsid w:val="004F1941"/>
    <w:rsid w:val="004F1ABB"/>
    <w:rsid w:val="004F653D"/>
    <w:rsid w:val="005010B9"/>
    <w:rsid w:val="005014C6"/>
    <w:rsid w:val="0050174B"/>
    <w:rsid w:val="005054D4"/>
    <w:rsid w:val="00506B8C"/>
    <w:rsid w:val="005079B4"/>
    <w:rsid w:val="00511371"/>
    <w:rsid w:val="00511EA1"/>
    <w:rsid w:val="00512289"/>
    <w:rsid w:val="00512A7F"/>
    <w:rsid w:val="00512DE5"/>
    <w:rsid w:val="00513A99"/>
    <w:rsid w:val="00516F4C"/>
    <w:rsid w:val="005350A1"/>
    <w:rsid w:val="005507E2"/>
    <w:rsid w:val="005546D7"/>
    <w:rsid w:val="00554A0E"/>
    <w:rsid w:val="00555C17"/>
    <w:rsid w:val="00556513"/>
    <w:rsid w:val="00563CC7"/>
    <w:rsid w:val="0056573D"/>
    <w:rsid w:val="00567A2E"/>
    <w:rsid w:val="00570D71"/>
    <w:rsid w:val="0057348B"/>
    <w:rsid w:val="0057530A"/>
    <w:rsid w:val="00576D33"/>
    <w:rsid w:val="005822AF"/>
    <w:rsid w:val="00585013"/>
    <w:rsid w:val="00585BEE"/>
    <w:rsid w:val="00586C9A"/>
    <w:rsid w:val="00587036"/>
    <w:rsid w:val="00587EDF"/>
    <w:rsid w:val="00590C3F"/>
    <w:rsid w:val="00590FF4"/>
    <w:rsid w:val="0059273A"/>
    <w:rsid w:val="005972EF"/>
    <w:rsid w:val="005A43BC"/>
    <w:rsid w:val="005B0147"/>
    <w:rsid w:val="005B34BC"/>
    <w:rsid w:val="005B391C"/>
    <w:rsid w:val="005B5E90"/>
    <w:rsid w:val="005C1FA5"/>
    <w:rsid w:val="005E2F73"/>
    <w:rsid w:val="005E6AB9"/>
    <w:rsid w:val="005E7950"/>
    <w:rsid w:val="005F5FDC"/>
    <w:rsid w:val="0060104C"/>
    <w:rsid w:val="00605E64"/>
    <w:rsid w:val="006101B5"/>
    <w:rsid w:val="00614399"/>
    <w:rsid w:val="006144F2"/>
    <w:rsid w:val="00614683"/>
    <w:rsid w:val="00616555"/>
    <w:rsid w:val="00620195"/>
    <w:rsid w:val="006201BF"/>
    <w:rsid w:val="0062155C"/>
    <w:rsid w:val="00626561"/>
    <w:rsid w:val="006272A5"/>
    <w:rsid w:val="00631186"/>
    <w:rsid w:val="006312C4"/>
    <w:rsid w:val="00633E1F"/>
    <w:rsid w:val="00634494"/>
    <w:rsid w:val="00635991"/>
    <w:rsid w:val="00636375"/>
    <w:rsid w:val="00641AEC"/>
    <w:rsid w:val="006455B2"/>
    <w:rsid w:val="006464DD"/>
    <w:rsid w:val="006544BA"/>
    <w:rsid w:val="00654BC1"/>
    <w:rsid w:val="00655991"/>
    <w:rsid w:val="00656165"/>
    <w:rsid w:val="00656E59"/>
    <w:rsid w:val="00661564"/>
    <w:rsid w:val="00662BE5"/>
    <w:rsid w:val="006635E4"/>
    <w:rsid w:val="00663911"/>
    <w:rsid w:val="006646F4"/>
    <w:rsid w:val="006673CE"/>
    <w:rsid w:val="0067440B"/>
    <w:rsid w:val="00675837"/>
    <w:rsid w:val="0067712A"/>
    <w:rsid w:val="0068236C"/>
    <w:rsid w:val="006843EE"/>
    <w:rsid w:val="00686EF6"/>
    <w:rsid w:val="00690B17"/>
    <w:rsid w:val="00690EB6"/>
    <w:rsid w:val="00695FB2"/>
    <w:rsid w:val="00696AA6"/>
    <w:rsid w:val="00696D42"/>
    <w:rsid w:val="00697E03"/>
    <w:rsid w:val="006A280A"/>
    <w:rsid w:val="006A48E4"/>
    <w:rsid w:val="006A6C1C"/>
    <w:rsid w:val="006A7816"/>
    <w:rsid w:val="006B356C"/>
    <w:rsid w:val="006B377C"/>
    <w:rsid w:val="006C25AC"/>
    <w:rsid w:val="006C7F5F"/>
    <w:rsid w:val="006D2CD1"/>
    <w:rsid w:val="006D65C2"/>
    <w:rsid w:val="006D7434"/>
    <w:rsid w:val="006E49B3"/>
    <w:rsid w:val="006F0000"/>
    <w:rsid w:val="006F1918"/>
    <w:rsid w:val="00706132"/>
    <w:rsid w:val="00713636"/>
    <w:rsid w:val="007200E0"/>
    <w:rsid w:val="00722315"/>
    <w:rsid w:val="00723988"/>
    <w:rsid w:val="00723FCB"/>
    <w:rsid w:val="0073333C"/>
    <w:rsid w:val="0073529C"/>
    <w:rsid w:val="00737CE0"/>
    <w:rsid w:val="007418A7"/>
    <w:rsid w:val="00742425"/>
    <w:rsid w:val="00751491"/>
    <w:rsid w:val="00756C0A"/>
    <w:rsid w:val="0075711B"/>
    <w:rsid w:val="0076293A"/>
    <w:rsid w:val="00762C44"/>
    <w:rsid w:val="00765D78"/>
    <w:rsid w:val="00773A41"/>
    <w:rsid w:val="00780D6F"/>
    <w:rsid w:val="00782FF7"/>
    <w:rsid w:val="00783DDB"/>
    <w:rsid w:val="0078477E"/>
    <w:rsid w:val="00785ECB"/>
    <w:rsid w:val="007873BD"/>
    <w:rsid w:val="007877D4"/>
    <w:rsid w:val="00792AFB"/>
    <w:rsid w:val="00792E14"/>
    <w:rsid w:val="007936F7"/>
    <w:rsid w:val="00794820"/>
    <w:rsid w:val="00796240"/>
    <w:rsid w:val="00797FF7"/>
    <w:rsid w:val="007A1466"/>
    <w:rsid w:val="007A1AE9"/>
    <w:rsid w:val="007A26C1"/>
    <w:rsid w:val="007A40D1"/>
    <w:rsid w:val="007B0D70"/>
    <w:rsid w:val="007B14AE"/>
    <w:rsid w:val="007B356E"/>
    <w:rsid w:val="007B4AC2"/>
    <w:rsid w:val="007C0CEA"/>
    <w:rsid w:val="007D0054"/>
    <w:rsid w:val="007D0A47"/>
    <w:rsid w:val="007D458D"/>
    <w:rsid w:val="007D6AA1"/>
    <w:rsid w:val="007E120F"/>
    <w:rsid w:val="007E2CD2"/>
    <w:rsid w:val="007E5939"/>
    <w:rsid w:val="007E6BD7"/>
    <w:rsid w:val="007F799F"/>
    <w:rsid w:val="00803B19"/>
    <w:rsid w:val="00807DBA"/>
    <w:rsid w:val="00817B0D"/>
    <w:rsid w:val="00820F70"/>
    <w:rsid w:val="00822370"/>
    <w:rsid w:val="00822EA7"/>
    <w:rsid w:val="00823C5A"/>
    <w:rsid w:val="00824497"/>
    <w:rsid w:val="00824F94"/>
    <w:rsid w:val="00835200"/>
    <w:rsid w:val="008360D2"/>
    <w:rsid w:val="0084052C"/>
    <w:rsid w:val="008435E8"/>
    <w:rsid w:val="00844B50"/>
    <w:rsid w:val="00845BCB"/>
    <w:rsid w:val="008472F1"/>
    <w:rsid w:val="00851A37"/>
    <w:rsid w:val="00854748"/>
    <w:rsid w:val="008559B2"/>
    <w:rsid w:val="00863645"/>
    <w:rsid w:val="008637BB"/>
    <w:rsid w:val="00867326"/>
    <w:rsid w:val="00874876"/>
    <w:rsid w:val="00874F59"/>
    <w:rsid w:val="008776D4"/>
    <w:rsid w:val="00880D18"/>
    <w:rsid w:val="00883157"/>
    <w:rsid w:val="00884C6E"/>
    <w:rsid w:val="00884F17"/>
    <w:rsid w:val="00886C4E"/>
    <w:rsid w:val="00887742"/>
    <w:rsid w:val="00887EEB"/>
    <w:rsid w:val="0089257C"/>
    <w:rsid w:val="00892B55"/>
    <w:rsid w:val="00893E6D"/>
    <w:rsid w:val="00894AA3"/>
    <w:rsid w:val="00895988"/>
    <w:rsid w:val="008975F8"/>
    <w:rsid w:val="008A0113"/>
    <w:rsid w:val="008A20B5"/>
    <w:rsid w:val="008A251A"/>
    <w:rsid w:val="008A3E50"/>
    <w:rsid w:val="008A4E91"/>
    <w:rsid w:val="008A5AD9"/>
    <w:rsid w:val="008A6364"/>
    <w:rsid w:val="008A72C0"/>
    <w:rsid w:val="008A78CA"/>
    <w:rsid w:val="008B1E25"/>
    <w:rsid w:val="008B64CF"/>
    <w:rsid w:val="008B69A3"/>
    <w:rsid w:val="008B7E1D"/>
    <w:rsid w:val="008C0F3A"/>
    <w:rsid w:val="008C63C4"/>
    <w:rsid w:val="008C76C9"/>
    <w:rsid w:val="008C797C"/>
    <w:rsid w:val="008C7B15"/>
    <w:rsid w:val="008D0C65"/>
    <w:rsid w:val="008D4207"/>
    <w:rsid w:val="008E4D02"/>
    <w:rsid w:val="008E7188"/>
    <w:rsid w:val="008E7AB6"/>
    <w:rsid w:val="008F1DF1"/>
    <w:rsid w:val="008F2503"/>
    <w:rsid w:val="008F36AB"/>
    <w:rsid w:val="008F4EF5"/>
    <w:rsid w:val="0090218C"/>
    <w:rsid w:val="0090428F"/>
    <w:rsid w:val="0090537A"/>
    <w:rsid w:val="00906474"/>
    <w:rsid w:val="00906D27"/>
    <w:rsid w:val="00907A2B"/>
    <w:rsid w:val="00912C3D"/>
    <w:rsid w:val="00912C4F"/>
    <w:rsid w:val="00912F48"/>
    <w:rsid w:val="0092172E"/>
    <w:rsid w:val="009220AA"/>
    <w:rsid w:val="00924323"/>
    <w:rsid w:val="00931523"/>
    <w:rsid w:val="0093287D"/>
    <w:rsid w:val="009341E4"/>
    <w:rsid w:val="00935F6F"/>
    <w:rsid w:val="009418FD"/>
    <w:rsid w:val="009421C6"/>
    <w:rsid w:val="009427C7"/>
    <w:rsid w:val="0094347D"/>
    <w:rsid w:val="00944637"/>
    <w:rsid w:val="0094589F"/>
    <w:rsid w:val="009459F8"/>
    <w:rsid w:val="00945CB5"/>
    <w:rsid w:val="00950236"/>
    <w:rsid w:val="00952C52"/>
    <w:rsid w:val="00956993"/>
    <w:rsid w:val="00957945"/>
    <w:rsid w:val="00960B24"/>
    <w:rsid w:val="00965EB8"/>
    <w:rsid w:val="00967D04"/>
    <w:rsid w:val="009758E3"/>
    <w:rsid w:val="00975E37"/>
    <w:rsid w:val="009808D2"/>
    <w:rsid w:val="009820F7"/>
    <w:rsid w:val="00983A7B"/>
    <w:rsid w:val="00987001"/>
    <w:rsid w:val="0099031B"/>
    <w:rsid w:val="0099059F"/>
    <w:rsid w:val="009A56AB"/>
    <w:rsid w:val="009A56FF"/>
    <w:rsid w:val="009A5FD6"/>
    <w:rsid w:val="009B18E6"/>
    <w:rsid w:val="009B6E26"/>
    <w:rsid w:val="009C02BD"/>
    <w:rsid w:val="009C1572"/>
    <w:rsid w:val="009C486B"/>
    <w:rsid w:val="009C4FCA"/>
    <w:rsid w:val="009C7251"/>
    <w:rsid w:val="009D3E46"/>
    <w:rsid w:val="009D4AF2"/>
    <w:rsid w:val="009D4CF6"/>
    <w:rsid w:val="009D4EA2"/>
    <w:rsid w:val="009D7D21"/>
    <w:rsid w:val="009E3702"/>
    <w:rsid w:val="009E4A45"/>
    <w:rsid w:val="009F0BD7"/>
    <w:rsid w:val="009F2139"/>
    <w:rsid w:val="009F4488"/>
    <w:rsid w:val="009F5786"/>
    <w:rsid w:val="00A03608"/>
    <w:rsid w:val="00A061DD"/>
    <w:rsid w:val="00A10C57"/>
    <w:rsid w:val="00A110F1"/>
    <w:rsid w:val="00A128A8"/>
    <w:rsid w:val="00A209A1"/>
    <w:rsid w:val="00A278E1"/>
    <w:rsid w:val="00A300DE"/>
    <w:rsid w:val="00A33115"/>
    <w:rsid w:val="00A33507"/>
    <w:rsid w:val="00A336A5"/>
    <w:rsid w:val="00A33763"/>
    <w:rsid w:val="00A35FC6"/>
    <w:rsid w:val="00A36756"/>
    <w:rsid w:val="00A371F6"/>
    <w:rsid w:val="00A37E09"/>
    <w:rsid w:val="00A40B8B"/>
    <w:rsid w:val="00A4199B"/>
    <w:rsid w:val="00A41AD7"/>
    <w:rsid w:val="00A42528"/>
    <w:rsid w:val="00A45A44"/>
    <w:rsid w:val="00A469B1"/>
    <w:rsid w:val="00A46CCB"/>
    <w:rsid w:val="00A472E7"/>
    <w:rsid w:val="00A5167D"/>
    <w:rsid w:val="00A51E4E"/>
    <w:rsid w:val="00A52825"/>
    <w:rsid w:val="00A53798"/>
    <w:rsid w:val="00A56296"/>
    <w:rsid w:val="00A6249E"/>
    <w:rsid w:val="00A6261A"/>
    <w:rsid w:val="00A63B17"/>
    <w:rsid w:val="00A67767"/>
    <w:rsid w:val="00A6787B"/>
    <w:rsid w:val="00A7015E"/>
    <w:rsid w:val="00A71193"/>
    <w:rsid w:val="00A82BF9"/>
    <w:rsid w:val="00A85B30"/>
    <w:rsid w:val="00A90074"/>
    <w:rsid w:val="00A92A7E"/>
    <w:rsid w:val="00AA36DF"/>
    <w:rsid w:val="00AA7028"/>
    <w:rsid w:val="00AB00B2"/>
    <w:rsid w:val="00AB27F9"/>
    <w:rsid w:val="00AB338C"/>
    <w:rsid w:val="00AC73C6"/>
    <w:rsid w:val="00AD08A3"/>
    <w:rsid w:val="00AD61E4"/>
    <w:rsid w:val="00AD717A"/>
    <w:rsid w:val="00AE05FE"/>
    <w:rsid w:val="00AE1793"/>
    <w:rsid w:val="00AF0849"/>
    <w:rsid w:val="00AF5776"/>
    <w:rsid w:val="00AF5C8A"/>
    <w:rsid w:val="00B00D62"/>
    <w:rsid w:val="00B04D98"/>
    <w:rsid w:val="00B07E2C"/>
    <w:rsid w:val="00B11277"/>
    <w:rsid w:val="00B13600"/>
    <w:rsid w:val="00B14505"/>
    <w:rsid w:val="00B17255"/>
    <w:rsid w:val="00B23384"/>
    <w:rsid w:val="00B236FC"/>
    <w:rsid w:val="00B330B9"/>
    <w:rsid w:val="00B346F9"/>
    <w:rsid w:val="00B44DAE"/>
    <w:rsid w:val="00B46CB8"/>
    <w:rsid w:val="00B51C3D"/>
    <w:rsid w:val="00B56172"/>
    <w:rsid w:val="00B60091"/>
    <w:rsid w:val="00B62F13"/>
    <w:rsid w:val="00B66878"/>
    <w:rsid w:val="00B70003"/>
    <w:rsid w:val="00B71FF5"/>
    <w:rsid w:val="00B76F63"/>
    <w:rsid w:val="00B77464"/>
    <w:rsid w:val="00B818E6"/>
    <w:rsid w:val="00B82B36"/>
    <w:rsid w:val="00B833EF"/>
    <w:rsid w:val="00B83946"/>
    <w:rsid w:val="00B84205"/>
    <w:rsid w:val="00B862DB"/>
    <w:rsid w:val="00B922AF"/>
    <w:rsid w:val="00B92B80"/>
    <w:rsid w:val="00BA164B"/>
    <w:rsid w:val="00BA3EA3"/>
    <w:rsid w:val="00BA4364"/>
    <w:rsid w:val="00BA4FF0"/>
    <w:rsid w:val="00BA5244"/>
    <w:rsid w:val="00BA6FF1"/>
    <w:rsid w:val="00BB30E8"/>
    <w:rsid w:val="00BC1080"/>
    <w:rsid w:val="00BC352F"/>
    <w:rsid w:val="00BC7A49"/>
    <w:rsid w:val="00BD0DED"/>
    <w:rsid w:val="00BD3CD4"/>
    <w:rsid w:val="00BD6752"/>
    <w:rsid w:val="00BD780F"/>
    <w:rsid w:val="00BE04E4"/>
    <w:rsid w:val="00BE62F9"/>
    <w:rsid w:val="00BE653D"/>
    <w:rsid w:val="00BE6D05"/>
    <w:rsid w:val="00BF0F09"/>
    <w:rsid w:val="00C0091E"/>
    <w:rsid w:val="00C015F9"/>
    <w:rsid w:val="00C03ED0"/>
    <w:rsid w:val="00C055CC"/>
    <w:rsid w:val="00C13916"/>
    <w:rsid w:val="00C15527"/>
    <w:rsid w:val="00C16281"/>
    <w:rsid w:val="00C16577"/>
    <w:rsid w:val="00C21480"/>
    <w:rsid w:val="00C2199C"/>
    <w:rsid w:val="00C22984"/>
    <w:rsid w:val="00C240D1"/>
    <w:rsid w:val="00C253FD"/>
    <w:rsid w:val="00C31926"/>
    <w:rsid w:val="00C37A72"/>
    <w:rsid w:val="00C37D29"/>
    <w:rsid w:val="00C439FE"/>
    <w:rsid w:val="00C44171"/>
    <w:rsid w:val="00C45421"/>
    <w:rsid w:val="00C52172"/>
    <w:rsid w:val="00C5530D"/>
    <w:rsid w:val="00C56487"/>
    <w:rsid w:val="00C566D5"/>
    <w:rsid w:val="00C62D30"/>
    <w:rsid w:val="00C6385A"/>
    <w:rsid w:val="00C63CB3"/>
    <w:rsid w:val="00C65141"/>
    <w:rsid w:val="00C66024"/>
    <w:rsid w:val="00C66F31"/>
    <w:rsid w:val="00C81E24"/>
    <w:rsid w:val="00C84C7C"/>
    <w:rsid w:val="00C85D45"/>
    <w:rsid w:val="00C87733"/>
    <w:rsid w:val="00C91357"/>
    <w:rsid w:val="00CA0E06"/>
    <w:rsid w:val="00CA1EBD"/>
    <w:rsid w:val="00CA2941"/>
    <w:rsid w:val="00CA62A8"/>
    <w:rsid w:val="00CA6371"/>
    <w:rsid w:val="00CB2803"/>
    <w:rsid w:val="00CB48E4"/>
    <w:rsid w:val="00CC0D25"/>
    <w:rsid w:val="00CC1B96"/>
    <w:rsid w:val="00CC7068"/>
    <w:rsid w:val="00CD0281"/>
    <w:rsid w:val="00CD2AF6"/>
    <w:rsid w:val="00CD6E4D"/>
    <w:rsid w:val="00CD7270"/>
    <w:rsid w:val="00CE1320"/>
    <w:rsid w:val="00CE30CE"/>
    <w:rsid w:val="00CE3AC4"/>
    <w:rsid w:val="00CE46F6"/>
    <w:rsid w:val="00CE4FE1"/>
    <w:rsid w:val="00CE5F88"/>
    <w:rsid w:val="00CE6981"/>
    <w:rsid w:val="00CE79F1"/>
    <w:rsid w:val="00CF0241"/>
    <w:rsid w:val="00CF059B"/>
    <w:rsid w:val="00CF6422"/>
    <w:rsid w:val="00CF7C82"/>
    <w:rsid w:val="00D01C59"/>
    <w:rsid w:val="00D058F7"/>
    <w:rsid w:val="00D06297"/>
    <w:rsid w:val="00D0688D"/>
    <w:rsid w:val="00D13253"/>
    <w:rsid w:val="00D16A2C"/>
    <w:rsid w:val="00D20980"/>
    <w:rsid w:val="00D21565"/>
    <w:rsid w:val="00D268FE"/>
    <w:rsid w:val="00D27872"/>
    <w:rsid w:val="00D27FEB"/>
    <w:rsid w:val="00D34681"/>
    <w:rsid w:val="00D35AD9"/>
    <w:rsid w:val="00D36562"/>
    <w:rsid w:val="00D40D6D"/>
    <w:rsid w:val="00D4781F"/>
    <w:rsid w:val="00D47E11"/>
    <w:rsid w:val="00D52977"/>
    <w:rsid w:val="00D54344"/>
    <w:rsid w:val="00D60FFF"/>
    <w:rsid w:val="00D61A9F"/>
    <w:rsid w:val="00D62F13"/>
    <w:rsid w:val="00D63645"/>
    <w:rsid w:val="00D64A7A"/>
    <w:rsid w:val="00D64D9B"/>
    <w:rsid w:val="00D664F5"/>
    <w:rsid w:val="00D723F8"/>
    <w:rsid w:val="00D777E2"/>
    <w:rsid w:val="00D80226"/>
    <w:rsid w:val="00D809C3"/>
    <w:rsid w:val="00D813E3"/>
    <w:rsid w:val="00D8496D"/>
    <w:rsid w:val="00D869CD"/>
    <w:rsid w:val="00D86F9D"/>
    <w:rsid w:val="00D925E6"/>
    <w:rsid w:val="00D94130"/>
    <w:rsid w:val="00D9548B"/>
    <w:rsid w:val="00DA2565"/>
    <w:rsid w:val="00DA2FA9"/>
    <w:rsid w:val="00DA3D31"/>
    <w:rsid w:val="00DB1346"/>
    <w:rsid w:val="00DB3286"/>
    <w:rsid w:val="00DB6CBF"/>
    <w:rsid w:val="00DB7AF4"/>
    <w:rsid w:val="00DC34D1"/>
    <w:rsid w:val="00DC3D95"/>
    <w:rsid w:val="00DC40ED"/>
    <w:rsid w:val="00DD6700"/>
    <w:rsid w:val="00DE2204"/>
    <w:rsid w:val="00DE2E0D"/>
    <w:rsid w:val="00DE522F"/>
    <w:rsid w:val="00DE5606"/>
    <w:rsid w:val="00DF0865"/>
    <w:rsid w:val="00DF1D0A"/>
    <w:rsid w:val="00DF2D3A"/>
    <w:rsid w:val="00DF744E"/>
    <w:rsid w:val="00DF7D54"/>
    <w:rsid w:val="00E03847"/>
    <w:rsid w:val="00E05993"/>
    <w:rsid w:val="00E07DCA"/>
    <w:rsid w:val="00E106F9"/>
    <w:rsid w:val="00E1134F"/>
    <w:rsid w:val="00E1550E"/>
    <w:rsid w:val="00E1686B"/>
    <w:rsid w:val="00E2047F"/>
    <w:rsid w:val="00E22CE0"/>
    <w:rsid w:val="00E32645"/>
    <w:rsid w:val="00E32C45"/>
    <w:rsid w:val="00E36837"/>
    <w:rsid w:val="00E373D1"/>
    <w:rsid w:val="00E37BAE"/>
    <w:rsid w:val="00E40658"/>
    <w:rsid w:val="00E421B2"/>
    <w:rsid w:val="00E42EA4"/>
    <w:rsid w:val="00E479B7"/>
    <w:rsid w:val="00E523E2"/>
    <w:rsid w:val="00E56ECC"/>
    <w:rsid w:val="00E578CA"/>
    <w:rsid w:val="00E61881"/>
    <w:rsid w:val="00E62F55"/>
    <w:rsid w:val="00E64A2C"/>
    <w:rsid w:val="00E7090D"/>
    <w:rsid w:val="00E721FF"/>
    <w:rsid w:val="00E80BFD"/>
    <w:rsid w:val="00E93941"/>
    <w:rsid w:val="00EA1723"/>
    <w:rsid w:val="00EA6130"/>
    <w:rsid w:val="00EA794D"/>
    <w:rsid w:val="00EB0439"/>
    <w:rsid w:val="00EB09F5"/>
    <w:rsid w:val="00EB1098"/>
    <w:rsid w:val="00EB19CC"/>
    <w:rsid w:val="00EC3B08"/>
    <w:rsid w:val="00ED0AA5"/>
    <w:rsid w:val="00ED16EC"/>
    <w:rsid w:val="00ED3534"/>
    <w:rsid w:val="00ED3864"/>
    <w:rsid w:val="00ED59CE"/>
    <w:rsid w:val="00ED672F"/>
    <w:rsid w:val="00EE36A8"/>
    <w:rsid w:val="00EE5658"/>
    <w:rsid w:val="00EE66F8"/>
    <w:rsid w:val="00EE6F2D"/>
    <w:rsid w:val="00EE79CF"/>
    <w:rsid w:val="00EF2A37"/>
    <w:rsid w:val="00EF2A61"/>
    <w:rsid w:val="00EF4231"/>
    <w:rsid w:val="00EF424F"/>
    <w:rsid w:val="00F00723"/>
    <w:rsid w:val="00F049FE"/>
    <w:rsid w:val="00F04F61"/>
    <w:rsid w:val="00F10CD6"/>
    <w:rsid w:val="00F1529B"/>
    <w:rsid w:val="00F15D6F"/>
    <w:rsid w:val="00F25FF2"/>
    <w:rsid w:val="00F303BD"/>
    <w:rsid w:val="00F30CF1"/>
    <w:rsid w:val="00F32B90"/>
    <w:rsid w:val="00F3322C"/>
    <w:rsid w:val="00F33472"/>
    <w:rsid w:val="00F33A81"/>
    <w:rsid w:val="00F40488"/>
    <w:rsid w:val="00F415EE"/>
    <w:rsid w:val="00F462C2"/>
    <w:rsid w:val="00F528E8"/>
    <w:rsid w:val="00F52D1E"/>
    <w:rsid w:val="00F561A1"/>
    <w:rsid w:val="00F56A1F"/>
    <w:rsid w:val="00F56C9F"/>
    <w:rsid w:val="00F60975"/>
    <w:rsid w:val="00F649D6"/>
    <w:rsid w:val="00F65447"/>
    <w:rsid w:val="00F65FBF"/>
    <w:rsid w:val="00F71E17"/>
    <w:rsid w:val="00F72CF0"/>
    <w:rsid w:val="00F75100"/>
    <w:rsid w:val="00F75AD9"/>
    <w:rsid w:val="00F81A68"/>
    <w:rsid w:val="00F8219C"/>
    <w:rsid w:val="00F836D5"/>
    <w:rsid w:val="00F847D8"/>
    <w:rsid w:val="00F91B1C"/>
    <w:rsid w:val="00F91FF0"/>
    <w:rsid w:val="00F92B09"/>
    <w:rsid w:val="00FA045B"/>
    <w:rsid w:val="00FA41ED"/>
    <w:rsid w:val="00FB4233"/>
    <w:rsid w:val="00FB5FFE"/>
    <w:rsid w:val="00FC1C2B"/>
    <w:rsid w:val="00FC1F3C"/>
    <w:rsid w:val="00FC65B1"/>
    <w:rsid w:val="00FD11D8"/>
    <w:rsid w:val="00FD2D77"/>
    <w:rsid w:val="00FD34DD"/>
    <w:rsid w:val="00FD49DF"/>
    <w:rsid w:val="00FD63E9"/>
    <w:rsid w:val="00FD73D3"/>
    <w:rsid w:val="00FE3727"/>
    <w:rsid w:val="00FF2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DE522F"/>
    <w:pPr>
      <w:keepNext/>
      <w:numPr>
        <w:numId w:val="7"/>
      </w:numPr>
      <w:spacing w:before="240" w:after="60"/>
      <w:outlineLvl w:val="0"/>
    </w:pPr>
    <w:rPr>
      <w:rFonts w:ascii="Arial" w:hAnsi="Arial" w:cs="Arial"/>
      <w:b/>
      <w:bCs/>
      <w:kern w:val="3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E5920"/>
    <w:rPr>
      <w:color w:val="0000FF"/>
      <w:u w:val="single"/>
    </w:rPr>
  </w:style>
  <w:style w:type="paragraph" w:styleId="Header">
    <w:name w:val="header"/>
    <w:basedOn w:val="Normal"/>
    <w:rsid w:val="005B34BC"/>
    <w:pPr>
      <w:tabs>
        <w:tab w:val="center" w:pos="4320"/>
        <w:tab w:val="right" w:pos="8640"/>
      </w:tabs>
    </w:pPr>
  </w:style>
  <w:style w:type="paragraph" w:styleId="Footer">
    <w:name w:val="footer"/>
    <w:basedOn w:val="Normal"/>
    <w:rsid w:val="005B34BC"/>
    <w:pPr>
      <w:tabs>
        <w:tab w:val="center" w:pos="4320"/>
        <w:tab w:val="right" w:pos="8640"/>
      </w:tabs>
    </w:pPr>
  </w:style>
  <w:style w:type="paragraph" w:styleId="BalloonText">
    <w:name w:val="Balloon Text"/>
    <w:basedOn w:val="Normal"/>
    <w:semiHidden/>
    <w:rsid w:val="008C0F3A"/>
    <w:rPr>
      <w:rFonts w:ascii="Tahoma" w:hAnsi="Tahoma" w:cs="Tahoma"/>
      <w:sz w:val="16"/>
      <w:szCs w:val="16"/>
    </w:rPr>
  </w:style>
  <w:style w:type="character" w:styleId="PageNumber">
    <w:name w:val="page number"/>
    <w:basedOn w:val="DefaultParagraphFont"/>
    <w:rsid w:val="003A72B9"/>
  </w:style>
  <w:style w:type="character" w:styleId="CommentReference">
    <w:name w:val="annotation reference"/>
    <w:basedOn w:val="DefaultParagraphFont"/>
    <w:semiHidden/>
    <w:rsid w:val="00F65447"/>
    <w:rPr>
      <w:sz w:val="16"/>
      <w:szCs w:val="16"/>
    </w:rPr>
  </w:style>
  <w:style w:type="paragraph" w:styleId="CommentText">
    <w:name w:val="annotation text"/>
    <w:basedOn w:val="Normal"/>
    <w:semiHidden/>
    <w:rsid w:val="00F65447"/>
    <w:rPr>
      <w:sz w:val="20"/>
      <w:szCs w:val="20"/>
    </w:rPr>
  </w:style>
  <w:style w:type="paragraph" w:styleId="CommentSubject">
    <w:name w:val="annotation subject"/>
    <w:basedOn w:val="CommentText"/>
    <w:next w:val="CommentText"/>
    <w:semiHidden/>
    <w:rsid w:val="00F65447"/>
    <w:rPr>
      <w:b/>
      <w:bCs/>
    </w:rPr>
  </w:style>
  <w:style w:type="paragraph" w:styleId="DocumentMap">
    <w:name w:val="Document Map"/>
    <w:basedOn w:val="Normal"/>
    <w:semiHidden/>
    <w:rsid w:val="000147FB"/>
    <w:pPr>
      <w:shd w:val="clear" w:color="auto" w:fill="000080"/>
    </w:pPr>
    <w:rPr>
      <w:rFonts w:ascii="Tahoma" w:hAnsi="Tahoma" w:cs="Tahoma"/>
      <w:sz w:val="20"/>
      <w:szCs w:val="20"/>
    </w:rPr>
  </w:style>
  <w:style w:type="paragraph" w:styleId="Subtitle">
    <w:name w:val="Subtitle"/>
    <w:basedOn w:val="Normal"/>
    <w:next w:val="Normal"/>
    <w:link w:val="SubtitleChar"/>
    <w:qFormat/>
    <w:rsid w:val="008E7AB6"/>
    <w:pPr>
      <w:spacing w:after="60"/>
      <w:jc w:val="center"/>
      <w:outlineLvl w:val="1"/>
    </w:pPr>
    <w:rPr>
      <w:rFonts w:ascii="Cambria" w:hAnsi="Cambria"/>
    </w:rPr>
  </w:style>
  <w:style w:type="character" w:customStyle="1" w:styleId="SubtitleChar">
    <w:name w:val="Subtitle Char"/>
    <w:basedOn w:val="DefaultParagraphFont"/>
    <w:link w:val="Subtitle"/>
    <w:rsid w:val="008E7AB6"/>
    <w:rPr>
      <w:rFonts w:ascii="Cambria" w:eastAsia="Times New Roman" w:hAnsi="Cambria" w:cs="Times New Roman"/>
      <w:sz w:val="24"/>
      <w:szCs w:val="24"/>
    </w:rPr>
  </w:style>
  <w:style w:type="character" w:styleId="Strong">
    <w:name w:val="Strong"/>
    <w:basedOn w:val="DefaultParagraphFont"/>
    <w:qFormat/>
    <w:rsid w:val="00DE522F"/>
    <w:rPr>
      <w:rFonts w:ascii="Calibri" w:hAnsi="Calibri"/>
      <w:b/>
      <w:bCs/>
    </w:rPr>
  </w:style>
  <w:style w:type="paragraph" w:customStyle="1" w:styleId="Subtitle1">
    <w:name w:val="Subtitle 1"/>
    <w:basedOn w:val="Normal"/>
    <w:link w:val="Subtitle1Char"/>
    <w:qFormat/>
    <w:rsid w:val="00DE522F"/>
    <w:pPr>
      <w:spacing w:before="240" w:after="60"/>
      <w:outlineLvl w:val="0"/>
    </w:pPr>
    <w:rPr>
      <w:rFonts w:ascii="Calibri" w:hAnsi="Calibri"/>
      <w:b/>
      <w:i/>
    </w:rPr>
  </w:style>
  <w:style w:type="character" w:customStyle="1" w:styleId="Subtitle1Char">
    <w:name w:val="Subtitle 1 Char"/>
    <w:basedOn w:val="DefaultParagraphFont"/>
    <w:link w:val="Subtitle1"/>
    <w:rsid w:val="00DE522F"/>
    <w:rPr>
      <w:rFonts w:ascii="Calibri" w:hAnsi="Calibri"/>
      <w:b/>
      <w:i/>
      <w:sz w:val="24"/>
      <w:szCs w:val="24"/>
    </w:rPr>
  </w:style>
  <w:style w:type="paragraph" w:styleId="NormalWeb">
    <w:name w:val="Normal (Web)"/>
    <w:basedOn w:val="Normal"/>
    <w:uiPriority w:val="99"/>
    <w:unhideWhenUsed/>
    <w:rsid w:val="009808D2"/>
    <w:pPr>
      <w:spacing w:before="100" w:beforeAutospacing="1" w:after="100" w:afterAutospacing="1"/>
    </w:pPr>
    <w:rPr>
      <w:rFonts w:ascii="Arial" w:hAnsi="Arial" w:cs="Arial"/>
    </w:rPr>
  </w:style>
  <w:style w:type="paragraph" w:customStyle="1" w:styleId="Standard1">
    <w:name w:val="Standard1"/>
    <w:rsid w:val="00907A2B"/>
    <w:pPr>
      <w:spacing w:before="40" w:after="60"/>
    </w:pPr>
  </w:style>
  <w:style w:type="paragraph" w:styleId="ListParagraph">
    <w:name w:val="List Paragraph"/>
    <w:basedOn w:val="Normal"/>
    <w:uiPriority w:val="99"/>
    <w:qFormat/>
    <w:rsid w:val="006544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DE522F"/>
    <w:pPr>
      <w:keepNext/>
      <w:numPr>
        <w:numId w:val="7"/>
      </w:numPr>
      <w:spacing w:before="240" w:after="60"/>
      <w:outlineLvl w:val="0"/>
    </w:pPr>
    <w:rPr>
      <w:rFonts w:ascii="Arial" w:hAnsi="Arial" w:cs="Arial"/>
      <w:b/>
      <w:bCs/>
      <w:kern w:val="3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E5920"/>
    <w:rPr>
      <w:color w:val="0000FF"/>
      <w:u w:val="single"/>
    </w:rPr>
  </w:style>
  <w:style w:type="paragraph" w:styleId="Header">
    <w:name w:val="header"/>
    <w:basedOn w:val="Normal"/>
    <w:rsid w:val="005B34BC"/>
    <w:pPr>
      <w:tabs>
        <w:tab w:val="center" w:pos="4320"/>
        <w:tab w:val="right" w:pos="8640"/>
      </w:tabs>
    </w:pPr>
  </w:style>
  <w:style w:type="paragraph" w:styleId="Footer">
    <w:name w:val="footer"/>
    <w:basedOn w:val="Normal"/>
    <w:rsid w:val="005B34BC"/>
    <w:pPr>
      <w:tabs>
        <w:tab w:val="center" w:pos="4320"/>
        <w:tab w:val="right" w:pos="8640"/>
      </w:tabs>
    </w:pPr>
  </w:style>
  <w:style w:type="paragraph" w:styleId="BalloonText">
    <w:name w:val="Balloon Text"/>
    <w:basedOn w:val="Normal"/>
    <w:semiHidden/>
    <w:rsid w:val="008C0F3A"/>
    <w:rPr>
      <w:rFonts w:ascii="Tahoma" w:hAnsi="Tahoma" w:cs="Tahoma"/>
      <w:sz w:val="16"/>
      <w:szCs w:val="16"/>
    </w:rPr>
  </w:style>
  <w:style w:type="character" w:styleId="PageNumber">
    <w:name w:val="page number"/>
    <w:basedOn w:val="DefaultParagraphFont"/>
    <w:rsid w:val="003A72B9"/>
  </w:style>
  <w:style w:type="character" w:styleId="CommentReference">
    <w:name w:val="annotation reference"/>
    <w:basedOn w:val="DefaultParagraphFont"/>
    <w:semiHidden/>
    <w:rsid w:val="00F65447"/>
    <w:rPr>
      <w:sz w:val="16"/>
      <w:szCs w:val="16"/>
    </w:rPr>
  </w:style>
  <w:style w:type="paragraph" w:styleId="CommentText">
    <w:name w:val="annotation text"/>
    <w:basedOn w:val="Normal"/>
    <w:semiHidden/>
    <w:rsid w:val="00F65447"/>
    <w:rPr>
      <w:sz w:val="20"/>
      <w:szCs w:val="20"/>
    </w:rPr>
  </w:style>
  <w:style w:type="paragraph" w:styleId="CommentSubject">
    <w:name w:val="annotation subject"/>
    <w:basedOn w:val="CommentText"/>
    <w:next w:val="CommentText"/>
    <w:semiHidden/>
    <w:rsid w:val="00F65447"/>
    <w:rPr>
      <w:b/>
      <w:bCs/>
    </w:rPr>
  </w:style>
  <w:style w:type="paragraph" w:styleId="DocumentMap">
    <w:name w:val="Document Map"/>
    <w:basedOn w:val="Normal"/>
    <w:semiHidden/>
    <w:rsid w:val="000147FB"/>
    <w:pPr>
      <w:shd w:val="clear" w:color="auto" w:fill="000080"/>
    </w:pPr>
    <w:rPr>
      <w:rFonts w:ascii="Tahoma" w:hAnsi="Tahoma" w:cs="Tahoma"/>
      <w:sz w:val="20"/>
      <w:szCs w:val="20"/>
    </w:rPr>
  </w:style>
  <w:style w:type="paragraph" w:styleId="Subtitle">
    <w:name w:val="Subtitle"/>
    <w:basedOn w:val="Normal"/>
    <w:next w:val="Normal"/>
    <w:link w:val="SubtitleChar"/>
    <w:qFormat/>
    <w:rsid w:val="008E7AB6"/>
    <w:pPr>
      <w:spacing w:after="60"/>
      <w:jc w:val="center"/>
      <w:outlineLvl w:val="1"/>
    </w:pPr>
    <w:rPr>
      <w:rFonts w:ascii="Cambria" w:hAnsi="Cambria"/>
    </w:rPr>
  </w:style>
  <w:style w:type="character" w:customStyle="1" w:styleId="SubtitleChar">
    <w:name w:val="Subtitle Char"/>
    <w:basedOn w:val="DefaultParagraphFont"/>
    <w:link w:val="Subtitle"/>
    <w:rsid w:val="008E7AB6"/>
    <w:rPr>
      <w:rFonts w:ascii="Cambria" w:eastAsia="Times New Roman" w:hAnsi="Cambria" w:cs="Times New Roman"/>
      <w:sz w:val="24"/>
      <w:szCs w:val="24"/>
    </w:rPr>
  </w:style>
  <w:style w:type="character" w:styleId="Strong">
    <w:name w:val="Strong"/>
    <w:basedOn w:val="DefaultParagraphFont"/>
    <w:qFormat/>
    <w:rsid w:val="00DE522F"/>
    <w:rPr>
      <w:rFonts w:ascii="Calibri" w:hAnsi="Calibri"/>
      <w:b/>
      <w:bCs/>
    </w:rPr>
  </w:style>
  <w:style w:type="paragraph" w:customStyle="1" w:styleId="Subtitle1">
    <w:name w:val="Subtitle 1"/>
    <w:basedOn w:val="Normal"/>
    <w:link w:val="Subtitle1Char"/>
    <w:qFormat/>
    <w:rsid w:val="00DE522F"/>
    <w:pPr>
      <w:spacing w:before="240" w:after="60"/>
      <w:outlineLvl w:val="0"/>
    </w:pPr>
    <w:rPr>
      <w:rFonts w:ascii="Calibri" w:hAnsi="Calibri"/>
      <w:b/>
      <w:i/>
    </w:rPr>
  </w:style>
  <w:style w:type="character" w:customStyle="1" w:styleId="Subtitle1Char">
    <w:name w:val="Subtitle 1 Char"/>
    <w:basedOn w:val="DefaultParagraphFont"/>
    <w:link w:val="Subtitle1"/>
    <w:rsid w:val="00DE522F"/>
    <w:rPr>
      <w:rFonts w:ascii="Calibri" w:hAnsi="Calibri"/>
      <w:b/>
      <w:i/>
      <w:sz w:val="24"/>
      <w:szCs w:val="24"/>
    </w:rPr>
  </w:style>
  <w:style w:type="paragraph" w:styleId="NormalWeb">
    <w:name w:val="Normal (Web)"/>
    <w:basedOn w:val="Normal"/>
    <w:uiPriority w:val="99"/>
    <w:unhideWhenUsed/>
    <w:rsid w:val="009808D2"/>
    <w:pPr>
      <w:spacing w:before="100" w:beforeAutospacing="1" w:after="100" w:afterAutospacing="1"/>
    </w:pPr>
    <w:rPr>
      <w:rFonts w:ascii="Arial" w:hAnsi="Arial" w:cs="Arial"/>
    </w:rPr>
  </w:style>
  <w:style w:type="paragraph" w:customStyle="1" w:styleId="Standard1">
    <w:name w:val="Standard1"/>
    <w:rsid w:val="00907A2B"/>
    <w:pPr>
      <w:spacing w:before="40" w:after="60"/>
    </w:pPr>
  </w:style>
  <w:style w:type="paragraph" w:styleId="ListParagraph">
    <w:name w:val="List Paragraph"/>
    <w:basedOn w:val="Normal"/>
    <w:uiPriority w:val="99"/>
    <w:qFormat/>
    <w:rsid w:val="006544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174385">
      <w:bodyDiv w:val="1"/>
      <w:marLeft w:val="0"/>
      <w:marRight w:val="0"/>
      <w:marTop w:val="0"/>
      <w:marBottom w:val="0"/>
      <w:divBdr>
        <w:top w:val="none" w:sz="0" w:space="0" w:color="auto"/>
        <w:left w:val="none" w:sz="0" w:space="0" w:color="auto"/>
        <w:bottom w:val="none" w:sz="0" w:space="0" w:color="auto"/>
        <w:right w:val="none" w:sz="0" w:space="0" w:color="auto"/>
      </w:divBdr>
    </w:div>
    <w:div w:id="189342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kcweb.metrokc.gov/archives/prc.aspx"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006B6-EF81-4F2B-8858-3818B9E98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12</Pages>
  <Words>1944</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Madame Chair:</vt:lpstr>
    </vt:vector>
  </TitlesOfParts>
  <Company>King County</Company>
  <LinksUpToDate>false</LinksUpToDate>
  <CharactersWithSpaces>13103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Madame Chair:</dc:title>
  <dc:creator>Budget</dc:creator>
  <cp:lastModifiedBy>Deborah Kennedy</cp:lastModifiedBy>
  <cp:revision>6</cp:revision>
  <cp:lastPrinted>2012-02-03T20:45:00Z</cp:lastPrinted>
  <dcterms:created xsi:type="dcterms:W3CDTF">2011-12-29T22:10:00Z</dcterms:created>
  <dcterms:modified xsi:type="dcterms:W3CDTF">2012-02-28T21:34:00Z</dcterms:modified>
</cp:coreProperties>
</file>