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E69A7" w14:textId="77777777" w:rsidR="007137AB" w:rsidRPr="00297D0D" w:rsidRDefault="00715F24" w:rsidP="00715F24">
      <w:pPr>
        <w:spacing w:after="0"/>
        <w:jc w:val="center"/>
        <w:rPr>
          <w:rFonts w:ascii="Arial" w:hAnsi="Arial" w:cs="Arial"/>
        </w:rPr>
      </w:pPr>
      <w:r w:rsidRPr="00297D0D">
        <w:rPr>
          <w:rFonts w:ascii="Arial" w:hAnsi="Arial" w:cs="Arial"/>
          <w:noProof/>
        </w:rPr>
        <w:drawing>
          <wp:inline distT="0" distB="0" distL="0" distR="0" wp14:anchorId="709C6BFB" wp14:editId="3BE779D7">
            <wp:extent cx="1142586" cy="817584"/>
            <wp:effectExtent l="0" t="0" r="63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vertical-smal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807" cy="826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80CED" w14:textId="77777777" w:rsidR="00715F24" w:rsidRPr="00297D0D" w:rsidRDefault="00715F24" w:rsidP="00715F2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294B13E" w14:textId="77777777" w:rsidR="00715F24" w:rsidRDefault="00715F24" w:rsidP="00715F2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97D0D">
        <w:rPr>
          <w:rFonts w:ascii="Arial" w:hAnsi="Arial" w:cs="Arial"/>
          <w:b/>
          <w:sz w:val="32"/>
          <w:szCs w:val="32"/>
        </w:rPr>
        <w:t>Charter Review Commission</w:t>
      </w:r>
    </w:p>
    <w:p w14:paraId="54F6CD81" w14:textId="4AF52E40" w:rsidR="00E65D9C" w:rsidRPr="00E65D9C" w:rsidRDefault="00EE34D9" w:rsidP="00715F24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January 23, 2020</w:t>
      </w:r>
    </w:p>
    <w:p w14:paraId="1B36A8D4" w14:textId="77777777" w:rsidR="00715F24" w:rsidRDefault="00715F24" w:rsidP="00715F2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AF79420" w14:textId="77777777" w:rsidR="004B1163" w:rsidRPr="00782A43" w:rsidRDefault="00782A43" w:rsidP="00715F2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82A43">
        <w:rPr>
          <w:rFonts w:ascii="Arial" w:hAnsi="Arial" w:cs="Arial"/>
          <w:b/>
          <w:sz w:val="32"/>
          <w:szCs w:val="32"/>
        </w:rPr>
        <w:t>Meeting Minutes</w:t>
      </w:r>
    </w:p>
    <w:p w14:paraId="26FA5190" w14:textId="77777777" w:rsidR="00782A43" w:rsidRPr="00782A43" w:rsidRDefault="00782A43" w:rsidP="00715F2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6C17D528" w14:textId="77777777" w:rsidR="004B1163" w:rsidRDefault="00637CC5" w:rsidP="004B116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 </w:t>
      </w:r>
      <w:r w:rsidR="004B1163">
        <w:rPr>
          <w:rFonts w:ascii="Arial" w:hAnsi="Arial" w:cs="Arial"/>
          <w:b/>
          <w:sz w:val="24"/>
          <w:szCs w:val="24"/>
        </w:rPr>
        <w:t>Attendance:</w:t>
      </w:r>
    </w:p>
    <w:p w14:paraId="6959432F" w14:textId="77777777" w:rsidR="004B1163" w:rsidRDefault="004B1163" w:rsidP="004B1163">
      <w:pPr>
        <w:spacing w:after="0"/>
        <w:rPr>
          <w:rFonts w:ascii="Arial" w:hAnsi="Arial" w:cs="Arial"/>
          <w:sz w:val="24"/>
          <w:szCs w:val="24"/>
        </w:rPr>
      </w:pPr>
    </w:p>
    <w:p w14:paraId="20735265" w14:textId="361122C4" w:rsidR="004B1163" w:rsidRDefault="004B1163" w:rsidP="004B11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Louise Miller (Co-Chair), Elizabeth Ford</w:t>
      </w:r>
      <w:r w:rsidR="00AA550E">
        <w:rPr>
          <w:rFonts w:ascii="Arial" w:hAnsi="Arial" w:cs="Arial"/>
          <w:sz w:val="24"/>
          <w:szCs w:val="24"/>
        </w:rPr>
        <w:t xml:space="preserve"> (via telephone)</w:t>
      </w:r>
      <w:r>
        <w:rPr>
          <w:rFonts w:ascii="Arial" w:hAnsi="Arial" w:cs="Arial"/>
          <w:sz w:val="24"/>
          <w:szCs w:val="24"/>
        </w:rPr>
        <w:t xml:space="preserve">, Toby Nixon (via telephone), </w:t>
      </w:r>
      <w:r w:rsidR="00EE34D9">
        <w:rPr>
          <w:rFonts w:ascii="Arial" w:hAnsi="Arial" w:cs="Arial"/>
          <w:sz w:val="24"/>
          <w:szCs w:val="24"/>
        </w:rPr>
        <w:t>Nikkita Oliver</w:t>
      </w:r>
      <w:r w:rsidR="00EE34D9">
        <w:rPr>
          <w:rFonts w:ascii="Arial" w:hAnsi="Arial" w:cs="Arial"/>
          <w:sz w:val="24"/>
          <w:szCs w:val="24"/>
        </w:rPr>
        <w:t xml:space="preserve"> (via telephone)</w:t>
      </w:r>
      <w:r>
        <w:rPr>
          <w:rFonts w:ascii="Arial" w:hAnsi="Arial" w:cs="Arial"/>
          <w:sz w:val="24"/>
          <w:szCs w:val="24"/>
        </w:rPr>
        <w:t>.</w:t>
      </w:r>
    </w:p>
    <w:p w14:paraId="032CAAE3" w14:textId="77777777" w:rsidR="000602CD" w:rsidRDefault="000602CD" w:rsidP="004B1163">
      <w:pPr>
        <w:spacing w:after="0"/>
        <w:rPr>
          <w:rFonts w:ascii="Arial" w:hAnsi="Arial" w:cs="Arial"/>
          <w:sz w:val="24"/>
          <w:szCs w:val="24"/>
        </w:rPr>
      </w:pPr>
    </w:p>
    <w:p w14:paraId="63A470CC" w14:textId="77777777" w:rsidR="000602CD" w:rsidRDefault="000602CD" w:rsidP="004B1163">
      <w:pPr>
        <w:spacing w:after="0"/>
        <w:rPr>
          <w:rFonts w:ascii="Arial" w:hAnsi="Arial" w:cs="Arial"/>
          <w:b/>
          <w:sz w:val="24"/>
          <w:szCs w:val="24"/>
        </w:rPr>
      </w:pPr>
      <w:r w:rsidRPr="000602CD">
        <w:rPr>
          <w:rFonts w:ascii="Arial" w:hAnsi="Arial" w:cs="Arial"/>
          <w:b/>
          <w:sz w:val="24"/>
          <w:szCs w:val="24"/>
        </w:rPr>
        <w:t>Excused:</w:t>
      </w:r>
    </w:p>
    <w:p w14:paraId="36883401" w14:textId="77777777" w:rsidR="000602CD" w:rsidRDefault="000602CD" w:rsidP="004B1163">
      <w:pPr>
        <w:spacing w:after="0"/>
        <w:rPr>
          <w:rFonts w:ascii="Arial" w:hAnsi="Arial" w:cs="Arial"/>
          <w:sz w:val="24"/>
          <w:szCs w:val="24"/>
        </w:rPr>
      </w:pPr>
    </w:p>
    <w:p w14:paraId="223FD871" w14:textId="61632B77" w:rsidR="000602CD" w:rsidRDefault="00EE34D9" w:rsidP="004B11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 Ceis, </w:t>
      </w:r>
      <w:r w:rsidR="000602CD">
        <w:rPr>
          <w:rFonts w:ascii="Arial" w:hAnsi="Arial" w:cs="Arial"/>
          <w:sz w:val="24"/>
          <w:szCs w:val="24"/>
        </w:rPr>
        <w:t xml:space="preserve">Joe Fain, </w:t>
      </w:r>
      <w:r>
        <w:rPr>
          <w:rFonts w:ascii="Arial" w:hAnsi="Arial" w:cs="Arial"/>
          <w:sz w:val="24"/>
          <w:szCs w:val="24"/>
        </w:rPr>
        <w:t>Ian Goodhew, David Heller, Michael Herschensohn, Sean Kelly, Linda Larson, Clayton Lewis, Marcos Martinez, Nat Morales,</w:t>
      </w:r>
      <w:r w:rsidR="007429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Rob Saka,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Beth Sigall, Ron Sims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Alejandra Tres, Kinnon Williams and Sung Yang</w:t>
      </w:r>
      <w:r w:rsidR="00742936">
        <w:rPr>
          <w:rFonts w:ascii="Arial" w:hAnsi="Arial" w:cs="Arial"/>
          <w:sz w:val="24"/>
          <w:szCs w:val="24"/>
        </w:rPr>
        <w:t>.</w:t>
      </w:r>
    </w:p>
    <w:p w14:paraId="065F24DF" w14:textId="77777777" w:rsidR="00B566ED" w:rsidRDefault="00B566ED" w:rsidP="004B1163">
      <w:pPr>
        <w:spacing w:after="0"/>
        <w:rPr>
          <w:rFonts w:ascii="Arial" w:hAnsi="Arial" w:cs="Arial"/>
          <w:sz w:val="24"/>
          <w:szCs w:val="24"/>
        </w:rPr>
      </w:pPr>
    </w:p>
    <w:p w14:paraId="70CA78D0" w14:textId="77777777" w:rsidR="00AE4351" w:rsidRDefault="00AE4351" w:rsidP="00764BBC">
      <w:pPr>
        <w:rPr>
          <w:rFonts w:ascii="Arial" w:hAnsi="Arial" w:cs="Arial"/>
          <w:b/>
          <w:sz w:val="24"/>
          <w:szCs w:val="24"/>
        </w:rPr>
      </w:pPr>
      <w:r w:rsidRPr="00AE4351">
        <w:rPr>
          <w:rFonts w:ascii="Arial" w:hAnsi="Arial" w:cs="Arial"/>
          <w:b/>
          <w:sz w:val="24"/>
          <w:szCs w:val="24"/>
        </w:rPr>
        <w:t>Also in Attendance:</w:t>
      </w:r>
    </w:p>
    <w:p w14:paraId="2289B887" w14:textId="0FEEB7FA" w:rsidR="00AE4351" w:rsidRPr="000D2AFE" w:rsidRDefault="00EE34D9" w:rsidP="00AE435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 Isaacson</w:t>
      </w:r>
      <w:r w:rsidR="00AE4351" w:rsidRPr="000D2AFE">
        <w:rPr>
          <w:rFonts w:ascii="Arial" w:hAnsi="Arial" w:cs="Arial"/>
          <w:sz w:val="24"/>
          <w:szCs w:val="24"/>
        </w:rPr>
        <w:t>, Senior Deputy Prosecuting Attorney, King Count</w:t>
      </w:r>
      <w:r w:rsidR="009B73B7">
        <w:rPr>
          <w:rFonts w:ascii="Arial" w:hAnsi="Arial" w:cs="Arial"/>
          <w:sz w:val="24"/>
          <w:szCs w:val="24"/>
        </w:rPr>
        <w:t>y Prosecuting Attorney’s Office, m</w:t>
      </w:r>
      <w:r w:rsidR="009B73B7" w:rsidRPr="0084305F">
        <w:rPr>
          <w:rFonts w:ascii="Arial" w:hAnsi="Arial" w:cs="Arial"/>
          <w:sz w:val="24"/>
          <w:szCs w:val="24"/>
        </w:rPr>
        <w:t xml:space="preserve">eeting facilitator </w:t>
      </w:r>
      <w:r w:rsidR="009B73B7">
        <w:rPr>
          <w:rFonts w:ascii="Arial" w:hAnsi="Arial" w:cs="Arial"/>
          <w:sz w:val="24"/>
          <w:szCs w:val="24"/>
        </w:rPr>
        <w:t>Mishu Pham-Whipple</w:t>
      </w:r>
      <w:r w:rsidR="009B73B7" w:rsidRPr="0084305F">
        <w:rPr>
          <w:rFonts w:ascii="Arial" w:hAnsi="Arial" w:cs="Arial"/>
          <w:sz w:val="24"/>
          <w:szCs w:val="24"/>
        </w:rPr>
        <w:t>, Project Associate, Triangle Associates, Inc</w:t>
      </w:r>
      <w:r>
        <w:rPr>
          <w:rFonts w:ascii="Arial" w:hAnsi="Arial" w:cs="Arial"/>
          <w:sz w:val="24"/>
          <w:szCs w:val="24"/>
        </w:rPr>
        <w:t>. (via telephone)</w:t>
      </w:r>
      <w:r w:rsidR="009B73B7">
        <w:rPr>
          <w:rFonts w:ascii="Arial" w:hAnsi="Arial" w:cs="Arial"/>
          <w:sz w:val="24"/>
          <w:szCs w:val="24"/>
        </w:rPr>
        <w:t>.</w:t>
      </w:r>
    </w:p>
    <w:p w14:paraId="1878DB5A" w14:textId="77777777" w:rsidR="00AE4351" w:rsidRPr="00AE4351" w:rsidRDefault="00AE4351" w:rsidP="00764BBC">
      <w:pPr>
        <w:rPr>
          <w:rFonts w:ascii="Arial" w:hAnsi="Arial" w:cs="Arial"/>
          <w:b/>
          <w:sz w:val="24"/>
          <w:szCs w:val="24"/>
        </w:rPr>
      </w:pPr>
    </w:p>
    <w:p w14:paraId="6F83CA08" w14:textId="77777777" w:rsidR="00AE4351" w:rsidRPr="00EE34D9" w:rsidRDefault="00AE4351" w:rsidP="00EE34D9">
      <w:pPr>
        <w:rPr>
          <w:rFonts w:ascii="Arial" w:hAnsi="Arial" w:cs="Arial"/>
          <w:b/>
        </w:rPr>
      </w:pPr>
      <w:r w:rsidRPr="00EE34D9">
        <w:rPr>
          <w:rFonts w:ascii="Arial" w:hAnsi="Arial" w:cs="Arial"/>
          <w:b/>
        </w:rPr>
        <w:t>Welcome and Call to Order</w:t>
      </w:r>
    </w:p>
    <w:p w14:paraId="1C1F1CA5" w14:textId="725BA399" w:rsidR="00AE4351" w:rsidRDefault="00AE4351" w:rsidP="00AE4351">
      <w:pPr>
        <w:spacing w:after="0"/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Co-Chair </w:t>
      </w:r>
      <w:r w:rsidR="00EE34D9">
        <w:rPr>
          <w:rFonts w:ascii="Arial" w:hAnsi="Arial" w:cs="Arial"/>
          <w:sz w:val="24"/>
          <w:szCs w:val="24"/>
        </w:rPr>
        <w:t>Miller</w:t>
      </w:r>
      <w:r>
        <w:rPr>
          <w:rFonts w:ascii="Arial" w:hAnsi="Arial" w:cs="Arial"/>
          <w:sz w:val="24"/>
          <w:szCs w:val="24"/>
        </w:rPr>
        <w:t xml:space="preserve"> called the meeting to order at </w:t>
      </w:r>
      <w:r w:rsidR="00EE34D9">
        <w:rPr>
          <w:rFonts w:ascii="Arial" w:hAnsi="Arial" w:cs="Arial"/>
          <w:sz w:val="24"/>
          <w:szCs w:val="24"/>
        </w:rPr>
        <w:t>1:03</w:t>
      </w:r>
      <w:r>
        <w:rPr>
          <w:rFonts w:ascii="Arial" w:hAnsi="Arial" w:cs="Arial"/>
          <w:sz w:val="24"/>
          <w:szCs w:val="24"/>
        </w:rPr>
        <w:t xml:space="preserve"> p.m. </w:t>
      </w:r>
    </w:p>
    <w:p w14:paraId="709AA4BB" w14:textId="77777777" w:rsidR="00AE4351" w:rsidRDefault="00AE4351" w:rsidP="00AE4351">
      <w:pPr>
        <w:spacing w:after="0"/>
        <w:ind w:left="450"/>
        <w:rPr>
          <w:rFonts w:ascii="Arial" w:hAnsi="Arial" w:cs="Arial"/>
          <w:sz w:val="24"/>
          <w:szCs w:val="24"/>
        </w:rPr>
      </w:pPr>
    </w:p>
    <w:p w14:paraId="77AE7C03" w14:textId="3836C5F0" w:rsidR="00AE4351" w:rsidRPr="00C41C00" w:rsidRDefault="00AE4351" w:rsidP="00AE4351">
      <w:pPr>
        <w:tabs>
          <w:tab w:val="left" w:pos="450"/>
        </w:tabs>
        <w:spacing w:after="0"/>
        <w:ind w:left="450" w:hanging="450"/>
        <w:rPr>
          <w:rFonts w:ascii="Arial" w:hAnsi="Arial" w:cs="Arial"/>
          <w:b/>
          <w:sz w:val="24"/>
          <w:szCs w:val="24"/>
        </w:rPr>
      </w:pPr>
      <w:r w:rsidRPr="00C41C00">
        <w:rPr>
          <w:rFonts w:ascii="Arial" w:hAnsi="Arial" w:cs="Arial"/>
          <w:b/>
          <w:sz w:val="24"/>
          <w:szCs w:val="24"/>
        </w:rPr>
        <w:t>Public Comment:</w:t>
      </w:r>
    </w:p>
    <w:p w14:paraId="7BD87673" w14:textId="77777777" w:rsidR="00AE4351" w:rsidRDefault="00AE4351" w:rsidP="00AE4351">
      <w:pPr>
        <w:tabs>
          <w:tab w:val="left" w:pos="450"/>
        </w:tabs>
        <w:spacing w:after="0"/>
        <w:ind w:left="450" w:hanging="450"/>
        <w:rPr>
          <w:rFonts w:ascii="Arial" w:hAnsi="Arial" w:cs="Arial"/>
          <w:sz w:val="24"/>
          <w:szCs w:val="24"/>
        </w:rPr>
      </w:pPr>
    </w:p>
    <w:p w14:paraId="3A450141" w14:textId="77777777" w:rsidR="00AE4351" w:rsidRDefault="00AE4351" w:rsidP="00AE4351">
      <w:pPr>
        <w:tabs>
          <w:tab w:val="left" w:pos="450"/>
        </w:tabs>
        <w:spacing w:after="0"/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There was no one present to provide public comment.</w:t>
      </w:r>
    </w:p>
    <w:p w14:paraId="044DEE9D" w14:textId="77777777" w:rsidR="00AE4351" w:rsidRDefault="00AE4351" w:rsidP="00AE4351">
      <w:pPr>
        <w:tabs>
          <w:tab w:val="left" w:pos="450"/>
        </w:tabs>
        <w:spacing w:after="0"/>
        <w:ind w:left="450" w:hanging="450"/>
        <w:rPr>
          <w:rFonts w:ascii="Arial" w:hAnsi="Arial" w:cs="Arial"/>
          <w:sz w:val="24"/>
          <w:szCs w:val="24"/>
        </w:rPr>
      </w:pPr>
    </w:p>
    <w:p w14:paraId="24D1EE9F" w14:textId="77777777" w:rsidR="00B566ED" w:rsidRDefault="00B566ED">
      <w:pPr>
        <w:spacing w:after="0"/>
        <w:rPr>
          <w:rFonts w:ascii="Arial" w:hAnsi="Arial" w:cs="Arial"/>
          <w:sz w:val="24"/>
          <w:szCs w:val="24"/>
        </w:rPr>
      </w:pPr>
    </w:p>
    <w:p w14:paraId="3DFE0D2C" w14:textId="77777777" w:rsidR="00EE34D9" w:rsidRPr="0040088F" w:rsidRDefault="00EE34D9" w:rsidP="00EE34D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Review and Discussion of Draft Summary of Recommendations to Future Charter Review Commissions (to be included as an appendix to the final report to the Council)</w:t>
      </w:r>
    </w:p>
    <w:p w14:paraId="0E368EAC" w14:textId="5C00F5F0" w:rsidR="00857D9D" w:rsidRPr="00857D9D" w:rsidRDefault="00EE34D9" w:rsidP="00857D9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Commissioner Ford moved approval of the draft summary of recommendations</w:t>
      </w:r>
      <w:r w:rsidR="00202A6D">
        <w:rPr>
          <w:rFonts w:ascii="Arial" w:hAnsi="Arial" w:cs="Arial"/>
        </w:rPr>
        <w:t xml:space="preserve"> to future Charter Review Commissions</w:t>
      </w:r>
      <w:bookmarkStart w:id="0" w:name="_GoBack"/>
      <w:bookmarkEnd w:id="0"/>
      <w:r>
        <w:rPr>
          <w:rFonts w:ascii="Arial" w:hAnsi="Arial" w:cs="Arial"/>
        </w:rPr>
        <w:t xml:space="preserve">. Commissioner Nixon seconded the motion. </w:t>
      </w:r>
      <w:r w:rsidR="00AA550E">
        <w:rPr>
          <w:rFonts w:ascii="Arial" w:hAnsi="Arial" w:cs="Arial"/>
        </w:rPr>
        <w:t>The motion passed unanimously.</w:t>
      </w:r>
    </w:p>
    <w:p w14:paraId="5E0C211E" w14:textId="77777777" w:rsidR="000618D8" w:rsidRDefault="000618D8" w:rsidP="00985093">
      <w:pPr>
        <w:pStyle w:val="ListParagraph"/>
        <w:ind w:left="0"/>
        <w:rPr>
          <w:rFonts w:ascii="Arial" w:hAnsi="Arial" w:cs="Arial"/>
        </w:rPr>
      </w:pPr>
    </w:p>
    <w:p w14:paraId="125F646D" w14:textId="628CB7EE" w:rsidR="00C51F96" w:rsidRPr="002B53FB" w:rsidRDefault="00B54062" w:rsidP="00985093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The meeting was adjourned at </w:t>
      </w:r>
      <w:r w:rsidR="00AA550E">
        <w:rPr>
          <w:rFonts w:ascii="Arial" w:hAnsi="Arial" w:cs="Arial"/>
        </w:rPr>
        <w:t xml:space="preserve">1:06 </w:t>
      </w:r>
      <w:r>
        <w:rPr>
          <w:rFonts w:ascii="Arial" w:hAnsi="Arial" w:cs="Arial"/>
        </w:rPr>
        <w:t>p.m.</w:t>
      </w:r>
    </w:p>
    <w:sectPr w:rsidR="00C51F96" w:rsidRPr="002B53FB" w:rsidSect="002640C4">
      <w:headerReference w:type="default" r:id="rId12"/>
      <w:footerReference w:type="default" r:id="rId13"/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B88FE" w14:textId="77777777" w:rsidR="0040088F" w:rsidRDefault="0040088F" w:rsidP="0040088F">
      <w:pPr>
        <w:spacing w:after="0" w:line="240" w:lineRule="auto"/>
      </w:pPr>
      <w:r>
        <w:separator/>
      </w:r>
    </w:p>
  </w:endnote>
  <w:endnote w:type="continuationSeparator" w:id="0">
    <w:p w14:paraId="1EBAB4EE" w14:textId="77777777" w:rsidR="0040088F" w:rsidRDefault="0040088F" w:rsidP="0040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514DA" w14:textId="56AD7F23" w:rsidR="0040088F" w:rsidRDefault="00531E3D">
    <w:pPr>
      <w:pStyle w:val="Footer"/>
    </w:pPr>
    <w:r>
      <w:t>Charter Review Commission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02A6D">
      <w:rPr>
        <w:noProof/>
      </w:rPr>
      <w:t>1</w:t>
    </w:r>
    <w:r>
      <w:rPr>
        <w:noProof/>
      </w:rPr>
      <w:fldChar w:fldCharType="end"/>
    </w:r>
    <w:r w:rsidR="00682166">
      <w:rPr>
        <w:noProof/>
      </w:rPr>
      <w:tab/>
    </w:r>
    <w:r w:rsidR="00AA550E">
      <w:rPr>
        <w:noProof/>
      </w:rPr>
      <w:t>January 23,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27293" w14:textId="77777777" w:rsidR="0040088F" w:rsidRDefault="0040088F" w:rsidP="0040088F">
      <w:pPr>
        <w:spacing w:after="0" w:line="240" w:lineRule="auto"/>
      </w:pPr>
      <w:r>
        <w:separator/>
      </w:r>
    </w:p>
  </w:footnote>
  <w:footnote w:type="continuationSeparator" w:id="0">
    <w:p w14:paraId="7428AAEA" w14:textId="77777777" w:rsidR="0040088F" w:rsidRDefault="0040088F" w:rsidP="00400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0754784"/>
      <w:docPartObj>
        <w:docPartGallery w:val="Watermarks"/>
        <w:docPartUnique/>
      </w:docPartObj>
    </w:sdtPr>
    <w:sdtEndPr/>
    <w:sdtContent>
      <w:p w14:paraId="24CE76CD" w14:textId="77777777" w:rsidR="0086466D" w:rsidRDefault="00202A6D">
        <w:pPr>
          <w:pStyle w:val="Header"/>
        </w:pPr>
        <w:r>
          <w:rPr>
            <w:noProof/>
          </w:rPr>
          <w:pict w14:anchorId="725682B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252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3560"/>
    <w:multiLevelType w:val="hybridMultilevel"/>
    <w:tmpl w:val="B1F80A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11717"/>
    <w:multiLevelType w:val="hybridMultilevel"/>
    <w:tmpl w:val="A6E41574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CE2153"/>
    <w:multiLevelType w:val="hybridMultilevel"/>
    <w:tmpl w:val="643835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56B30"/>
    <w:multiLevelType w:val="hybridMultilevel"/>
    <w:tmpl w:val="C38C450E"/>
    <w:lvl w:ilvl="0" w:tplc="040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1B2F0DA8"/>
    <w:multiLevelType w:val="hybridMultilevel"/>
    <w:tmpl w:val="DB889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5486F"/>
    <w:multiLevelType w:val="hybridMultilevel"/>
    <w:tmpl w:val="2DBC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8588E"/>
    <w:multiLevelType w:val="hybridMultilevel"/>
    <w:tmpl w:val="0F3E3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100F0"/>
    <w:multiLevelType w:val="hybridMultilevel"/>
    <w:tmpl w:val="19124F82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5B4A7BBD"/>
    <w:multiLevelType w:val="hybridMultilevel"/>
    <w:tmpl w:val="B4080D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2348F"/>
    <w:multiLevelType w:val="hybridMultilevel"/>
    <w:tmpl w:val="6114A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9437B"/>
    <w:multiLevelType w:val="hybridMultilevel"/>
    <w:tmpl w:val="EC6A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4664B"/>
    <w:multiLevelType w:val="hybridMultilevel"/>
    <w:tmpl w:val="52C81D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F6CD6"/>
    <w:multiLevelType w:val="hybridMultilevel"/>
    <w:tmpl w:val="FBD48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478D032">
      <w:start w:val="1"/>
      <w:numFmt w:val="lowerLetter"/>
      <w:lvlText w:val="%2."/>
      <w:lvlJc w:val="left"/>
      <w:pPr>
        <w:ind w:left="15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2530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24"/>
    <w:rsid w:val="00036634"/>
    <w:rsid w:val="000602CD"/>
    <w:rsid w:val="000618D8"/>
    <w:rsid w:val="000650ED"/>
    <w:rsid w:val="00066507"/>
    <w:rsid w:val="00074DD8"/>
    <w:rsid w:val="00097676"/>
    <w:rsid w:val="000C23FD"/>
    <w:rsid w:val="000E4327"/>
    <w:rsid w:val="001108A8"/>
    <w:rsid w:val="00136141"/>
    <w:rsid w:val="0015322B"/>
    <w:rsid w:val="00164EF5"/>
    <w:rsid w:val="00176BE8"/>
    <w:rsid w:val="00190019"/>
    <w:rsid w:val="001C60E4"/>
    <w:rsid w:val="001E1486"/>
    <w:rsid w:val="001F3D40"/>
    <w:rsid w:val="00202A6D"/>
    <w:rsid w:val="002037ED"/>
    <w:rsid w:val="00247875"/>
    <w:rsid w:val="002640C4"/>
    <w:rsid w:val="0026662F"/>
    <w:rsid w:val="00271654"/>
    <w:rsid w:val="00286EC4"/>
    <w:rsid w:val="00290DCD"/>
    <w:rsid w:val="00292B9B"/>
    <w:rsid w:val="0029461E"/>
    <w:rsid w:val="00297D0D"/>
    <w:rsid w:val="002B53FB"/>
    <w:rsid w:val="002B7B13"/>
    <w:rsid w:val="002D0DF0"/>
    <w:rsid w:val="003069B7"/>
    <w:rsid w:val="003203B2"/>
    <w:rsid w:val="003302BD"/>
    <w:rsid w:val="0034502E"/>
    <w:rsid w:val="00346DA9"/>
    <w:rsid w:val="003661C8"/>
    <w:rsid w:val="00371C6D"/>
    <w:rsid w:val="0038735D"/>
    <w:rsid w:val="003A600A"/>
    <w:rsid w:val="003C3884"/>
    <w:rsid w:val="003D4F09"/>
    <w:rsid w:val="003E095F"/>
    <w:rsid w:val="0040088F"/>
    <w:rsid w:val="00423219"/>
    <w:rsid w:val="00480315"/>
    <w:rsid w:val="00484D05"/>
    <w:rsid w:val="00492357"/>
    <w:rsid w:val="004A2E40"/>
    <w:rsid w:val="004B1163"/>
    <w:rsid w:val="004E03C7"/>
    <w:rsid w:val="0051084E"/>
    <w:rsid w:val="00515FF2"/>
    <w:rsid w:val="00531E3D"/>
    <w:rsid w:val="00546886"/>
    <w:rsid w:val="005627BD"/>
    <w:rsid w:val="00591D8D"/>
    <w:rsid w:val="005C1608"/>
    <w:rsid w:val="005D6146"/>
    <w:rsid w:val="005E5E7D"/>
    <w:rsid w:val="005F56B8"/>
    <w:rsid w:val="006053F8"/>
    <w:rsid w:val="006206A1"/>
    <w:rsid w:val="006342AC"/>
    <w:rsid w:val="0063611D"/>
    <w:rsid w:val="00637CC5"/>
    <w:rsid w:val="006554EB"/>
    <w:rsid w:val="006603C0"/>
    <w:rsid w:val="0066544D"/>
    <w:rsid w:val="00682166"/>
    <w:rsid w:val="00693012"/>
    <w:rsid w:val="007009F5"/>
    <w:rsid w:val="007035DB"/>
    <w:rsid w:val="007137AB"/>
    <w:rsid w:val="00715F24"/>
    <w:rsid w:val="00736A79"/>
    <w:rsid w:val="007422F9"/>
    <w:rsid w:val="00742936"/>
    <w:rsid w:val="00752298"/>
    <w:rsid w:val="007538A8"/>
    <w:rsid w:val="00764BBC"/>
    <w:rsid w:val="00776F79"/>
    <w:rsid w:val="00782A43"/>
    <w:rsid w:val="007A17DB"/>
    <w:rsid w:val="007A443D"/>
    <w:rsid w:val="007B3DA3"/>
    <w:rsid w:val="007B7F29"/>
    <w:rsid w:val="007D2473"/>
    <w:rsid w:val="007D524C"/>
    <w:rsid w:val="007F34AA"/>
    <w:rsid w:val="007F4AA5"/>
    <w:rsid w:val="00810765"/>
    <w:rsid w:val="00814DE9"/>
    <w:rsid w:val="0082000B"/>
    <w:rsid w:val="00833442"/>
    <w:rsid w:val="008337DF"/>
    <w:rsid w:val="008509D3"/>
    <w:rsid w:val="00857D9D"/>
    <w:rsid w:val="0086466D"/>
    <w:rsid w:val="00875FA9"/>
    <w:rsid w:val="00883540"/>
    <w:rsid w:val="008A2736"/>
    <w:rsid w:val="008A5EA1"/>
    <w:rsid w:val="008B2533"/>
    <w:rsid w:val="008B29A9"/>
    <w:rsid w:val="008C1266"/>
    <w:rsid w:val="008C3004"/>
    <w:rsid w:val="008C40EB"/>
    <w:rsid w:val="00927CD5"/>
    <w:rsid w:val="009448E1"/>
    <w:rsid w:val="00955DA4"/>
    <w:rsid w:val="00956969"/>
    <w:rsid w:val="00985093"/>
    <w:rsid w:val="00995B83"/>
    <w:rsid w:val="009B73B7"/>
    <w:rsid w:val="009E53E0"/>
    <w:rsid w:val="009F0404"/>
    <w:rsid w:val="00A11504"/>
    <w:rsid w:val="00A2515B"/>
    <w:rsid w:val="00A55130"/>
    <w:rsid w:val="00A82AC0"/>
    <w:rsid w:val="00AA4020"/>
    <w:rsid w:val="00AA550E"/>
    <w:rsid w:val="00AB5FCA"/>
    <w:rsid w:val="00AB7685"/>
    <w:rsid w:val="00AC3999"/>
    <w:rsid w:val="00AC6D1C"/>
    <w:rsid w:val="00AD2087"/>
    <w:rsid w:val="00AE4351"/>
    <w:rsid w:val="00B34367"/>
    <w:rsid w:val="00B42E0F"/>
    <w:rsid w:val="00B50181"/>
    <w:rsid w:val="00B54062"/>
    <w:rsid w:val="00B54990"/>
    <w:rsid w:val="00B566ED"/>
    <w:rsid w:val="00B5700F"/>
    <w:rsid w:val="00B84EC3"/>
    <w:rsid w:val="00B84F46"/>
    <w:rsid w:val="00BC3454"/>
    <w:rsid w:val="00BE738D"/>
    <w:rsid w:val="00BF3BC7"/>
    <w:rsid w:val="00C33EBE"/>
    <w:rsid w:val="00C40655"/>
    <w:rsid w:val="00C51F96"/>
    <w:rsid w:val="00C61331"/>
    <w:rsid w:val="00C631FD"/>
    <w:rsid w:val="00C74B47"/>
    <w:rsid w:val="00C770BC"/>
    <w:rsid w:val="00CA20AC"/>
    <w:rsid w:val="00CE7F07"/>
    <w:rsid w:val="00CF53CE"/>
    <w:rsid w:val="00D06708"/>
    <w:rsid w:val="00D202C5"/>
    <w:rsid w:val="00D221A0"/>
    <w:rsid w:val="00D22AAC"/>
    <w:rsid w:val="00D637C3"/>
    <w:rsid w:val="00D938E7"/>
    <w:rsid w:val="00DC20D7"/>
    <w:rsid w:val="00E10CB9"/>
    <w:rsid w:val="00E12A79"/>
    <w:rsid w:val="00E33D4B"/>
    <w:rsid w:val="00E465D1"/>
    <w:rsid w:val="00E65D9C"/>
    <w:rsid w:val="00E87BE5"/>
    <w:rsid w:val="00ED63F8"/>
    <w:rsid w:val="00EE34D9"/>
    <w:rsid w:val="00EF7C0F"/>
    <w:rsid w:val="00F568FF"/>
    <w:rsid w:val="00F61175"/>
    <w:rsid w:val="00F71AA3"/>
    <w:rsid w:val="00FE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  <w14:docId w14:val="769999F4"/>
  <w15:chartTrackingRefBased/>
  <w15:docId w15:val="{662E48D1-99A5-4A64-84E4-3A74C292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D0D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6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0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88F"/>
  </w:style>
  <w:style w:type="paragraph" w:styleId="Footer">
    <w:name w:val="footer"/>
    <w:basedOn w:val="Normal"/>
    <w:link w:val="FooterChar"/>
    <w:uiPriority w:val="99"/>
    <w:unhideWhenUsed/>
    <w:rsid w:val="00400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DA960CB84C346984C9F987F4B9980" ma:contentTypeVersion="11" ma:contentTypeDescription="Create a new document." ma:contentTypeScope="" ma:versionID="7c0fac8d77314b7cb8a6ffd217728a7d">
  <xsd:schema xmlns:xsd="http://www.w3.org/2001/XMLSchema" xmlns:xs="http://www.w3.org/2001/XMLSchema" xmlns:p="http://schemas.microsoft.com/office/2006/metadata/properties" xmlns:ns3="a19e3726-4581-4cad-b798-6d6b06d476e6" xmlns:ns4="4da1888f-f4b6-43bf-a24f-8595d29b12d1" targetNamespace="http://schemas.microsoft.com/office/2006/metadata/properties" ma:root="true" ma:fieldsID="2d063c33ddcc72160ebfcad5d012172b" ns3:_="" ns4:_="">
    <xsd:import namespace="a19e3726-4581-4cad-b798-6d6b06d476e6"/>
    <xsd:import namespace="4da1888f-f4b6-43bf-a24f-8595d29b12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3:SharedWithDetails" minOccurs="0"/>
                <xsd:element ref="ns3:SharingHintHash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e3726-4581-4cad-b798-6d6b06d476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1888f-f4b6-43bf-a24f-8595d29b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973DE-0B6C-4AD6-90EC-A86F36A1B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e3726-4581-4cad-b798-6d6b06d476e6"/>
    <ds:schemaRef ds:uri="4da1888f-f4b6-43bf-a24f-8595d29b1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1C51DC-CDA2-410A-B2B0-4CAD9A457694}">
  <ds:schemaRefs>
    <ds:schemaRef ds:uri="http://purl.org/dc/elements/1.1/"/>
    <ds:schemaRef ds:uri="http://schemas.openxmlformats.org/package/2006/metadata/core-properties"/>
    <ds:schemaRef ds:uri="a19e3726-4581-4cad-b798-6d6b06d476e6"/>
    <ds:schemaRef ds:uri="4da1888f-f4b6-43bf-a24f-8595d29b12d1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6AFC1C-A302-4F32-B4D6-897CEF16BB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29809E-AD30-4A38-AB25-45E6E093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Farretta, Simon</dc:creator>
  <cp:keywords/>
  <dc:description/>
  <cp:lastModifiedBy>Daly, Sharon</cp:lastModifiedBy>
  <cp:revision>4</cp:revision>
  <cp:lastPrinted>2018-10-16T16:21:00Z</cp:lastPrinted>
  <dcterms:created xsi:type="dcterms:W3CDTF">2020-01-23T21:42:00Z</dcterms:created>
  <dcterms:modified xsi:type="dcterms:W3CDTF">2020-01-23T21:54:00Z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0x0101003A4DA960CB84C346984C9F987F4B9980</vt:lpwstr>
  </property>
</Properties>
</file>