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322F668C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69DE34D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225B635" w14:textId="77777777" w:rsidR="000951E1" w:rsidRPr="005D0245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5D0245">
              <w:rPr>
                <w:sz w:val="20"/>
                <w:szCs w:val="20"/>
              </w:rPr>
              <w:t>Business Systems Analyst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2BCBFE69" w14:textId="77777777" w:rsidR="000951E1" w:rsidRPr="005D0245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5D0245">
              <w:rPr>
                <w:sz w:val="20"/>
                <w:szCs w:val="20"/>
              </w:rPr>
              <w:t>Entry</w:t>
            </w:r>
          </w:p>
          <w:p w14:paraId="4BEBDAA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58E6D588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5F7DDFB3" w14:textId="77777777" w:rsidR="007E7377" w:rsidRPr="005D0245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702B98">
              <w:rPr>
                <w:sz w:val="20"/>
                <w:szCs w:val="20"/>
              </w:rPr>
              <w:t xml:space="preserve">Business Systems Analyst – Entry </w:t>
            </w:r>
          </w:p>
        </w:tc>
        <w:tc>
          <w:tcPr>
            <w:tcW w:w="1240" w:type="pct"/>
            <w:tcBorders>
              <w:bottom w:val="nil"/>
            </w:tcBorders>
          </w:tcPr>
          <w:p w14:paraId="7AFBC3DE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279626CB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465AF90F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2B11A0F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5E583E5A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A5CE5BF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0CE0FB17" w14:textId="77777777" w:rsidTr="006D2992">
        <w:trPr>
          <w:trHeight w:val="818"/>
        </w:trPr>
        <w:tc>
          <w:tcPr>
            <w:tcW w:w="5000" w:type="pct"/>
            <w:gridSpan w:val="5"/>
          </w:tcPr>
          <w:p w14:paraId="2A9ABA12" w14:textId="77777777" w:rsidR="00795B81" w:rsidRPr="000951E1" w:rsidRDefault="007E7377" w:rsidP="005D024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 xml:space="preserve">:  </w:t>
            </w:r>
            <w:r w:rsidR="00702B98">
              <w:rPr>
                <w:rFonts w:ascii="Calibri" w:eastAsia="Times New Roman" w:hAnsi="Calibri" w:cs="Calibri"/>
                <w:bCs/>
                <w:sz w:val="20"/>
                <w:szCs w:val="20"/>
              </w:rPr>
              <w:t>The Business Systems Analyst – Entry (BSA)</w:t>
            </w:r>
            <w:r w:rsidR="005D024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applies business acumen to learn enterprise business processes and to analyze, develop/design, implement, modify, and install low to moderately complex business requirements and processes. This may include system support for enterprise resource planni</w:t>
            </w:r>
            <w:r w:rsidR="00702B98">
              <w:rPr>
                <w:rFonts w:ascii="Calibri" w:eastAsia="Times New Roman" w:hAnsi="Calibri" w:cs="Calibri"/>
                <w:bCs/>
                <w:sz w:val="20"/>
                <w:szCs w:val="20"/>
              </w:rPr>
              <w:t>ng (ERP) applications. The BSA – Entry</w:t>
            </w:r>
            <w:r w:rsidR="005D024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will develop, draft, and communicate technical specifications and testing plans; assist in recommending, designing, testing, and implementing system upgrades and improvements; and will contribute to education, training, and change management activities to support end users as needed. This position will work under close supervision with more senior analysts in a support role or project team member role.</w:t>
            </w:r>
          </w:p>
        </w:tc>
      </w:tr>
      <w:tr w:rsidR="007E7377" w:rsidRPr="006258D6" w14:paraId="10A25E32" w14:textId="77777777" w:rsidTr="00574459">
        <w:trPr>
          <w:trHeight w:val="1457"/>
        </w:trPr>
        <w:tc>
          <w:tcPr>
            <w:tcW w:w="5000" w:type="pct"/>
            <w:gridSpan w:val="5"/>
          </w:tcPr>
          <w:p w14:paraId="2E0D5DD3" w14:textId="77777777" w:rsidR="00795B81" w:rsidRDefault="006D2992" w:rsidP="005D024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51D53188" w14:textId="59A382FD" w:rsidR="005D0245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Establish business customer relationships and understanding of customer business processes and needs.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Pr="00A76B14">
              <w:rPr>
                <w:rFonts w:ascii="Calibri" w:hAnsi="Calibri" w:cs="Calibri"/>
                <w:sz w:val="20"/>
                <w:szCs w:val="20"/>
              </w:rPr>
              <w:t>Apply structured requirement processes and methodology to identify business priorities. </w:t>
            </w:r>
          </w:p>
          <w:p w14:paraId="70E51B31" w14:textId="019B3914" w:rsidR="00B655F1" w:rsidRPr="00B655F1" w:rsidRDefault="00B655F1" w:rsidP="00B655F1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4C20">
              <w:rPr>
                <w:rFonts w:ascii="Calibri" w:hAnsi="Calibri" w:cs="Calibri"/>
                <w:sz w:val="20"/>
                <w:szCs w:val="20"/>
              </w:rPr>
              <w:t>Assess, analyze, plan, execute, and facilitate change management activities, or advise on best practices, to ensure end-user readiness and change adoption. </w:t>
            </w:r>
            <w:bookmarkStart w:id="0" w:name="_GoBack"/>
            <w:bookmarkEnd w:id="0"/>
          </w:p>
          <w:p w14:paraId="7ADA0BFD" w14:textId="77777777" w:rsidR="005D0245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Assist in documenting current processes and business models; assist in business process redesign.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A0AE418" w14:textId="77777777" w:rsidR="005D0245" w:rsidRDefault="005D0245" w:rsidP="005D0245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6B14">
              <w:rPr>
                <w:rFonts w:ascii="Calibri" w:eastAsia="Times New Roman" w:hAnsi="Calibri" w:cs="Calibri"/>
                <w:sz w:val="20"/>
                <w:szCs w:val="20"/>
              </w:rPr>
              <w:t>Provide customer support through reporting, research, and documentation; ensure IT solutions meet the business needs of the business partner. </w:t>
            </w:r>
          </w:p>
          <w:p w14:paraId="2EDD37E0" w14:textId="77777777" w:rsidR="005D0245" w:rsidRPr="00A76B14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Participate in analysis, design, and implementation activities to deliver production system, function, and business improvements. Learn best system utilization and practices for optimization. </w:t>
            </w:r>
          </w:p>
          <w:p w14:paraId="77B546F7" w14:textId="77777777" w:rsidR="005D0245" w:rsidRPr="00A215AB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37A30">
              <w:rPr>
                <w:rFonts w:ascii="Calibri" w:hAnsi="Calibri" w:cs="Calibri"/>
                <w:sz w:val="20"/>
                <w:szCs w:val="20"/>
              </w:rPr>
              <w:t>Participate in user test case documentation and test result validation. </w:t>
            </w: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Participate in test planning and execution. Align with software quality assurance (SQA) as needed. </w:t>
            </w:r>
          </w:p>
          <w:p w14:paraId="00707396" w14:textId="77777777" w:rsidR="005D0245" w:rsidRPr="00A76B14" w:rsidRDefault="005D0245" w:rsidP="005D0245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7A30">
              <w:rPr>
                <w:rFonts w:ascii="Calibri" w:eastAsia="Times New Roman" w:hAnsi="Calibri" w:cs="Calibri"/>
                <w:sz w:val="20"/>
                <w:szCs w:val="20"/>
              </w:rPr>
              <w:t>Engage in investigations and problem statements; escalating issues as appropriate. </w:t>
            </w:r>
          </w:p>
          <w:p w14:paraId="750EECB9" w14:textId="77777777" w:rsidR="005D0245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1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Participate in education, training, and change management activities to optimize use of the ERP and/or other system and functions.  </w:t>
            </w:r>
          </w:p>
          <w:p w14:paraId="589C6DFE" w14:textId="77777777" w:rsidR="005D0245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normaltextrun1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Troubleshoot problems; participate in recommendations for resolution; identify technical assistance and problem resolution needs. </w:t>
            </w:r>
          </w:p>
          <w:p w14:paraId="0434872A" w14:textId="77777777" w:rsidR="005D0245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Engage in ERP applications work as assigned, to sustain, improve, and optimize solutions and utilization, such as Oracle E-Business Suite (EBS), PeopleSoft, Enterprise Performance and Budgeting Management (EPM), and related BI/Analytics and reporting systems. </w:t>
            </w:r>
          </w:p>
          <w:p w14:paraId="6E31FA39" w14:textId="77777777" w:rsidR="005D0245" w:rsidRDefault="005D0245" w:rsidP="005D0245">
            <w:pPr>
              <w:pStyle w:val="paragraph"/>
              <w:numPr>
                <w:ilvl w:val="0"/>
                <w:numId w:val="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Contributes to specific objectives and outcomes. </w:t>
            </w:r>
          </w:p>
          <w:p w14:paraId="0E593DBE" w14:textId="77777777" w:rsidR="00795B81" w:rsidRPr="000951E1" w:rsidRDefault="005D0245" w:rsidP="005D02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5D0245">
              <w:rPr>
                <w:rStyle w:val="normaltextrun1"/>
                <w:rFonts w:ascii="Calibri" w:hAnsi="Calibri" w:cs="Calibri"/>
                <w:sz w:val="20"/>
                <w:szCs w:val="20"/>
              </w:rPr>
              <w:t>Perform other duties as assigned.</w:t>
            </w:r>
            <w:r w:rsidRPr="005D024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74459" w:rsidRPr="00B4470D" w14:paraId="73393E9E" w14:textId="77777777" w:rsidTr="00574459">
        <w:trPr>
          <w:trHeight w:val="242"/>
        </w:trPr>
        <w:tc>
          <w:tcPr>
            <w:tcW w:w="5000" w:type="pct"/>
            <w:gridSpan w:val="5"/>
          </w:tcPr>
          <w:p w14:paraId="4004522C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00D129B2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63C9FFB1" w14:textId="77777777" w:rsidTr="00574459">
        <w:trPr>
          <w:trHeight w:val="242"/>
        </w:trPr>
        <w:tc>
          <w:tcPr>
            <w:tcW w:w="5000" w:type="pct"/>
            <w:gridSpan w:val="5"/>
          </w:tcPr>
          <w:p w14:paraId="76243300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65C57943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42ED71B8" w14:textId="77777777" w:rsidTr="00574459">
        <w:trPr>
          <w:trHeight w:val="242"/>
        </w:trPr>
        <w:tc>
          <w:tcPr>
            <w:tcW w:w="5000" w:type="pct"/>
            <w:gridSpan w:val="5"/>
          </w:tcPr>
          <w:p w14:paraId="576308E8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0D59A3CC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2A308AEB" w14:textId="77777777" w:rsidR="00B43459" w:rsidRDefault="00B655F1"/>
    <w:p w14:paraId="234E2281" w14:textId="77777777" w:rsidR="00DF3505" w:rsidRDefault="00DF3505"/>
    <w:p w14:paraId="078E6D22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CFD7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4635840B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F0A5" w14:textId="77777777" w:rsidR="00450157" w:rsidRDefault="0045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7D10" w14:textId="77777777" w:rsidR="00450157" w:rsidRDefault="00450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94F1" w14:textId="77777777" w:rsidR="00450157" w:rsidRDefault="0045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62A7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356B3C93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B602" w14:textId="77777777" w:rsidR="00450157" w:rsidRDefault="0045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80F9" w14:textId="1ABCDA02" w:rsidR="007E7377" w:rsidRDefault="00A478FB" w:rsidP="007E7377">
    <w:pPr>
      <w:pStyle w:val="Header"/>
    </w:pPr>
    <w:r>
      <w:rPr>
        <w:noProof/>
      </w:rPr>
      <w:drawing>
        <wp:inline distT="0" distB="0" distL="0" distR="0" wp14:anchorId="6954036B" wp14:editId="57140759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4381AFEA" w14:textId="77777777" w:rsidR="00795B81" w:rsidRDefault="00795B81" w:rsidP="007E7377">
    <w:pPr>
      <w:pStyle w:val="Header"/>
    </w:pPr>
  </w:p>
  <w:p w14:paraId="61468D94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A534" w14:textId="77777777" w:rsidR="00450157" w:rsidRDefault="0045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73A3B"/>
    <w:multiLevelType w:val="multilevel"/>
    <w:tmpl w:val="56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951E1"/>
    <w:rsid w:val="001B3C83"/>
    <w:rsid w:val="001E6ACD"/>
    <w:rsid w:val="002854F4"/>
    <w:rsid w:val="0031186B"/>
    <w:rsid w:val="003A3B2A"/>
    <w:rsid w:val="003A4A03"/>
    <w:rsid w:val="0040711C"/>
    <w:rsid w:val="00450157"/>
    <w:rsid w:val="00574459"/>
    <w:rsid w:val="00582D2B"/>
    <w:rsid w:val="005D0245"/>
    <w:rsid w:val="006D2992"/>
    <w:rsid w:val="00702B98"/>
    <w:rsid w:val="00795B81"/>
    <w:rsid w:val="007E7377"/>
    <w:rsid w:val="00971781"/>
    <w:rsid w:val="009760A5"/>
    <w:rsid w:val="00A25963"/>
    <w:rsid w:val="00A478FB"/>
    <w:rsid w:val="00A5188C"/>
    <w:rsid w:val="00AB1BCB"/>
    <w:rsid w:val="00B655F1"/>
    <w:rsid w:val="00B8469E"/>
    <w:rsid w:val="00C07AA3"/>
    <w:rsid w:val="00C93FFA"/>
    <w:rsid w:val="00DF3505"/>
    <w:rsid w:val="00E6764B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A510F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D0245"/>
  </w:style>
  <w:style w:type="character" w:customStyle="1" w:styleId="eop">
    <w:name w:val="eop"/>
    <w:basedOn w:val="DefaultParagraphFont"/>
    <w:rsid w:val="005D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purl.org/dc/dcmitype/"/>
    <ds:schemaRef ds:uri="http://schemas.microsoft.com/office/infopath/2007/PartnerControls"/>
    <ds:schemaRef ds:uri="http://purl.org/dc/elements/1.1/"/>
    <ds:schemaRef ds:uri="dd90cae5-04f9-4ad6-b687-7fa19d8f306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2c7ccc-0fee-4cf5-a2aa-d17c5491ac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31E6C-DB83-4837-9CBC-618D556D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5</cp:revision>
  <cp:lastPrinted>2018-10-16T17:17:00Z</cp:lastPrinted>
  <dcterms:created xsi:type="dcterms:W3CDTF">2019-05-21T14:42:00Z</dcterms:created>
  <dcterms:modified xsi:type="dcterms:W3CDTF">2020-12-11T18:39:00Z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