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18963" w14:textId="77777777" w:rsidR="00082EF6" w:rsidRDefault="00082EF6" w:rsidP="003C39FE">
      <w:pPr>
        <w:widowControl/>
        <w:tabs>
          <w:tab w:val="center" w:pos="4680"/>
        </w:tabs>
        <w:spacing w:before="60" w:after="60"/>
        <w:jc w:val="center"/>
        <w:rPr>
          <w:rFonts w:ascii="Arial" w:hAnsi="Arial" w:cs="Arial"/>
          <w:b/>
          <w:sz w:val="22"/>
          <w:szCs w:val="22"/>
        </w:rPr>
      </w:pPr>
      <w:r>
        <w:rPr>
          <w:rFonts w:ascii="Arial" w:hAnsi="Arial" w:cs="Arial"/>
          <w:b/>
          <w:sz w:val="22"/>
          <w:szCs w:val="22"/>
        </w:rPr>
        <w:t>MEMORANDUM OF AGREEMENT</w:t>
      </w:r>
    </w:p>
    <w:p w14:paraId="3F107B9F" w14:textId="77777777" w:rsidR="00082EF6" w:rsidRDefault="00082EF6" w:rsidP="003C39FE">
      <w:pPr>
        <w:widowControl/>
        <w:tabs>
          <w:tab w:val="center" w:pos="4680"/>
        </w:tabs>
        <w:spacing w:before="60" w:after="60"/>
        <w:jc w:val="center"/>
        <w:rPr>
          <w:rFonts w:ascii="Arial" w:hAnsi="Arial" w:cs="Arial"/>
          <w:b/>
          <w:sz w:val="22"/>
          <w:szCs w:val="22"/>
        </w:rPr>
      </w:pPr>
      <w:r>
        <w:rPr>
          <w:rFonts w:ascii="Arial" w:hAnsi="Arial" w:cs="Arial"/>
          <w:b/>
          <w:sz w:val="22"/>
          <w:szCs w:val="22"/>
        </w:rPr>
        <w:t>between the</w:t>
      </w:r>
    </w:p>
    <w:p w14:paraId="766368BC" w14:textId="77777777" w:rsidR="00546FB2" w:rsidRDefault="00546FB2" w:rsidP="003C39FE">
      <w:pPr>
        <w:widowControl/>
        <w:tabs>
          <w:tab w:val="center" w:pos="4680"/>
        </w:tabs>
        <w:spacing w:before="60" w:after="60"/>
        <w:jc w:val="center"/>
        <w:outlineLvl w:val="0"/>
        <w:rPr>
          <w:rFonts w:ascii="Arial" w:hAnsi="Arial" w:cs="Arial"/>
          <w:b/>
          <w:sz w:val="22"/>
          <w:szCs w:val="22"/>
        </w:rPr>
      </w:pPr>
      <w:r>
        <w:rPr>
          <w:rFonts w:ascii="Arial" w:hAnsi="Arial" w:cs="Arial"/>
          <w:b/>
          <w:sz w:val="22"/>
          <w:szCs w:val="22"/>
        </w:rPr>
        <w:t>CHILDREN’S ADMINISTRATION REGION II</w:t>
      </w:r>
    </w:p>
    <w:p w14:paraId="5EB5FCAA" w14:textId="77777777" w:rsidR="00546FB2" w:rsidRDefault="00546FB2" w:rsidP="003C39FE">
      <w:pPr>
        <w:widowControl/>
        <w:tabs>
          <w:tab w:val="center" w:pos="4680"/>
        </w:tabs>
        <w:spacing w:before="60" w:after="60"/>
        <w:jc w:val="center"/>
        <w:rPr>
          <w:rFonts w:ascii="Arial" w:hAnsi="Arial" w:cs="Arial"/>
          <w:b/>
          <w:sz w:val="22"/>
          <w:szCs w:val="22"/>
        </w:rPr>
      </w:pPr>
      <w:r>
        <w:rPr>
          <w:rFonts w:ascii="Arial" w:hAnsi="Arial" w:cs="Arial"/>
          <w:b/>
          <w:sz w:val="22"/>
          <w:szCs w:val="22"/>
        </w:rPr>
        <w:t>and the</w:t>
      </w:r>
    </w:p>
    <w:p w14:paraId="06AAF614" w14:textId="77777777" w:rsidR="00082EF6" w:rsidRPr="00082EF6" w:rsidRDefault="00082EF6" w:rsidP="003C39FE">
      <w:pPr>
        <w:pStyle w:val="BodyText"/>
        <w:widowControl/>
        <w:spacing w:before="60" w:after="60"/>
        <w:rPr>
          <w:rFonts w:ascii="Arial" w:hAnsi="Arial" w:cs="Arial"/>
          <w:sz w:val="22"/>
          <w:szCs w:val="22"/>
        </w:rPr>
      </w:pPr>
      <w:r>
        <w:rPr>
          <w:rFonts w:ascii="Arial" w:hAnsi="Arial" w:cs="Arial"/>
          <w:sz w:val="22"/>
          <w:szCs w:val="22"/>
        </w:rPr>
        <w:t xml:space="preserve">KING COUNTY </w:t>
      </w:r>
      <w:r w:rsidR="00ED02C5">
        <w:rPr>
          <w:rFonts w:ascii="Arial" w:hAnsi="Arial" w:cs="Arial"/>
          <w:sz w:val="22"/>
          <w:szCs w:val="22"/>
        </w:rPr>
        <w:t xml:space="preserve">BEHAVIORAL HEALTH AND </w:t>
      </w:r>
      <w:r w:rsidR="005232D5">
        <w:rPr>
          <w:rFonts w:ascii="Arial" w:hAnsi="Arial" w:cs="Arial"/>
          <w:sz w:val="22"/>
          <w:szCs w:val="22"/>
        </w:rPr>
        <w:t>RECOVERY DIVISION</w:t>
      </w:r>
    </w:p>
    <w:p w14:paraId="67AF1B74" w14:textId="77777777" w:rsidR="0093004F" w:rsidRDefault="0093004F" w:rsidP="003C39FE">
      <w:pPr>
        <w:pStyle w:val="BodyText"/>
        <w:widowControl/>
        <w:jc w:val="left"/>
        <w:rPr>
          <w:rFonts w:ascii="Arial" w:hAnsi="Arial" w:cs="Arial"/>
          <w:sz w:val="22"/>
          <w:szCs w:val="22"/>
        </w:rPr>
      </w:pPr>
    </w:p>
    <w:p w14:paraId="43BD2834" w14:textId="77777777" w:rsidR="00A564FE" w:rsidRPr="00082EF6" w:rsidRDefault="00A564FE" w:rsidP="003C39FE">
      <w:pPr>
        <w:pStyle w:val="BodyText"/>
        <w:widowControl/>
        <w:jc w:val="left"/>
        <w:rPr>
          <w:rFonts w:ascii="Arial" w:hAnsi="Arial" w:cs="Arial"/>
          <w:sz w:val="22"/>
          <w:szCs w:val="22"/>
        </w:rPr>
      </w:pPr>
    </w:p>
    <w:p w14:paraId="4ABC1E6B" w14:textId="77777777" w:rsidR="00947EBD" w:rsidRPr="009E6C72" w:rsidRDefault="00947EBD" w:rsidP="003C39FE">
      <w:pPr>
        <w:keepNext/>
        <w:widowControl/>
        <w:numPr>
          <w:ilvl w:val="0"/>
          <w:numId w:val="14"/>
        </w:numPr>
        <w:tabs>
          <w:tab w:val="left" w:pos="1080"/>
          <w:tab w:val="left" w:pos="1440"/>
          <w:tab w:val="left" w:pos="1800"/>
          <w:tab w:val="left" w:pos="2160"/>
        </w:tabs>
        <w:autoSpaceDE w:val="0"/>
        <w:autoSpaceDN w:val="0"/>
        <w:adjustRightInd w:val="0"/>
        <w:spacing w:after="220"/>
        <w:rPr>
          <w:rFonts w:ascii="Arial" w:hAnsi="Arial" w:cs="Arial"/>
          <w:b/>
          <w:bCs/>
          <w:snapToGrid/>
          <w:sz w:val="22"/>
          <w:szCs w:val="22"/>
          <w:u w:val="single"/>
        </w:rPr>
      </w:pPr>
      <w:r w:rsidRPr="009E6C72">
        <w:rPr>
          <w:rFonts w:ascii="Arial" w:hAnsi="Arial" w:cs="Arial"/>
          <w:b/>
          <w:bCs/>
          <w:snapToGrid/>
          <w:sz w:val="22"/>
          <w:szCs w:val="22"/>
          <w:u w:val="single"/>
        </w:rPr>
        <w:t>S</w:t>
      </w:r>
      <w:r w:rsidR="009E6C72" w:rsidRPr="009E6C72">
        <w:rPr>
          <w:rFonts w:ascii="Arial" w:hAnsi="Arial" w:cs="Arial"/>
          <w:b/>
          <w:bCs/>
          <w:snapToGrid/>
          <w:sz w:val="22"/>
          <w:szCs w:val="22"/>
          <w:u w:val="single"/>
        </w:rPr>
        <w:t>UBJECT</w:t>
      </w:r>
    </w:p>
    <w:p w14:paraId="2DE7CC4F" w14:textId="2382BBA3" w:rsidR="00947EBD" w:rsidRPr="00082EF6" w:rsidRDefault="00947EBD" w:rsidP="003C39FE">
      <w:pPr>
        <w:widowControl/>
        <w:tabs>
          <w:tab w:val="left" w:pos="720"/>
        </w:tabs>
        <w:autoSpaceDE w:val="0"/>
        <w:autoSpaceDN w:val="0"/>
        <w:adjustRightInd w:val="0"/>
        <w:spacing w:after="220"/>
        <w:ind w:left="720"/>
        <w:rPr>
          <w:rFonts w:ascii="Arial" w:hAnsi="Arial" w:cs="Arial"/>
          <w:snapToGrid/>
          <w:sz w:val="22"/>
          <w:szCs w:val="22"/>
        </w:rPr>
      </w:pPr>
      <w:r w:rsidRPr="00082EF6">
        <w:rPr>
          <w:rFonts w:ascii="Arial" w:hAnsi="Arial" w:cs="Arial"/>
          <w:snapToGrid/>
          <w:sz w:val="22"/>
          <w:szCs w:val="22"/>
        </w:rPr>
        <w:t xml:space="preserve">The following Agreement </w:t>
      </w:r>
      <w:r w:rsidR="00300F05">
        <w:rPr>
          <w:rFonts w:ascii="Arial" w:hAnsi="Arial" w:cs="Arial"/>
          <w:snapToGrid/>
          <w:sz w:val="22"/>
          <w:szCs w:val="22"/>
        </w:rPr>
        <w:t xml:space="preserve">terminates the 2015 Agreement and begins a new Agreement effective April 1, 2016, </w:t>
      </w:r>
      <w:r w:rsidR="008420A9" w:rsidRPr="00082EF6">
        <w:rPr>
          <w:rFonts w:ascii="Arial" w:hAnsi="Arial" w:cs="Arial"/>
          <w:snapToGrid/>
          <w:sz w:val="22"/>
          <w:szCs w:val="22"/>
        </w:rPr>
        <w:t xml:space="preserve">between </w:t>
      </w:r>
      <w:r w:rsidR="00ED02C5">
        <w:rPr>
          <w:rFonts w:ascii="Arial" w:hAnsi="Arial" w:cs="Arial"/>
          <w:snapToGrid/>
          <w:sz w:val="22"/>
          <w:szCs w:val="22"/>
        </w:rPr>
        <w:t>the Behavioral Health and Recovery Division (BHRD</w:t>
      </w:r>
      <w:r w:rsidR="005232D5">
        <w:rPr>
          <w:rFonts w:ascii="Arial" w:hAnsi="Arial" w:cs="Arial"/>
          <w:snapToGrid/>
          <w:sz w:val="22"/>
          <w:szCs w:val="22"/>
        </w:rPr>
        <w:t xml:space="preserve">) </w:t>
      </w:r>
      <w:r w:rsidR="005232D5" w:rsidRPr="00082EF6">
        <w:rPr>
          <w:rFonts w:ascii="Arial" w:hAnsi="Arial" w:cs="Arial"/>
          <w:snapToGrid/>
          <w:sz w:val="22"/>
          <w:szCs w:val="22"/>
        </w:rPr>
        <w:t>and</w:t>
      </w:r>
      <w:r w:rsidR="009950F2" w:rsidRPr="00082EF6">
        <w:rPr>
          <w:rFonts w:ascii="Arial" w:hAnsi="Arial" w:cs="Arial"/>
          <w:snapToGrid/>
          <w:sz w:val="22"/>
          <w:szCs w:val="22"/>
        </w:rPr>
        <w:t xml:space="preserve"> </w:t>
      </w:r>
      <w:r w:rsidR="002D6920" w:rsidRPr="00082EF6">
        <w:rPr>
          <w:rFonts w:ascii="Arial" w:hAnsi="Arial" w:cs="Arial"/>
          <w:snapToGrid/>
          <w:sz w:val="22"/>
          <w:szCs w:val="22"/>
        </w:rPr>
        <w:t xml:space="preserve">the Children’s Administration (CA) </w:t>
      </w:r>
      <w:r w:rsidR="00CB2693">
        <w:rPr>
          <w:rFonts w:ascii="Arial" w:hAnsi="Arial" w:cs="Arial"/>
          <w:snapToGrid/>
          <w:sz w:val="22"/>
          <w:szCs w:val="22"/>
        </w:rPr>
        <w:t>Region II</w:t>
      </w:r>
      <w:r w:rsidR="008420A9" w:rsidRPr="00082EF6">
        <w:rPr>
          <w:rFonts w:ascii="Arial" w:hAnsi="Arial" w:cs="Arial"/>
          <w:snapToGrid/>
          <w:sz w:val="22"/>
          <w:szCs w:val="22"/>
        </w:rPr>
        <w:t xml:space="preserve">. This </w:t>
      </w:r>
      <w:r w:rsidR="00CE0303" w:rsidRPr="00082EF6">
        <w:rPr>
          <w:rFonts w:ascii="Arial" w:hAnsi="Arial" w:cs="Arial"/>
          <w:snapToGrid/>
          <w:sz w:val="22"/>
          <w:szCs w:val="22"/>
        </w:rPr>
        <w:t>a</w:t>
      </w:r>
      <w:r w:rsidR="008420A9" w:rsidRPr="00082EF6">
        <w:rPr>
          <w:rFonts w:ascii="Arial" w:hAnsi="Arial" w:cs="Arial"/>
          <w:snapToGrid/>
          <w:sz w:val="22"/>
          <w:szCs w:val="22"/>
        </w:rPr>
        <w:t>greement</w:t>
      </w:r>
      <w:r w:rsidRPr="00082EF6">
        <w:rPr>
          <w:rFonts w:ascii="Arial" w:hAnsi="Arial" w:cs="Arial"/>
          <w:snapToGrid/>
          <w:sz w:val="22"/>
          <w:szCs w:val="22"/>
        </w:rPr>
        <w:t xml:space="preserve"> remains in effect unless termina</w:t>
      </w:r>
      <w:r w:rsidR="008420A9" w:rsidRPr="00082EF6">
        <w:rPr>
          <w:rFonts w:ascii="Arial" w:hAnsi="Arial" w:cs="Arial"/>
          <w:snapToGrid/>
          <w:sz w:val="22"/>
          <w:szCs w:val="22"/>
        </w:rPr>
        <w:t xml:space="preserve">ted by consent of all parties. </w:t>
      </w:r>
      <w:r w:rsidRPr="00082EF6">
        <w:rPr>
          <w:rFonts w:ascii="Arial" w:hAnsi="Arial" w:cs="Arial"/>
          <w:snapToGrid/>
          <w:sz w:val="22"/>
          <w:szCs w:val="22"/>
        </w:rPr>
        <w:t xml:space="preserve">This </w:t>
      </w:r>
      <w:r w:rsidR="009558A4" w:rsidRPr="00082EF6">
        <w:rPr>
          <w:rFonts w:ascii="Arial" w:hAnsi="Arial" w:cs="Arial"/>
          <w:snapToGrid/>
          <w:sz w:val="22"/>
          <w:szCs w:val="22"/>
        </w:rPr>
        <w:t>a</w:t>
      </w:r>
      <w:r w:rsidRPr="00082EF6">
        <w:rPr>
          <w:rFonts w:ascii="Arial" w:hAnsi="Arial" w:cs="Arial"/>
          <w:snapToGrid/>
          <w:sz w:val="22"/>
          <w:szCs w:val="22"/>
        </w:rPr>
        <w:t>greement will be reviewed annually for effectiveness, efficiency, and success in meeting the stated purpose.</w:t>
      </w:r>
    </w:p>
    <w:p w14:paraId="3095B995" w14:textId="77777777" w:rsidR="0093004F" w:rsidRPr="003C39FE" w:rsidRDefault="009E6C72" w:rsidP="003C39FE">
      <w:pPr>
        <w:keepNext/>
        <w:widowControl/>
        <w:numPr>
          <w:ilvl w:val="0"/>
          <w:numId w:val="14"/>
        </w:numPr>
        <w:tabs>
          <w:tab w:val="left" w:pos="1080"/>
          <w:tab w:val="left" w:pos="1440"/>
          <w:tab w:val="left" w:pos="1800"/>
          <w:tab w:val="left" w:pos="2160"/>
        </w:tabs>
        <w:autoSpaceDE w:val="0"/>
        <w:autoSpaceDN w:val="0"/>
        <w:adjustRightInd w:val="0"/>
        <w:spacing w:after="220"/>
        <w:rPr>
          <w:rFonts w:ascii="Arial" w:hAnsi="Arial" w:cs="Arial"/>
          <w:b/>
          <w:sz w:val="22"/>
          <w:szCs w:val="22"/>
        </w:rPr>
      </w:pPr>
      <w:r w:rsidRPr="003C39FE">
        <w:rPr>
          <w:rFonts w:ascii="Arial" w:hAnsi="Arial" w:cs="Arial"/>
          <w:b/>
          <w:sz w:val="22"/>
          <w:szCs w:val="22"/>
          <w:u w:val="single"/>
        </w:rPr>
        <w:t>PURPOSE</w:t>
      </w:r>
    </w:p>
    <w:p w14:paraId="7AFD5C85" w14:textId="09D1B9E6" w:rsidR="003B1718" w:rsidRPr="00082EF6" w:rsidRDefault="0093004F" w:rsidP="003C39FE">
      <w:pPr>
        <w:widowControl/>
        <w:spacing w:after="220"/>
        <w:ind w:left="720"/>
        <w:rPr>
          <w:rFonts w:ascii="Arial" w:hAnsi="Arial" w:cs="Arial"/>
          <w:sz w:val="22"/>
          <w:szCs w:val="22"/>
        </w:rPr>
      </w:pPr>
      <w:r w:rsidRPr="00082EF6">
        <w:rPr>
          <w:rFonts w:ascii="Arial" w:hAnsi="Arial" w:cs="Arial"/>
          <w:sz w:val="22"/>
          <w:szCs w:val="22"/>
        </w:rPr>
        <w:t>The purpose of this agreement is to outline the process for referring</w:t>
      </w:r>
      <w:r w:rsidR="002D6920" w:rsidRPr="00082EF6">
        <w:rPr>
          <w:rFonts w:ascii="Arial" w:hAnsi="Arial" w:cs="Arial"/>
          <w:sz w:val="22"/>
          <w:szCs w:val="22"/>
        </w:rPr>
        <w:t xml:space="preserve"> CA</w:t>
      </w:r>
      <w:r w:rsidR="006F22B2" w:rsidRPr="00082EF6">
        <w:rPr>
          <w:rFonts w:ascii="Arial" w:hAnsi="Arial" w:cs="Arial"/>
          <w:sz w:val="22"/>
          <w:szCs w:val="22"/>
        </w:rPr>
        <w:t>-</w:t>
      </w:r>
      <w:r w:rsidR="002C646F">
        <w:rPr>
          <w:rFonts w:ascii="Arial" w:hAnsi="Arial" w:cs="Arial"/>
          <w:sz w:val="22"/>
          <w:szCs w:val="22"/>
        </w:rPr>
        <w:t>involved individuals</w:t>
      </w:r>
      <w:r w:rsidRPr="00082EF6">
        <w:rPr>
          <w:rFonts w:ascii="Arial" w:hAnsi="Arial" w:cs="Arial"/>
          <w:sz w:val="22"/>
          <w:szCs w:val="22"/>
        </w:rPr>
        <w:t xml:space="preserve"> to </w:t>
      </w:r>
      <w:r w:rsidR="00D878E0" w:rsidRPr="00082EF6">
        <w:rPr>
          <w:rFonts w:ascii="Arial" w:hAnsi="Arial" w:cs="Arial"/>
          <w:sz w:val="22"/>
          <w:szCs w:val="22"/>
        </w:rPr>
        <w:t xml:space="preserve">substance use disorder </w:t>
      </w:r>
      <w:r w:rsidR="00615B11" w:rsidRPr="00082EF6">
        <w:rPr>
          <w:rFonts w:ascii="Arial" w:hAnsi="Arial" w:cs="Arial"/>
          <w:sz w:val="22"/>
          <w:szCs w:val="22"/>
        </w:rPr>
        <w:t>(</w:t>
      </w:r>
      <w:r w:rsidR="00D878E0" w:rsidRPr="00082EF6">
        <w:rPr>
          <w:rFonts w:ascii="Arial" w:hAnsi="Arial" w:cs="Arial"/>
          <w:sz w:val="22"/>
          <w:szCs w:val="22"/>
        </w:rPr>
        <w:t>SUD</w:t>
      </w:r>
      <w:r w:rsidR="00615B11" w:rsidRPr="00082EF6">
        <w:rPr>
          <w:rFonts w:ascii="Arial" w:hAnsi="Arial" w:cs="Arial"/>
          <w:sz w:val="22"/>
          <w:szCs w:val="22"/>
        </w:rPr>
        <w:t>)</w:t>
      </w:r>
      <w:r w:rsidRPr="00082EF6">
        <w:rPr>
          <w:rFonts w:ascii="Arial" w:hAnsi="Arial" w:cs="Arial"/>
          <w:sz w:val="22"/>
          <w:szCs w:val="22"/>
        </w:rPr>
        <w:t xml:space="preserve"> assessment and treatment services within the King </w:t>
      </w:r>
      <w:r w:rsidR="00A22EAC" w:rsidRPr="00082EF6">
        <w:rPr>
          <w:rFonts w:ascii="Arial" w:hAnsi="Arial" w:cs="Arial"/>
          <w:sz w:val="22"/>
          <w:szCs w:val="22"/>
        </w:rPr>
        <w:t>County</w:t>
      </w:r>
      <w:r w:rsidR="00A22EAC">
        <w:rPr>
          <w:rFonts w:ascii="Arial" w:hAnsi="Arial" w:cs="Arial"/>
          <w:sz w:val="22"/>
          <w:szCs w:val="22"/>
        </w:rPr>
        <w:t xml:space="preserve"> Behavioral Health Organization (KCBHO)</w:t>
      </w:r>
      <w:r w:rsidRPr="00082EF6">
        <w:rPr>
          <w:rFonts w:ascii="Arial" w:hAnsi="Arial" w:cs="Arial"/>
          <w:sz w:val="22"/>
          <w:szCs w:val="22"/>
        </w:rPr>
        <w:t xml:space="preserve">. </w:t>
      </w:r>
      <w:r w:rsidR="006F22B2" w:rsidRPr="00082EF6">
        <w:rPr>
          <w:rFonts w:ascii="Arial" w:hAnsi="Arial" w:cs="Arial"/>
          <w:sz w:val="22"/>
          <w:szCs w:val="22"/>
        </w:rPr>
        <w:t>G</w:t>
      </w:r>
      <w:r w:rsidRPr="00082EF6">
        <w:rPr>
          <w:rFonts w:ascii="Arial" w:hAnsi="Arial" w:cs="Arial"/>
          <w:sz w:val="22"/>
          <w:szCs w:val="22"/>
        </w:rPr>
        <w:t>oal</w:t>
      </w:r>
      <w:r w:rsidR="006F22B2" w:rsidRPr="00082EF6">
        <w:rPr>
          <w:rFonts w:ascii="Arial" w:hAnsi="Arial" w:cs="Arial"/>
          <w:sz w:val="22"/>
          <w:szCs w:val="22"/>
        </w:rPr>
        <w:t>s include</w:t>
      </w:r>
      <w:r w:rsidRPr="00082EF6">
        <w:rPr>
          <w:rFonts w:ascii="Arial" w:hAnsi="Arial" w:cs="Arial"/>
          <w:sz w:val="22"/>
          <w:szCs w:val="22"/>
        </w:rPr>
        <w:t xml:space="preserve"> increas</w:t>
      </w:r>
      <w:r w:rsidR="006F22B2" w:rsidRPr="00082EF6">
        <w:rPr>
          <w:rFonts w:ascii="Arial" w:hAnsi="Arial" w:cs="Arial"/>
          <w:sz w:val="22"/>
          <w:szCs w:val="22"/>
        </w:rPr>
        <w:t>ing</w:t>
      </w:r>
      <w:r w:rsidRPr="00082EF6">
        <w:rPr>
          <w:rFonts w:ascii="Arial" w:hAnsi="Arial" w:cs="Arial"/>
          <w:sz w:val="22"/>
          <w:szCs w:val="22"/>
        </w:rPr>
        <w:t xml:space="preserve"> utilization of </w:t>
      </w:r>
      <w:r w:rsidR="00D878E0" w:rsidRPr="00082EF6">
        <w:rPr>
          <w:rFonts w:ascii="Arial" w:hAnsi="Arial" w:cs="Arial"/>
          <w:sz w:val="22"/>
          <w:szCs w:val="22"/>
        </w:rPr>
        <w:t>SUD</w:t>
      </w:r>
      <w:r w:rsidRPr="00082EF6">
        <w:rPr>
          <w:rFonts w:ascii="Arial" w:hAnsi="Arial" w:cs="Arial"/>
          <w:sz w:val="22"/>
          <w:szCs w:val="22"/>
        </w:rPr>
        <w:t xml:space="preserve"> assessments and treatment services by </w:t>
      </w:r>
      <w:r w:rsidR="002D6920" w:rsidRPr="00082EF6">
        <w:rPr>
          <w:rFonts w:ascii="Arial" w:hAnsi="Arial" w:cs="Arial"/>
          <w:sz w:val="22"/>
          <w:szCs w:val="22"/>
        </w:rPr>
        <w:t>CA</w:t>
      </w:r>
      <w:r w:rsidR="00615B11" w:rsidRPr="00082EF6">
        <w:rPr>
          <w:rFonts w:ascii="Arial" w:hAnsi="Arial" w:cs="Arial"/>
          <w:sz w:val="22"/>
          <w:szCs w:val="22"/>
        </w:rPr>
        <w:t>-</w:t>
      </w:r>
      <w:r w:rsidR="002C646F">
        <w:rPr>
          <w:rFonts w:ascii="Arial" w:hAnsi="Arial" w:cs="Arial"/>
          <w:sz w:val="22"/>
          <w:szCs w:val="22"/>
        </w:rPr>
        <w:t>involved individuals</w:t>
      </w:r>
      <w:r w:rsidRPr="00082EF6">
        <w:rPr>
          <w:rFonts w:ascii="Arial" w:hAnsi="Arial" w:cs="Arial"/>
          <w:sz w:val="22"/>
          <w:szCs w:val="22"/>
        </w:rPr>
        <w:t xml:space="preserve"> </w:t>
      </w:r>
      <w:r w:rsidR="00CB2693">
        <w:rPr>
          <w:rFonts w:ascii="Arial" w:hAnsi="Arial" w:cs="Arial"/>
          <w:sz w:val="22"/>
          <w:szCs w:val="22"/>
        </w:rPr>
        <w:t>and</w:t>
      </w:r>
      <w:r w:rsidR="006F3356" w:rsidRPr="00082EF6">
        <w:rPr>
          <w:rFonts w:ascii="Arial" w:hAnsi="Arial" w:cs="Arial"/>
          <w:sz w:val="22"/>
          <w:szCs w:val="22"/>
        </w:rPr>
        <w:t xml:space="preserve"> improving</w:t>
      </w:r>
      <w:r w:rsidRPr="00082EF6">
        <w:rPr>
          <w:rFonts w:ascii="Arial" w:hAnsi="Arial" w:cs="Arial"/>
          <w:sz w:val="22"/>
          <w:szCs w:val="22"/>
        </w:rPr>
        <w:t xml:space="preserve"> coordination </w:t>
      </w:r>
      <w:r w:rsidR="007D2587" w:rsidRPr="00082EF6">
        <w:rPr>
          <w:rFonts w:ascii="Arial" w:hAnsi="Arial" w:cs="Arial"/>
          <w:sz w:val="22"/>
          <w:szCs w:val="22"/>
        </w:rPr>
        <w:t>among</w:t>
      </w:r>
      <w:r w:rsidR="002D6920" w:rsidRPr="00082EF6">
        <w:rPr>
          <w:rFonts w:ascii="Arial" w:hAnsi="Arial" w:cs="Arial"/>
          <w:sz w:val="22"/>
          <w:szCs w:val="22"/>
        </w:rPr>
        <w:t xml:space="preserve"> CA</w:t>
      </w:r>
      <w:r w:rsidR="0017640D" w:rsidRPr="00082EF6">
        <w:rPr>
          <w:rFonts w:ascii="Arial" w:hAnsi="Arial" w:cs="Arial"/>
          <w:sz w:val="22"/>
          <w:szCs w:val="22"/>
        </w:rPr>
        <w:t xml:space="preserve">, </w:t>
      </w:r>
      <w:r w:rsidR="00A22EAC">
        <w:rPr>
          <w:rFonts w:ascii="Arial" w:hAnsi="Arial" w:cs="Arial"/>
          <w:sz w:val="22"/>
          <w:szCs w:val="22"/>
        </w:rPr>
        <w:t>BHR</w:t>
      </w:r>
      <w:r w:rsidR="0017640D" w:rsidRPr="00082EF6">
        <w:rPr>
          <w:rFonts w:ascii="Arial" w:hAnsi="Arial" w:cs="Arial"/>
          <w:sz w:val="22"/>
          <w:szCs w:val="22"/>
        </w:rPr>
        <w:t>D,</w:t>
      </w:r>
      <w:r w:rsidR="006F22B2" w:rsidRPr="00082EF6">
        <w:rPr>
          <w:rFonts w:ascii="Arial" w:hAnsi="Arial" w:cs="Arial"/>
          <w:sz w:val="22"/>
          <w:szCs w:val="22"/>
        </w:rPr>
        <w:t xml:space="preserve"> </w:t>
      </w:r>
      <w:r w:rsidRPr="00082EF6">
        <w:rPr>
          <w:rFonts w:ascii="Arial" w:hAnsi="Arial" w:cs="Arial"/>
          <w:sz w:val="22"/>
          <w:szCs w:val="22"/>
        </w:rPr>
        <w:t xml:space="preserve">and </w:t>
      </w:r>
      <w:r w:rsidR="00052901" w:rsidRPr="00082EF6">
        <w:rPr>
          <w:rFonts w:ascii="Arial" w:hAnsi="Arial" w:cs="Arial"/>
          <w:sz w:val="22"/>
          <w:szCs w:val="22"/>
        </w:rPr>
        <w:t>the KC</w:t>
      </w:r>
      <w:r w:rsidR="00312DA8" w:rsidRPr="00082EF6">
        <w:rPr>
          <w:rFonts w:ascii="Arial" w:hAnsi="Arial" w:cs="Arial"/>
          <w:sz w:val="22"/>
          <w:szCs w:val="22"/>
        </w:rPr>
        <w:t xml:space="preserve"> </w:t>
      </w:r>
      <w:r w:rsidR="00D878E0" w:rsidRPr="00082EF6">
        <w:rPr>
          <w:rFonts w:ascii="Arial" w:hAnsi="Arial" w:cs="Arial"/>
          <w:sz w:val="22"/>
          <w:szCs w:val="22"/>
        </w:rPr>
        <w:t>S</w:t>
      </w:r>
      <w:r w:rsidR="00EC2492">
        <w:rPr>
          <w:rFonts w:ascii="Arial" w:hAnsi="Arial" w:cs="Arial"/>
          <w:sz w:val="22"/>
          <w:szCs w:val="22"/>
        </w:rPr>
        <w:t xml:space="preserve">ubstance </w:t>
      </w:r>
      <w:r w:rsidR="00D878E0" w:rsidRPr="00082EF6">
        <w:rPr>
          <w:rFonts w:ascii="Arial" w:hAnsi="Arial" w:cs="Arial"/>
          <w:sz w:val="22"/>
          <w:szCs w:val="22"/>
        </w:rPr>
        <w:t>U</w:t>
      </w:r>
      <w:r w:rsidR="00EC2492">
        <w:rPr>
          <w:rFonts w:ascii="Arial" w:hAnsi="Arial" w:cs="Arial"/>
          <w:sz w:val="22"/>
          <w:szCs w:val="22"/>
        </w:rPr>
        <w:t xml:space="preserve">se </w:t>
      </w:r>
      <w:r w:rsidR="00D878E0" w:rsidRPr="00082EF6">
        <w:rPr>
          <w:rFonts w:ascii="Arial" w:hAnsi="Arial" w:cs="Arial"/>
          <w:sz w:val="22"/>
          <w:szCs w:val="22"/>
        </w:rPr>
        <w:t>D</w:t>
      </w:r>
      <w:r w:rsidR="00EC2492">
        <w:rPr>
          <w:rFonts w:ascii="Arial" w:hAnsi="Arial" w:cs="Arial"/>
          <w:sz w:val="22"/>
          <w:szCs w:val="22"/>
        </w:rPr>
        <w:t>isorder (SUD</w:t>
      </w:r>
      <w:r w:rsidR="003B3B5D">
        <w:rPr>
          <w:rFonts w:ascii="Arial" w:hAnsi="Arial" w:cs="Arial"/>
          <w:sz w:val="22"/>
          <w:szCs w:val="22"/>
        </w:rPr>
        <w:t xml:space="preserve">) </w:t>
      </w:r>
      <w:r w:rsidR="003B3B5D" w:rsidRPr="00082EF6">
        <w:rPr>
          <w:rFonts w:ascii="Arial" w:hAnsi="Arial" w:cs="Arial"/>
          <w:sz w:val="22"/>
          <w:szCs w:val="22"/>
        </w:rPr>
        <w:t>treatment</w:t>
      </w:r>
      <w:r w:rsidR="00B95ACC" w:rsidRPr="00082EF6">
        <w:rPr>
          <w:rFonts w:ascii="Arial" w:hAnsi="Arial" w:cs="Arial"/>
          <w:sz w:val="22"/>
          <w:szCs w:val="22"/>
        </w:rPr>
        <w:t xml:space="preserve"> </w:t>
      </w:r>
      <w:r w:rsidR="002C3596" w:rsidRPr="00082EF6">
        <w:rPr>
          <w:rFonts w:ascii="Arial" w:hAnsi="Arial" w:cs="Arial"/>
          <w:sz w:val="22"/>
          <w:szCs w:val="22"/>
        </w:rPr>
        <w:t xml:space="preserve">adult </w:t>
      </w:r>
      <w:r w:rsidR="00B95ACC" w:rsidRPr="00082EF6">
        <w:rPr>
          <w:rFonts w:ascii="Arial" w:hAnsi="Arial" w:cs="Arial"/>
          <w:sz w:val="22"/>
          <w:szCs w:val="22"/>
        </w:rPr>
        <w:t>provider network</w:t>
      </w:r>
      <w:r w:rsidR="008A3FFF" w:rsidRPr="00082EF6">
        <w:rPr>
          <w:rFonts w:ascii="Arial" w:hAnsi="Arial" w:cs="Arial"/>
          <w:sz w:val="22"/>
          <w:szCs w:val="22"/>
        </w:rPr>
        <w:t>.</w:t>
      </w:r>
    </w:p>
    <w:p w14:paraId="64D360E3" w14:textId="77777777" w:rsidR="008B3268" w:rsidRPr="00082EF6" w:rsidRDefault="009E6C72" w:rsidP="003C39FE">
      <w:pPr>
        <w:keepNext/>
        <w:widowControl/>
        <w:numPr>
          <w:ilvl w:val="0"/>
          <w:numId w:val="14"/>
        </w:numPr>
        <w:tabs>
          <w:tab w:val="left" w:pos="1080"/>
          <w:tab w:val="left" w:pos="1440"/>
          <w:tab w:val="left" w:pos="1800"/>
          <w:tab w:val="left" w:pos="2160"/>
        </w:tabs>
        <w:autoSpaceDE w:val="0"/>
        <w:autoSpaceDN w:val="0"/>
        <w:adjustRightInd w:val="0"/>
        <w:spacing w:after="220"/>
        <w:rPr>
          <w:rFonts w:ascii="Arial" w:hAnsi="Arial" w:cs="Arial"/>
          <w:b/>
          <w:sz w:val="22"/>
          <w:szCs w:val="22"/>
        </w:rPr>
      </w:pPr>
      <w:r w:rsidRPr="009E6C72">
        <w:rPr>
          <w:rFonts w:ascii="Arial" w:hAnsi="Arial" w:cs="Arial"/>
          <w:b/>
          <w:sz w:val="22"/>
          <w:szCs w:val="22"/>
          <w:u w:val="single"/>
        </w:rPr>
        <w:t>DEFINITIONS</w:t>
      </w:r>
    </w:p>
    <w:p w14:paraId="1C38C700" w14:textId="77777777" w:rsidR="009E6CDE" w:rsidRDefault="00A22EAC" w:rsidP="005232D5">
      <w:pPr>
        <w:pStyle w:val="ListParagraph"/>
        <w:numPr>
          <w:ilvl w:val="3"/>
          <w:numId w:val="2"/>
        </w:numPr>
        <w:tabs>
          <w:tab w:val="clear" w:pos="2880"/>
          <w:tab w:val="left" w:pos="1080"/>
        </w:tabs>
        <w:ind w:left="1080"/>
        <w:rPr>
          <w:rFonts w:ascii="Arial" w:hAnsi="Arial" w:cs="Arial"/>
          <w:sz w:val="22"/>
          <w:szCs w:val="22"/>
        </w:rPr>
      </w:pPr>
      <w:r w:rsidRPr="00A22EAC">
        <w:rPr>
          <w:rFonts w:ascii="Arial" w:hAnsi="Arial" w:cs="Arial"/>
          <w:sz w:val="22"/>
          <w:szCs w:val="22"/>
        </w:rPr>
        <w:t xml:space="preserve">Access to Care Standards (ACS): provided by the State of Washington, the ACS describes the minimum standards and criteria for clinical eligibility for publicly funded behavioral health services for the Behavioral Health Organization (BHO) system.  </w:t>
      </w:r>
    </w:p>
    <w:p w14:paraId="4936F901" w14:textId="77777777" w:rsidR="009E6CDE" w:rsidRDefault="009E6CDE" w:rsidP="005232D5">
      <w:pPr>
        <w:pStyle w:val="ListParagraph"/>
        <w:ind w:left="1080"/>
        <w:rPr>
          <w:rFonts w:ascii="Arial" w:hAnsi="Arial" w:cs="Arial"/>
          <w:sz w:val="22"/>
          <w:szCs w:val="22"/>
        </w:rPr>
      </w:pPr>
    </w:p>
    <w:p w14:paraId="5CFB896E" w14:textId="77777777" w:rsidR="009E6CDE" w:rsidRDefault="009E6CDE" w:rsidP="005232D5">
      <w:pPr>
        <w:pStyle w:val="ListParagraph"/>
        <w:numPr>
          <w:ilvl w:val="3"/>
          <w:numId w:val="2"/>
        </w:numPr>
        <w:tabs>
          <w:tab w:val="clear" w:pos="2880"/>
          <w:tab w:val="left" w:pos="1080"/>
        </w:tabs>
        <w:ind w:left="1080"/>
        <w:rPr>
          <w:rFonts w:ascii="Arial" w:hAnsi="Arial" w:cs="Arial"/>
          <w:sz w:val="22"/>
          <w:szCs w:val="22"/>
        </w:rPr>
      </w:pPr>
      <w:r w:rsidRPr="005232D5">
        <w:rPr>
          <w:rFonts w:ascii="Arial" w:hAnsi="Arial" w:cs="Arial"/>
          <w:sz w:val="22"/>
          <w:szCs w:val="22"/>
        </w:rPr>
        <w:t>Medicaid recipient: an individual who is currently enrolled in the Medicaid program.</w:t>
      </w:r>
    </w:p>
    <w:p w14:paraId="38D43AA5" w14:textId="77777777" w:rsidR="009E6CDE" w:rsidRPr="005232D5" w:rsidRDefault="009E6CDE" w:rsidP="005232D5">
      <w:pPr>
        <w:rPr>
          <w:rFonts w:ascii="Arial" w:hAnsi="Arial" w:cs="Arial"/>
          <w:sz w:val="22"/>
          <w:szCs w:val="22"/>
        </w:rPr>
      </w:pPr>
    </w:p>
    <w:p w14:paraId="40DAA52E" w14:textId="77777777" w:rsidR="005232D5" w:rsidRPr="005232D5" w:rsidRDefault="009E6CDE" w:rsidP="005232D5">
      <w:pPr>
        <w:pStyle w:val="Multi-Level"/>
        <w:numPr>
          <w:ilvl w:val="3"/>
          <w:numId w:val="2"/>
        </w:numPr>
        <w:tabs>
          <w:tab w:val="clear" w:pos="1440"/>
          <w:tab w:val="clear" w:pos="2520"/>
          <w:tab w:val="clear" w:pos="2880"/>
          <w:tab w:val="num" w:pos="1080"/>
          <w:tab w:val="left" w:pos="1800"/>
        </w:tabs>
        <w:spacing w:before="0" w:after="220"/>
        <w:ind w:left="1080"/>
        <w:rPr>
          <w:rFonts w:ascii="Arial" w:hAnsi="Arial" w:cs="Arial"/>
          <w:sz w:val="22"/>
          <w:szCs w:val="22"/>
        </w:rPr>
      </w:pPr>
      <w:r w:rsidRPr="0036778F">
        <w:rPr>
          <w:rFonts w:ascii="Arial" w:hAnsi="Arial" w:cs="Arial"/>
          <w:sz w:val="22"/>
          <w:szCs w:val="22"/>
        </w:rPr>
        <w:t>Non-Medicaid person: an individual who is not a Medicaid recipient. Behavioral health services will be available to non-Medicaid persons as resources permit.</w:t>
      </w:r>
    </w:p>
    <w:p w14:paraId="1EFFBC5D" w14:textId="77777777" w:rsidR="009E6CDE" w:rsidRPr="005232D5" w:rsidRDefault="009E6CDE" w:rsidP="005232D5">
      <w:pPr>
        <w:pStyle w:val="Multi-Level"/>
        <w:numPr>
          <w:ilvl w:val="3"/>
          <w:numId w:val="2"/>
        </w:numPr>
        <w:tabs>
          <w:tab w:val="clear" w:pos="1440"/>
          <w:tab w:val="clear" w:pos="2520"/>
          <w:tab w:val="clear" w:pos="2880"/>
          <w:tab w:val="num" w:pos="1080"/>
          <w:tab w:val="left" w:pos="1800"/>
        </w:tabs>
        <w:spacing w:before="0" w:after="220"/>
        <w:ind w:left="1080"/>
        <w:rPr>
          <w:rFonts w:ascii="Arial" w:hAnsi="Arial" w:cs="Arial"/>
          <w:sz w:val="22"/>
          <w:szCs w:val="22"/>
        </w:rPr>
      </w:pPr>
      <w:r w:rsidRPr="005232D5">
        <w:rPr>
          <w:rFonts w:ascii="Arial" w:hAnsi="Arial" w:cs="Arial"/>
          <w:sz w:val="22"/>
          <w:szCs w:val="22"/>
        </w:rPr>
        <w:t>SUD Outpatient/Intensive Outpatient Benefit – American Society of Addiction Medicine (ASAM) Level 1.0 or 2.1 Benefit intended for individuals that require consistent, ongoing, structured treatment services to accomplish changes in their substance use behavior.</w:t>
      </w:r>
    </w:p>
    <w:p w14:paraId="53EA0FC7" w14:textId="77777777" w:rsidR="009E6CDE" w:rsidRPr="005232D5" w:rsidRDefault="009E6CDE" w:rsidP="005232D5">
      <w:pPr>
        <w:pStyle w:val="ListParagraph"/>
        <w:widowControl/>
        <w:numPr>
          <w:ilvl w:val="3"/>
          <w:numId w:val="2"/>
        </w:numPr>
        <w:tabs>
          <w:tab w:val="clear" w:pos="2880"/>
          <w:tab w:val="num" w:pos="1080"/>
        </w:tabs>
        <w:autoSpaceDE w:val="0"/>
        <w:autoSpaceDN w:val="0"/>
        <w:adjustRightInd w:val="0"/>
        <w:spacing w:after="220"/>
        <w:ind w:left="1080"/>
        <w:rPr>
          <w:rFonts w:ascii="Arial" w:eastAsia="Calibri" w:hAnsi="Arial" w:cs="Arial"/>
          <w:snapToGrid/>
          <w:sz w:val="22"/>
          <w:szCs w:val="22"/>
        </w:rPr>
      </w:pPr>
      <w:r w:rsidRPr="005232D5">
        <w:rPr>
          <w:rFonts w:ascii="Arial" w:eastAsia="Calibri" w:hAnsi="Arial" w:cs="Arial"/>
          <w:snapToGrid/>
          <w:sz w:val="22"/>
          <w:szCs w:val="22"/>
        </w:rPr>
        <w:t>SUD Recovery Support Services Benefit - ASAM Level .5 or 1.0</w:t>
      </w:r>
      <w:r w:rsidR="005232D5">
        <w:rPr>
          <w:rFonts w:ascii="Arial" w:eastAsia="Calibri" w:hAnsi="Arial" w:cs="Arial"/>
          <w:snapToGrid/>
          <w:sz w:val="22"/>
          <w:szCs w:val="22"/>
        </w:rPr>
        <w:t>.</w:t>
      </w:r>
      <w:r w:rsidRPr="005232D5">
        <w:rPr>
          <w:rFonts w:ascii="Arial" w:eastAsia="Calibri" w:hAnsi="Arial" w:cs="Arial"/>
          <w:snapToGrid/>
          <w:sz w:val="22"/>
          <w:szCs w:val="22"/>
        </w:rPr>
        <w:t xml:space="preserve"> Benefit intended for individuals that have completed outpatient treatment goals and/or do not require the intensity of services offered in other benefit levels. The goals are relapse prevention and recovery maintenance. </w:t>
      </w:r>
    </w:p>
    <w:p w14:paraId="556C36E2" w14:textId="77777777" w:rsidR="009E6CDE" w:rsidRDefault="009E6CDE" w:rsidP="005232D5">
      <w:pPr>
        <w:pStyle w:val="Multi-Level"/>
        <w:numPr>
          <w:ilvl w:val="3"/>
          <w:numId w:val="2"/>
        </w:numPr>
        <w:tabs>
          <w:tab w:val="clear" w:pos="1440"/>
          <w:tab w:val="clear" w:pos="2520"/>
        </w:tabs>
        <w:spacing w:before="0" w:after="220"/>
        <w:ind w:hanging="2160"/>
        <w:rPr>
          <w:rFonts w:ascii="Arial" w:hAnsi="Arial" w:cs="Arial"/>
          <w:sz w:val="22"/>
          <w:szCs w:val="22"/>
        </w:rPr>
      </w:pPr>
      <w:r>
        <w:rPr>
          <w:rFonts w:ascii="Arial" w:hAnsi="Arial" w:cs="Arial"/>
          <w:sz w:val="22"/>
          <w:szCs w:val="22"/>
        </w:rPr>
        <w:t>Pregnant and Postpartum Women and Women with Dependent Children:</w:t>
      </w:r>
    </w:p>
    <w:p w14:paraId="33826407" w14:textId="77777777" w:rsidR="009E6CDE" w:rsidRDefault="009E6CDE" w:rsidP="009E6CDE">
      <w:pPr>
        <w:pStyle w:val="Multi-Level"/>
        <w:numPr>
          <w:ilvl w:val="3"/>
          <w:numId w:val="54"/>
        </w:numPr>
        <w:tabs>
          <w:tab w:val="clear" w:pos="1080"/>
          <w:tab w:val="clear" w:pos="1440"/>
          <w:tab w:val="clear" w:pos="2520"/>
        </w:tabs>
        <w:spacing w:before="0" w:after="220"/>
        <w:rPr>
          <w:rFonts w:ascii="Arial" w:hAnsi="Arial" w:cs="Arial"/>
          <w:sz w:val="22"/>
          <w:szCs w:val="22"/>
        </w:rPr>
      </w:pPr>
      <w:r>
        <w:rPr>
          <w:rFonts w:ascii="Arial" w:hAnsi="Arial" w:cs="Arial"/>
          <w:sz w:val="22"/>
          <w:szCs w:val="22"/>
        </w:rPr>
        <w:t>Women who are pregnant;</w:t>
      </w:r>
    </w:p>
    <w:p w14:paraId="2C4437E9" w14:textId="77777777" w:rsidR="009E6CDE" w:rsidRDefault="009E6CDE" w:rsidP="009E6CDE">
      <w:pPr>
        <w:pStyle w:val="Multi-Level"/>
        <w:numPr>
          <w:ilvl w:val="3"/>
          <w:numId w:val="53"/>
        </w:numPr>
        <w:tabs>
          <w:tab w:val="clear" w:pos="1080"/>
          <w:tab w:val="clear" w:pos="1440"/>
          <w:tab w:val="clear" w:pos="2520"/>
        </w:tabs>
        <w:spacing w:before="0" w:after="220"/>
        <w:rPr>
          <w:rFonts w:ascii="Arial" w:hAnsi="Arial" w:cs="Arial"/>
          <w:sz w:val="22"/>
          <w:szCs w:val="22"/>
        </w:rPr>
      </w:pPr>
      <w:r>
        <w:rPr>
          <w:rFonts w:ascii="Arial" w:hAnsi="Arial" w:cs="Arial"/>
          <w:sz w:val="22"/>
          <w:szCs w:val="22"/>
        </w:rPr>
        <w:t>Women who are postpartum during the first year after pregnancy completion regardless of the outcome of the pregnancy or placement of children; and</w:t>
      </w:r>
    </w:p>
    <w:p w14:paraId="5021B78A" w14:textId="77777777" w:rsidR="009E6CDE" w:rsidRPr="001B3857" w:rsidRDefault="009E6CDE" w:rsidP="009E6CDE">
      <w:pPr>
        <w:pStyle w:val="Multi-Level"/>
        <w:numPr>
          <w:ilvl w:val="3"/>
          <w:numId w:val="53"/>
        </w:numPr>
        <w:tabs>
          <w:tab w:val="clear" w:pos="1080"/>
          <w:tab w:val="clear" w:pos="1440"/>
          <w:tab w:val="clear" w:pos="2520"/>
        </w:tabs>
        <w:spacing w:before="0" w:after="220"/>
        <w:rPr>
          <w:rFonts w:ascii="Arial" w:hAnsi="Arial" w:cs="Arial"/>
          <w:sz w:val="22"/>
          <w:szCs w:val="22"/>
        </w:rPr>
      </w:pPr>
      <w:r>
        <w:rPr>
          <w:rFonts w:ascii="Arial" w:hAnsi="Arial" w:cs="Arial"/>
          <w:sz w:val="22"/>
          <w:szCs w:val="22"/>
        </w:rPr>
        <w:lastRenderedPageBreak/>
        <w:t xml:space="preserve">Women who are parenting children age </w:t>
      </w:r>
      <w:r w:rsidRPr="005232D5">
        <w:rPr>
          <w:rFonts w:ascii="Arial" w:hAnsi="Arial" w:cs="Arial"/>
          <w:sz w:val="22"/>
          <w:szCs w:val="22"/>
        </w:rPr>
        <w:t>seventeen</w:t>
      </w:r>
      <w:r>
        <w:rPr>
          <w:rFonts w:ascii="Arial" w:hAnsi="Arial" w:cs="Arial"/>
          <w:sz w:val="22"/>
          <w:szCs w:val="22"/>
        </w:rPr>
        <w:t xml:space="preserve"> and under, including those attempting to gain custody of children supervised by the Department of Social and Health Services, Division of Children and Family Services (DCFS).</w:t>
      </w:r>
    </w:p>
    <w:p w14:paraId="0A09A388" w14:textId="77777777" w:rsidR="00AC4AD1" w:rsidRPr="00082EF6" w:rsidRDefault="00700029" w:rsidP="003C39FE">
      <w:pPr>
        <w:pStyle w:val="BodyTextIndent2"/>
        <w:widowControl/>
        <w:numPr>
          <w:ilvl w:val="3"/>
          <w:numId w:val="2"/>
        </w:numPr>
        <w:tabs>
          <w:tab w:val="left" w:pos="1080"/>
        </w:tabs>
        <w:spacing w:after="220" w:line="240" w:lineRule="auto"/>
        <w:ind w:left="1080"/>
        <w:rPr>
          <w:rFonts w:ascii="Arial" w:hAnsi="Arial" w:cs="Arial"/>
          <w:sz w:val="22"/>
          <w:szCs w:val="22"/>
        </w:rPr>
      </w:pPr>
      <w:r w:rsidRPr="00082EF6">
        <w:rPr>
          <w:rFonts w:ascii="Arial" w:hAnsi="Arial" w:cs="Arial"/>
          <w:sz w:val="22"/>
          <w:szCs w:val="22"/>
        </w:rPr>
        <w:t>On</w:t>
      </w:r>
      <w:r w:rsidR="002E78F8">
        <w:rPr>
          <w:rFonts w:ascii="Arial" w:hAnsi="Arial" w:cs="Arial"/>
          <w:sz w:val="22"/>
          <w:szCs w:val="22"/>
        </w:rPr>
        <w:t>-</w:t>
      </w:r>
      <w:r w:rsidR="00C6610A" w:rsidRPr="00082EF6">
        <w:rPr>
          <w:rFonts w:ascii="Arial" w:hAnsi="Arial" w:cs="Arial"/>
          <w:sz w:val="22"/>
          <w:szCs w:val="22"/>
        </w:rPr>
        <w:t>site Child C</w:t>
      </w:r>
      <w:r w:rsidR="008B3268" w:rsidRPr="00082EF6">
        <w:rPr>
          <w:rFonts w:ascii="Arial" w:hAnsi="Arial" w:cs="Arial"/>
          <w:sz w:val="22"/>
          <w:szCs w:val="22"/>
        </w:rPr>
        <w:t>are</w:t>
      </w:r>
      <w:r w:rsidR="00082EF6" w:rsidRPr="00082EF6">
        <w:rPr>
          <w:rFonts w:ascii="Arial" w:hAnsi="Arial" w:cs="Arial"/>
          <w:sz w:val="22"/>
          <w:szCs w:val="22"/>
        </w:rPr>
        <w:t xml:space="preserve">: </w:t>
      </w:r>
      <w:r w:rsidR="004625D1" w:rsidRPr="00082EF6">
        <w:rPr>
          <w:rFonts w:ascii="Arial" w:hAnsi="Arial" w:cs="Arial"/>
          <w:sz w:val="22"/>
          <w:szCs w:val="22"/>
        </w:rPr>
        <w:t>Child</w:t>
      </w:r>
      <w:r w:rsidR="002E78F8">
        <w:rPr>
          <w:rFonts w:ascii="Arial" w:hAnsi="Arial" w:cs="Arial"/>
          <w:sz w:val="22"/>
          <w:szCs w:val="22"/>
        </w:rPr>
        <w:t xml:space="preserve"> </w:t>
      </w:r>
      <w:r w:rsidR="004625D1" w:rsidRPr="00082EF6">
        <w:rPr>
          <w:rFonts w:ascii="Arial" w:hAnsi="Arial" w:cs="Arial"/>
          <w:sz w:val="22"/>
          <w:szCs w:val="22"/>
        </w:rPr>
        <w:t>care</w:t>
      </w:r>
      <w:r w:rsidR="00AC4AD1" w:rsidRPr="00082EF6">
        <w:rPr>
          <w:rFonts w:ascii="Arial" w:hAnsi="Arial" w:cs="Arial"/>
          <w:sz w:val="22"/>
          <w:szCs w:val="22"/>
        </w:rPr>
        <w:t xml:space="preserve"> services provided, when needed, </w:t>
      </w:r>
      <w:r w:rsidR="00D75455" w:rsidRPr="00082EF6">
        <w:rPr>
          <w:rFonts w:ascii="Arial" w:hAnsi="Arial" w:cs="Arial"/>
          <w:sz w:val="22"/>
          <w:szCs w:val="22"/>
        </w:rPr>
        <w:t>to children of parents</w:t>
      </w:r>
      <w:r w:rsidR="00852635" w:rsidRPr="00082EF6">
        <w:rPr>
          <w:rFonts w:ascii="Arial" w:hAnsi="Arial" w:cs="Arial"/>
          <w:sz w:val="22"/>
          <w:szCs w:val="22"/>
        </w:rPr>
        <w:t>/guardians</w:t>
      </w:r>
      <w:r w:rsidR="00D75455" w:rsidRPr="00082EF6">
        <w:rPr>
          <w:rFonts w:ascii="Arial" w:hAnsi="Arial" w:cs="Arial"/>
          <w:sz w:val="22"/>
          <w:szCs w:val="22"/>
        </w:rPr>
        <w:t xml:space="preserve"> participating in asse</w:t>
      </w:r>
      <w:r w:rsidR="00CB2693">
        <w:rPr>
          <w:rFonts w:ascii="Arial" w:hAnsi="Arial" w:cs="Arial"/>
          <w:sz w:val="22"/>
          <w:szCs w:val="22"/>
        </w:rPr>
        <w:t>ssment and treatment activities</w:t>
      </w:r>
      <w:r w:rsidR="00A22EAC">
        <w:rPr>
          <w:rFonts w:ascii="Arial" w:hAnsi="Arial" w:cs="Arial"/>
          <w:sz w:val="22"/>
          <w:szCs w:val="22"/>
        </w:rPr>
        <w:t>,</w:t>
      </w:r>
      <w:r w:rsidR="00D75455" w:rsidRPr="00082EF6">
        <w:rPr>
          <w:rFonts w:ascii="Arial" w:hAnsi="Arial" w:cs="Arial"/>
          <w:sz w:val="22"/>
          <w:szCs w:val="22"/>
        </w:rPr>
        <w:t xml:space="preserve"> and support activities such as support groups, parenting education</w:t>
      </w:r>
      <w:r w:rsidR="00CB2693">
        <w:rPr>
          <w:rFonts w:ascii="Arial" w:hAnsi="Arial" w:cs="Arial"/>
          <w:sz w:val="22"/>
          <w:szCs w:val="22"/>
        </w:rPr>
        <w:t>,</w:t>
      </w:r>
      <w:r w:rsidR="00D75455" w:rsidRPr="00082EF6">
        <w:rPr>
          <w:rFonts w:ascii="Arial" w:hAnsi="Arial" w:cs="Arial"/>
          <w:sz w:val="22"/>
          <w:szCs w:val="22"/>
        </w:rPr>
        <w:t xml:space="preserve"> and other supportive activities when those activities are recommended as part of the recovery process and noted in the parent</w:t>
      </w:r>
      <w:r w:rsidR="009B7B2B" w:rsidRPr="00082EF6">
        <w:rPr>
          <w:rFonts w:ascii="Arial" w:hAnsi="Arial" w:cs="Arial"/>
          <w:sz w:val="22"/>
          <w:szCs w:val="22"/>
        </w:rPr>
        <w:t>/guardian</w:t>
      </w:r>
      <w:r w:rsidR="001D15CF" w:rsidRPr="00082EF6">
        <w:rPr>
          <w:rFonts w:ascii="Arial" w:hAnsi="Arial" w:cs="Arial"/>
          <w:sz w:val="22"/>
          <w:szCs w:val="22"/>
        </w:rPr>
        <w:t>’s</w:t>
      </w:r>
      <w:r w:rsidR="00D75455" w:rsidRPr="00082EF6">
        <w:rPr>
          <w:rFonts w:ascii="Arial" w:hAnsi="Arial" w:cs="Arial"/>
          <w:sz w:val="22"/>
          <w:szCs w:val="22"/>
        </w:rPr>
        <w:t xml:space="preserve"> </w:t>
      </w:r>
      <w:r w:rsidR="001D15CF" w:rsidRPr="00082EF6">
        <w:rPr>
          <w:rFonts w:ascii="Arial" w:hAnsi="Arial" w:cs="Arial"/>
          <w:sz w:val="22"/>
          <w:szCs w:val="22"/>
        </w:rPr>
        <w:t>service</w:t>
      </w:r>
      <w:r w:rsidR="00D75455" w:rsidRPr="00082EF6">
        <w:rPr>
          <w:rFonts w:ascii="Arial" w:hAnsi="Arial" w:cs="Arial"/>
          <w:sz w:val="22"/>
          <w:szCs w:val="22"/>
        </w:rPr>
        <w:t xml:space="preserve"> plan.</w:t>
      </w:r>
    </w:p>
    <w:p w14:paraId="2ED359D2" w14:textId="05E0077F" w:rsidR="00477527" w:rsidRPr="00082EF6" w:rsidRDefault="00477527" w:rsidP="003C39FE">
      <w:pPr>
        <w:keepNext/>
        <w:widowControl/>
        <w:numPr>
          <w:ilvl w:val="3"/>
          <w:numId w:val="2"/>
        </w:numPr>
        <w:tabs>
          <w:tab w:val="clear" w:pos="2880"/>
          <w:tab w:val="num" w:pos="1080"/>
        </w:tabs>
        <w:spacing w:after="220"/>
        <w:ind w:left="1080"/>
        <w:rPr>
          <w:rFonts w:ascii="Arial" w:hAnsi="Arial" w:cs="Arial"/>
          <w:sz w:val="22"/>
          <w:szCs w:val="22"/>
        </w:rPr>
      </w:pPr>
      <w:r w:rsidRPr="00082EF6">
        <w:rPr>
          <w:rFonts w:ascii="Arial" w:hAnsi="Arial" w:cs="Arial"/>
          <w:sz w:val="22"/>
          <w:szCs w:val="22"/>
        </w:rPr>
        <w:t xml:space="preserve">Expanded </w:t>
      </w:r>
      <w:r w:rsidR="00D878E0" w:rsidRPr="00082EF6">
        <w:rPr>
          <w:rFonts w:ascii="Arial" w:hAnsi="Arial" w:cs="Arial"/>
          <w:sz w:val="22"/>
          <w:szCs w:val="22"/>
        </w:rPr>
        <w:t>Substance Use Disorder</w:t>
      </w:r>
      <w:r w:rsidR="00EC2492">
        <w:rPr>
          <w:rFonts w:ascii="Arial" w:hAnsi="Arial" w:cs="Arial"/>
          <w:sz w:val="22"/>
          <w:szCs w:val="22"/>
        </w:rPr>
        <w:t xml:space="preserve"> </w:t>
      </w:r>
      <w:r w:rsidRPr="00082EF6">
        <w:rPr>
          <w:rFonts w:ascii="Arial" w:hAnsi="Arial" w:cs="Arial"/>
          <w:sz w:val="22"/>
          <w:szCs w:val="22"/>
        </w:rPr>
        <w:t>Assessment</w:t>
      </w:r>
      <w:r w:rsidR="00A564FE">
        <w:rPr>
          <w:rFonts w:ascii="Arial" w:hAnsi="Arial" w:cs="Arial"/>
          <w:sz w:val="22"/>
          <w:szCs w:val="22"/>
        </w:rPr>
        <w:t xml:space="preserve">: </w:t>
      </w:r>
      <w:r w:rsidRPr="00082EF6">
        <w:rPr>
          <w:rFonts w:ascii="Arial" w:hAnsi="Arial" w:cs="Arial"/>
          <w:sz w:val="22"/>
          <w:szCs w:val="22"/>
        </w:rPr>
        <w:t xml:space="preserve">An expanded </w:t>
      </w:r>
      <w:r w:rsidR="00D878E0" w:rsidRPr="00082EF6">
        <w:rPr>
          <w:rFonts w:ascii="Arial" w:hAnsi="Arial" w:cs="Arial"/>
          <w:sz w:val="22"/>
          <w:szCs w:val="22"/>
        </w:rPr>
        <w:t>SUD</w:t>
      </w:r>
      <w:r w:rsidRPr="00082EF6">
        <w:rPr>
          <w:rFonts w:ascii="Arial" w:hAnsi="Arial" w:cs="Arial"/>
          <w:sz w:val="22"/>
          <w:szCs w:val="22"/>
        </w:rPr>
        <w:t xml:space="preserve"> assessment </w:t>
      </w:r>
      <w:r w:rsidR="002C646F">
        <w:rPr>
          <w:rFonts w:ascii="Arial" w:hAnsi="Arial" w:cs="Arial"/>
          <w:sz w:val="22"/>
          <w:szCs w:val="22"/>
        </w:rPr>
        <w:t xml:space="preserve">for PPW women </w:t>
      </w:r>
      <w:r w:rsidR="00C37570" w:rsidRPr="00082EF6">
        <w:rPr>
          <w:rFonts w:ascii="Arial" w:hAnsi="Arial" w:cs="Arial"/>
          <w:sz w:val="22"/>
          <w:szCs w:val="22"/>
        </w:rPr>
        <w:t xml:space="preserve">that </w:t>
      </w:r>
      <w:r w:rsidRPr="00082EF6">
        <w:rPr>
          <w:rFonts w:ascii="Arial" w:hAnsi="Arial" w:cs="Arial"/>
          <w:sz w:val="22"/>
          <w:szCs w:val="22"/>
        </w:rPr>
        <w:t>includes a comprehensive interview</w:t>
      </w:r>
      <w:r w:rsidR="005A2177" w:rsidRPr="00082EF6">
        <w:rPr>
          <w:rFonts w:ascii="Arial" w:hAnsi="Arial" w:cs="Arial"/>
          <w:sz w:val="22"/>
          <w:szCs w:val="22"/>
        </w:rPr>
        <w:t>, urinalysis (UA),</w:t>
      </w:r>
      <w:r w:rsidRPr="00082EF6">
        <w:rPr>
          <w:rFonts w:ascii="Arial" w:hAnsi="Arial" w:cs="Arial"/>
          <w:sz w:val="22"/>
          <w:szCs w:val="22"/>
        </w:rPr>
        <w:t xml:space="preserve"> and </w:t>
      </w:r>
      <w:r w:rsidR="00C37570" w:rsidRPr="00082EF6">
        <w:rPr>
          <w:rFonts w:ascii="Arial" w:hAnsi="Arial" w:cs="Arial"/>
          <w:sz w:val="22"/>
          <w:szCs w:val="22"/>
        </w:rPr>
        <w:t xml:space="preserve">the </w:t>
      </w:r>
      <w:r w:rsidRPr="00082EF6">
        <w:rPr>
          <w:rFonts w:ascii="Arial" w:hAnsi="Arial" w:cs="Arial"/>
          <w:sz w:val="22"/>
          <w:szCs w:val="22"/>
        </w:rPr>
        <w:t xml:space="preserve">use of two collateral </w:t>
      </w:r>
      <w:r w:rsidR="005A2177" w:rsidRPr="00082EF6">
        <w:rPr>
          <w:rFonts w:ascii="Arial" w:hAnsi="Arial" w:cs="Arial"/>
          <w:sz w:val="22"/>
          <w:szCs w:val="22"/>
        </w:rPr>
        <w:t>contacts at a minimum</w:t>
      </w:r>
      <w:r w:rsidR="00CB2693">
        <w:rPr>
          <w:rFonts w:ascii="Arial" w:hAnsi="Arial" w:cs="Arial"/>
          <w:sz w:val="22"/>
          <w:szCs w:val="22"/>
        </w:rPr>
        <w:t>,</w:t>
      </w:r>
      <w:r w:rsidR="005A2177" w:rsidRPr="00082EF6">
        <w:rPr>
          <w:rFonts w:ascii="Arial" w:hAnsi="Arial" w:cs="Arial"/>
          <w:sz w:val="22"/>
          <w:szCs w:val="22"/>
        </w:rPr>
        <w:t xml:space="preserve"> resulting</w:t>
      </w:r>
      <w:r w:rsidRPr="00082EF6">
        <w:rPr>
          <w:rFonts w:ascii="Arial" w:hAnsi="Arial" w:cs="Arial"/>
          <w:sz w:val="22"/>
          <w:szCs w:val="22"/>
        </w:rPr>
        <w:t xml:space="preserve"> in a standardized written report </w:t>
      </w:r>
      <w:r w:rsidR="00852635" w:rsidRPr="00082EF6">
        <w:rPr>
          <w:rFonts w:ascii="Arial" w:hAnsi="Arial" w:cs="Arial"/>
          <w:sz w:val="22"/>
          <w:szCs w:val="22"/>
        </w:rPr>
        <w:t xml:space="preserve">to be submitted to the referral source and a copy maintained in the individual’s file </w:t>
      </w:r>
      <w:r w:rsidRPr="00082EF6">
        <w:rPr>
          <w:rFonts w:ascii="Arial" w:hAnsi="Arial" w:cs="Arial"/>
          <w:sz w:val="22"/>
          <w:szCs w:val="22"/>
        </w:rPr>
        <w:t>that</w:t>
      </w:r>
      <w:r w:rsidR="00D878E0" w:rsidRPr="00082EF6">
        <w:rPr>
          <w:rFonts w:ascii="Arial" w:hAnsi="Arial" w:cs="Arial"/>
          <w:sz w:val="22"/>
          <w:szCs w:val="22"/>
        </w:rPr>
        <w:t xml:space="preserve"> </w:t>
      </w:r>
      <w:r w:rsidR="005A2177" w:rsidRPr="00082EF6">
        <w:rPr>
          <w:rFonts w:ascii="Arial" w:hAnsi="Arial" w:cs="Arial"/>
          <w:sz w:val="22"/>
          <w:szCs w:val="22"/>
        </w:rPr>
        <w:t xml:space="preserve">shall </w:t>
      </w:r>
      <w:r w:rsidRPr="00082EF6">
        <w:rPr>
          <w:rFonts w:ascii="Arial" w:hAnsi="Arial" w:cs="Arial"/>
          <w:sz w:val="22"/>
          <w:szCs w:val="22"/>
        </w:rPr>
        <w:t>include</w:t>
      </w:r>
      <w:r w:rsidR="005A2177" w:rsidRPr="00082EF6">
        <w:rPr>
          <w:rFonts w:ascii="Arial" w:hAnsi="Arial" w:cs="Arial"/>
          <w:sz w:val="22"/>
          <w:szCs w:val="22"/>
        </w:rPr>
        <w:t>:</w:t>
      </w:r>
    </w:p>
    <w:p w14:paraId="7D2996B7" w14:textId="77777777" w:rsidR="00477527" w:rsidRPr="005D1FDA" w:rsidRDefault="00477527" w:rsidP="003C39FE">
      <w:pPr>
        <w:pStyle w:val="ListParagraph"/>
        <w:widowControl/>
        <w:numPr>
          <w:ilvl w:val="0"/>
          <w:numId w:val="45"/>
        </w:numPr>
        <w:tabs>
          <w:tab w:val="left" w:pos="990"/>
          <w:tab w:val="left" w:pos="1440"/>
          <w:tab w:val="left" w:pos="1800"/>
        </w:tabs>
        <w:spacing w:after="220"/>
        <w:contextualSpacing w:val="0"/>
        <w:rPr>
          <w:rFonts w:ascii="Arial" w:hAnsi="Arial" w:cs="Arial"/>
          <w:sz w:val="22"/>
          <w:szCs w:val="22"/>
        </w:rPr>
      </w:pPr>
      <w:r w:rsidRPr="005D1FDA">
        <w:rPr>
          <w:rFonts w:ascii="Arial" w:hAnsi="Arial" w:cs="Arial"/>
          <w:sz w:val="22"/>
          <w:szCs w:val="22"/>
        </w:rPr>
        <w:t>The presenting problem;</w:t>
      </w:r>
    </w:p>
    <w:p w14:paraId="3F87EAFC" w14:textId="77777777" w:rsidR="00477527" w:rsidRDefault="00477527" w:rsidP="003C39FE">
      <w:pPr>
        <w:pStyle w:val="ListParagraph"/>
        <w:widowControl/>
        <w:numPr>
          <w:ilvl w:val="0"/>
          <w:numId w:val="45"/>
        </w:numPr>
        <w:tabs>
          <w:tab w:val="left" w:pos="990"/>
          <w:tab w:val="left" w:pos="1440"/>
          <w:tab w:val="left" w:pos="1800"/>
        </w:tabs>
        <w:spacing w:after="220"/>
        <w:contextualSpacing w:val="0"/>
        <w:rPr>
          <w:rFonts w:ascii="Arial" w:hAnsi="Arial" w:cs="Arial"/>
          <w:sz w:val="22"/>
          <w:szCs w:val="22"/>
        </w:rPr>
      </w:pPr>
      <w:r w:rsidRPr="00082EF6">
        <w:rPr>
          <w:rFonts w:ascii="Arial" w:hAnsi="Arial" w:cs="Arial"/>
          <w:sz w:val="22"/>
          <w:szCs w:val="22"/>
        </w:rPr>
        <w:t>A basic psychosocial history including past and present drug/alcohol use (type, frequency, and duration of use);</w:t>
      </w:r>
    </w:p>
    <w:p w14:paraId="5C4E8CCD" w14:textId="77777777" w:rsidR="0045353B" w:rsidRPr="00082EF6" w:rsidRDefault="0045353B" w:rsidP="003C39FE">
      <w:pPr>
        <w:pStyle w:val="ListParagraph"/>
        <w:widowControl/>
        <w:numPr>
          <w:ilvl w:val="0"/>
          <w:numId w:val="45"/>
        </w:numPr>
        <w:tabs>
          <w:tab w:val="left" w:pos="990"/>
          <w:tab w:val="left" w:pos="1440"/>
          <w:tab w:val="left" w:pos="1800"/>
        </w:tabs>
        <w:spacing w:after="220"/>
        <w:contextualSpacing w:val="0"/>
        <w:rPr>
          <w:rFonts w:ascii="Arial" w:hAnsi="Arial" w:cs="Arial"/>
          <w:sz w:val="22"/>
          <w:szCs w:val="22"/>
        </w:rPr>
      </w:pPr>
      <w:r w:rsidRPr="00082EF6">
        <w:rPr>
          <w:rFonts w:ascii="Arial" w:hAnsi="Arial" w:cs="Arial"/>
          <w:sz w:val="22"/>
          <w:szCs w:val="22"/>
        </w:rPr>
        <w:t>An assessment of imminent or future risk of child abuse and neglect related to the parents’</w:t>
      </w:r>
      <w:r w:rsidR="00852635" w:rsidRPr="00082EF6">
        <w:rPr>
          <w:rFonts w:ascii="Arial" w:hAnsi="Arial" w:cs="Arial"/>
          <w:sz w:val="22"/>
          <w:szCs w:val="22"/>
        </w:rPr>
        <w:t>/guardians’</w:t>
      </w:r>
      <w:r w:rsidRPr="00082EF6">
        <w:rPr>
          <w:rFonts w:ascii="Arial" w:hAnsi="Arial" w:cs="Arial"/>
          <w:sz w:val="22"/>
          <w:szCs w:val="22"/>
        </w:rPr>
        <w:t xml:space="preserve"> substance abuse;</w:t>
      </w:r>
    </w:p>
    <w:p w14:paraId="4C7C8AB6" w14:textId="77777777" w:rsidR="00477527" w:rsidRPr="00082EF6" w:rsidRDefault="00477527" w:rsidP="003C39FE">
      <w:pPr>
        <w:pStyle w:val="ListParagraph"/>
        <w:widowControl/>
        <w:numPr>
          <w:ilvl w:val="0"/>
          <w:numId w:val="45"/>
        </w:numPr>
        <w:tabs>
          <w:tab w:val="left" w:pos="990"/>
          <w:tab w:val="left" w:pos="1440"/>
          <w:tab w:val="left" w:pos="1800"/>
        </w:tabs>
        <w:spacing w:after="220"/>
        <w:contextualSpacing w:val="0"/>
        <w:rPr>
          <w:rFonts w:ascii="Arial" w:hAnsi="Arial" w:cs="Arial"/>
          <w:sz w:val="22"/>
          <w:szCs w:val="22"/>
        </w:rPr>
      </w:pPr>
      <w:r w:rsidRPr="00082EF6">
        <w:rPr>
          <w:rFonts w:ascii="Arial" w:hAnsi="Arial" w:cs="Arial"/>
          <w:sz w:val="22"/>
          <w:szCs w:val="22"/>
        </w:rPr>
        <w:t xml:space="preserve">Life effects of usage; </w:t>
      </w:r>
    </w:p>
    <w:p w14:paraId="60E233B8" w14:textId="77777777" w:rsidR="00477527" w:rsidRPr="00082EF6" w:rsidRDefault="00D878E0" w:rsidP="003C39FE">
      <w:pPr>
        <w:pStyle w:val="ListParagraph"/>
        <w:widowControl/>
        <w:numPr>
          <w:ilvl w:val="0"/>
          <w:numId w:val="45"/>
        </w:numPr>
        <w:tabs>
          <w:tab w:val="left" w:pos="990"/>
          <w:tab w:val="left" w:pos="1440"/>
          <w:tab w:val="left" w:pos="1800"/>
        </w:tabs>
        <w:spacing w:after="220"/>
        <w:contextualSpacing w:val="0"/>
        <w:rPr>
          <w:rFonts w:ascii="Arial" w:hAnsi="Arial" w:cs="Arial"/>
          <w:sz w:val="22"/>
          <w:szCs w:val="22"/>
        </w:rPr>
      </w:pPr>
      <w:r w:rsidRPr="00082EF6">
        <w:rPr>
          <w:rFonts w:ascii="Arial" w:hAnsi="Arial" w:cs="Arial"/>
          <w:sz w:val="22"/>
          <w:szCs w:val="22"/>
        </w:rPr>
        <w:t>SUD</w:t>
      </w:r>
      <w:r w:rsidR="00477527" w:rsidRPr="00082EF6">
        <w:rPr>
          <w:rFonts w:ascii="Arial" w:hAnsi="Arial" w:cs="Arial"/>
          <w:sz w:val="22"/>
          <w:szCs w:val="22"/>
        </w:rPr>
        <w:t xml:space="preserve"> diagnosis; </w:t>
      </w:r>
    </w:p>
    <w:p w14:paraId="60E6FE3F" w14:textId="77777777" w:rsidR="00477527" w:rsidRPr="00082EF6" w:rsidRDefault="00477527" w:rsidP="003C39FE">
      <w:pPr>
        <w:pStyle w:val="ListParagraph"/>
        <w:widowControl/>
        <w:numPr>
          <w:ilvl w:val="0"/>
          <w:numId w:val="45"/>
        </w:numPr>
        <w:tabs>
          <w:tab w:val="left" w:pos="990"/>
          <w:tab w:val="left" w:pos="1440"/>
          <w:tab w:val="left" w:pos="1800"/>
        </w:tabs>
        <w:spacing w:after="220"/>
        <w:contextualSpacing w:val="0"/>
        <w:rPr>
          <w:rFonts w:ascii="Arial" w:hAnsi="Arial" w:cs="Arial"/>
          <w:sz w:val="22"/>
          <w:szCs w:val="22"/>
        </w:rPr>
      </w:pPr>
      <w:r w:rsidRPr="00082EF6">
        <w:rPr>
          <w:rFonts w:ascii="Arial" w:hAnsi="Arial" w:cs="Arial"/>
          <w:sz w:val="22"/>
          <w:szCs w:val="22"/>
        </w:rPr>
        <w:t xml:space="preserve">Specific treatment recommendations and estimated periods for completion; </w:t>
      </w:r>
    </w:p>
    <w:p w14:paraId="18B4A004" w14:textId="77777777" w:rsidR="00477527" w:rsidRPr="00082EF6" w:rsidRDefault="00477527" w:rsidP="003C39FE">
      <w:pPr>
        <w:pStyle w:val="ListParagraph"/>
        <w:widowControl/>
        <w:numPr>
          <w:ilvl w:val="0"/>
          <w:numId w:val="45"/>
        </w:numPr>
        <w:tabs>
          <w:tab w:val="left" w:pos="990"/>
          <w:tab w:val="left" w:pos="1440"/>
          <w:tab w:val="left" w:pos="1800"/>
        </w:tabs>
        <w:spacing w:after="220"/>
        <w:contextualSpacing w:val="0"/>
        <w:rPr>
          <w:rFonts w:ascii="Arial" w:hAnsi="Arial" w:cs="Arial"/>
          <w:sz w:val="22"/>
          <w:szCs w:val="22"/>
        </w:rPr>
      </w:pPr>
      <w:r w:rsidRPr="00082EF6">
        <w:rPr>
          <w:rFonts w:ascii="Arial" w:hAnsi="Arial" w:cs="Arial"/>
          <w:sz w:val="22"/>
          <w:szCs w:val="22"/>
        </w:rPr>
        <w:t xml:space="preserve">Other services needed to initiate, establish, or maintain recovery such as mental health or domestic violence services; </w:t>
      </w:r>
    </w:p>
    <w:p w14:paraId="646B66DC" w14:textId="77777777" w:rsidR="00477527" w:rsidRPr="00082EF6" w:rsidRDefault="00477527" w:rsidP="003C39FE">
      <w:pPr>
        <w:pStyle w:val="ListParagraph"/>
        <w:widowControl/>
        <w:numPr>
          <w:ilvl w:val="0"/>
          <w:numId w:val="45"/>
        </w:numPr>
        <w:tabs>
          <w:tab w:val="left" w:pos="990"/>
          <w:tab w:val="left" w:pos="1440"/>
          <w:tab w:val="left" w:pos="1800"/>
        </w:tabs>
        <w:spacing w:after="220"/>
        <w:contextualSpacing w:val="0"/>
        <w:rPr>
          <w:rFonts w:ascii="Arial" w:hAnsi="Arial" w:cs="Arial"/>
          <w:sz w:val="22"/>
          <w:szCs w:val="22"/>
        </w:rPr>
      </w:pPr>
      <w:r w:rsidRPr="00082EF6">
        <w:rPr>
          <w:rFonts w:ascii="Arial" w:hAnsi="Arial" w:cs="Arial"/>
          <w:sz w:val="22"/>
          <w:szCs w:val="22"/>
        </w:rPr>
        <w:t>Diagnostic instruments used in the assessment process;</w:t>
      </w:r>
    </w:p>
    <w:p w14:paraId="0755E29D" w14:textId="77777777" w:rsidR="00477527" w:rsidRPr="00082EF6" w:rsidRDefault="00F15958" w:rsidP="003C39FE">
      <w:pPr>
        <w:pStyle w:val="ListParagraph"/>
        <w:widowControl/>
        <w:numPr>
          <w:ilvl w:val="0"/>
          <w:numId w:val="45"/>
        </w:numPr>
        <w:tabs>
          <w:tab w:val="left" w:pos="990"/>
          <w:tab w:val="left" w:pos="1440"/>
          <w:tab w:val="left" w:pos="1800"/>
        </w:tabs>
        <w:spacing w:after="220"/>
        <w:contextualSpacing w:val="0"/>
        <w:rPr>
          <w:rFonts w:ascii="Arial" w:hAnsi="Arial" w:cs="Arial"/>
          <w:sz w:val="22"/>
          <w:szCs w:val="22"/>
        </w:rPr>
      </w:pPr>
      <w:r w:rsidRPr="00082EF6">
        <w:rPr>
          <w:rFonts w:ascii="Arial" w:hAnsi="Arial" w:cs="Arial"/>
          <w:sz w:val="22"/>
          <w:szCs w:val="22"/>
        </w:rPr>
        <w:t>UA</w:t>
      </w:r>
      <w:r w:rsidR="005A2177" w:rsidRPr="00082EF6">
        <w:rPr>
          <w:rFonts w:ascii="Arial" w:hAnsi="Arial" w:cs="Arial"/>
          <w:sz w:val="22"/>
          <w:szCs w:val="22"/>
        </w:rPr>
        <w:t xml:space="preserve"> results; and</w:t>
      </w:r>
    </w:p>
    <w:p w14:paraId="04E3489A" w14:textId="77777777" w:rsidR="00477527" w:rsidRPr="00082EF6" w:rsidRDefault="00477527" w:rsidP="003C39FE">
      <w:pPr>
        <w:pStyle w:val="ListParagraph"/>
        <w:widowControl/>
        <w:numPr>
          <w:ilvl w:val="0"/>
          <w:numId w:val="45"/>
        </w:numPr>
        <w:tabs>
          <w:tab w:val="left" w:pos="990"/>
          <w:tab w:val="left" w:pos="1440"/>
          <w:tab w:val="left" w:pos="1800"/>
        </w:tabs>
        <w:spacing w:after="220"/>
        <w:contextualSpacing w:val="0"/>
        <w:rPr>
          <w:rFonts w:ascii="Arial" w:hAnsi="Arial" w:cs="Arial"/>
          <w:sz w:val="22"/>
          <w:szCs w:val="22"/>
        </w:rPr>
      </w:pPr>
      <w:r w:rsidRPr="00082EF6">
        <w:rPr>
          <w:rFonts w:ascii="Arial" w:hAnsi="Arial" w:cs="Arial"/>
          <w:sz w:val="22"/>
          <w:szCs w:val="22"/>
        </w:rPr>
        <w:t>Information obtained from at least two collateral contacts.</w:t>
      </w:r>
    </w:p>
    <w:p w14:paraId="1E64EBD4" w14:textId="77777777" w:rsidR="005232D5" w:rsidRDefault="000323A7" w:rsidP="003C39FE">
      <w:pPr>
        <w:widowControl/>
        <w:numPr>
          <w:ilvl w:val="3"/>
          <w:numId w:val="2"/>
        </w:numPr>
        <w:tabs>
          <w:tab w:val="clear" w:pos="2880"/>
          <w:tab w:val="num" w:pos="1080"/>
        </w:tabs>
        <w:spacing w:after="220"/>
        <w:ind w:left="1080"/>
        <w:rPr>
          <w:rFonts w:ascii="Arial" w:hAnsi="Arial" w:cs="Arial"/>
          <w:sz w:val="22"/>
          <w:szCs w:val="22"/>
        </w:rPr>
      </w:pPr>
      <w:r w:rsidRPr="005232D5">
        <w:rPr>
          <w:rFonts w:ascii="Arial" w:hAnsi="Arial" w:cs="Arial"/>
          <w:sz w:val="22"/>
          <w:szCs w:val="22"/>
        </w:rPr>
        <w:t>Global Assessment of Individual Needs</w:t>
      </w:r>
      <w:r w:rsidR="0087374D" w:rsidRPr="005232D5">
        <w:rPr>
          <w:rFonts w:ascii="Arial" w:hAnsi="Arial" w:cs="Arial"/>
          <w:sz w:val="22"/>
          <w:szCs w:val="22"/>
        </w:rPr>
        <w:t xml:space="preserve"> </w:t>
      </w:r>
      <w:r w:rsidR="00FB7995" w:rsidRPr="005232D5">
        <w:rPr>
          <w:rFonts w:ascii="Arial" w:hAnsi="Arial" w:cs="Arial"/>
          <w:sz w:val="22"/>
          <w:szCs w:val="22"/>
        </w:rPr>
        <w:t>–</w:t>
      </w:r>
      <w:r w:rsidR="0087374D" w:rsidRPr="005232D5">
        <w:rPr>
          <w:rFonts w:ascii="Arial" w:hAnsi="Arial" w:cs="Arial"/>
          <w:sz w:val="22"/>
          <w:szCs w:val="22"/>
        </w:rPr>
        <w:t xml:space="preserve"> </w:t>
      </w:r>
      <w:r w:rsidRPr="005232D5">
        <w:rPr>
          <w:rFonts w:ascii="Arial" w:hAnsi="Arial" w:cs="Arial"/>
          <w:sz w:val="22"/>
          <w:szCs w:val="22"/>
        </w:rPr>
        <w:t>Short Screener (GAIN-SS)</w:t>
      </w:r>
      <w:r w:rsidR="00A564FE" w:rsidRPr="005232D5">
        <w:rPr>
          <w:rFonts w:ascii="Arial" w:hAnsi="Arial" w:cs="Arial"/>
          <w:sz w:val="22"/>
          <w:szCs w:val="22"/>
        </w:rPr>
        <w:t xml:space="preserve">: </w:t>
      </w:r>
      <w:r w:rsidR="0068308A" w:rsidRPr="005232D5">
        <w:rPr>
          <w:rFonts w:ascii="Arial" w:hAnsi="Arial" w:cs="Arial"/>
          <w:sz w:val="22"/>
          <w:szCs w:val="22"/>
        </w:rPr>
        <w:t xml:space="preserve">A </w:t>
      </w:r>
      <w:r w:rsidR="00EB1798" w:rsidRPr="005232D5">
        <w:rPr>
          <w:rFonts w:ascii="Arial" w:hAnsi="Arial" w:cs="Arial"/>
          <w:sz w:val="22"/>
          <w:szCs w:val="22"/>
        </w:rPr>
        <w:t>two</w:t>
      </w:r>
      <w:r w:rsidR="009558A4" w:rsidRPr="005232D5">
        <w:rPr>
          <w:rFonts w:ascii="Arial" w:hAnsi="Arial" w:cs="Arial"/>
          <w:sz w:val="22"/>
          <w:szCs w:val="22"/>
        </w:rPr>
        <w:t>-</w:t>
      </w:r>
      <w:r w:rsidR="00EB1798" w:rsidRPr="005232D5">
        <w:rPr>
          <w:rFonts w:ascii="Arial" w:hAnsi="Arial" w:cs="Arial"/>
          <w:sz w:val="22"/>
          <w:szCs w:val="22"/>
        </w:rPr>
        <w:t xml:space="preserve">page questionnaire </w:t>
      </w:r>
      <w:r w:rsidR="0068308A" w:rsidRPr="005232D5">
        <w:rPr>
          <w:rFonts w:ascii="Arial" w:hAnsi="Arial" w:cs="Arial"/>
          <w:sz w:val="22"/>
          <w:szCs w:val="22"/>
        </w:rPr>
        <w:t xml:space="preserve">for general populations to quickly and accurately identify </w:t>
      </w:r>
      <w:r w:rsidR="00624FFB" w:rsidRPr="005232D5">
        <w:rPr>
          <w:rFonts w:ascii="Arial" w:hAnsi="Arial" w:cs="Arial"/>
          <w:sz w:val="22"/>
          <w:szCs w:val="22"/>
        </w:rPr>
        <w:t>individuals</w:t>
      </w:r>
      <w:r w:rsidR="0068308A" w:rsidRPr="005232D5">
        <w:rPr>
          <w:rFonts w:ascii="Arial" w:hAnsi="Arial" w:cs="Arial"/>
          <w:sz w:val="22"/>
          <w:szCs w:val="22"/>
        </w:rPr>
        <w:t xml:space="preserve"> who have one or more behavioral health disorders (e.g., internalizing or externalizing psychiatric disorders, substance use disorde</w:t>
      </w:r>
      <w:r w:rsidR="0087374D" w:rsidRPr="005232D5">
        <w:rPr>
          <w:rFonts w:ascii="Arial" w:hAnsi="Arial" w:cs="Arial"/>
          <w:sz w:val="22"/>
          <w:szCs w:val="22"/>
        </w:rPr>
        <w:t>rs, or crime/violence problems)</w:t>
      </w:r>
      <w:r w:rsidR="0068308A" w:rsidRPr="005232D5">
        <w:rPr>
          <w:rFonts w:ascii="Arial" w:hAnsi="Arial" w:cs="Arial"/>
          <w:sz w:val="22"/>
          <w:szCs w:val="22"/>
        </w:rPr>
        <w:t xml:space="preserve"> and would benefit from further assessment or referral for these issues. It also rules out those who would not be identified as having behavioral health disorders.</w:t>
      </w:r>
      <w:r w:rsidR="0008166A" w:rsidRPr="005232D5">
        <w:rPr>
          <w:rFonts w:ascii="Arial" w:hAnsi="Arial" w:cs="Arial"/>
          <w:sz w:val="22"/>
          <w:szCs w:val="22"/>
        </w:rPr>
        <w:t xml:space="preserve"> </w:t>
      </w:r>
    </w:p>
    <w:p w14:paraId="20B7DA1E" w14:textId="77777777" w:rsidR="00121AFD" w:rsidRPr="005232D5" w:rsidRDefault="000323A7" w:rsidP="003C39FE">
      <w:pPr>
        <w:widowControl/>
        <w:numPr>
          <w:ilvl w:val="3"/>
          <w:numId w:val="2"/>
        </w:numPr>
        <w:tabs>
          <w:tab w:val="clear" w:pos="2880"/>
          <w:tab w:val="num" w:pos="1080"/>
        </w:tabs>
        <w:spacing w:after="220"/>
        <w:ind w:left="1080"/>
        <w:rPr>
          <w:rFonts w:ascii="Arial" w:hAnsi="Arial" w:cs="Arial"/>
          <w:sz w:val="22"/>
          <w:szCs w:val="22"/>
        </w:rPr>
      </w:pPr>
      <w:r w:rsidRPr="005232D5">
        <w:rPr>
          <w:rFonts w:ascii="Arial" w:hAnsi="Arial" w:cs="Arial"/>
          <w:sz w:val="22"/>
          <w:szCs w:val="22"/>
        </w:rPr>
        <w:t>Mandated Reporter</w:t>
      </w:r>
      <w:r w:rsidR="00A564FE" w:rsidRPr="005232D5">
        <w:rPr>
          <w:rFonts w:ascii="Arial" w:hAnsi="Arial" w:cs="Arial"/>
          <w:sz w:val="22"/>
          <w:szCs w:val="22"/>
        </w:rPr>
        <w:t xml:space="preserve">: </w:t>
      </w:r>
      <w:r w:rsidR="00ED02D1" w:rsidRPr="005232D5">
        <w:rPr>
          <w:rFonts w:ascii="Arial" w:hAnsi="Arial" w:cs="Arial"/>
          <w:sz w:val="22"/>
          <w:szCs w:val="22"/>
        </w:rPr>
        <w:t>Any person required by</w:t>
      </w:r>
      <w:r w:rsidR="00EA3989" w:rsidRPr="005232D5">
        <w:rPr>
          <w:rFonts w:ascii="Arial" w:hAnsi="Arial" w:cs="Arial"/>
          <w:sz w:val="22"/>
          <w:szCs w:val="22"/>
        </w:rPr>
        <w:t xml:space="preserve"> </w:t>
      </w:r>
      <w:r w:rsidR="003C39FE" w:rsidRPr="005232D5">
        <w:rPr>
          <w:rFonts w:ascii="Arial" w:hAnsi="Arial" w:cs="Arial"/>
          <w:sz w:val="22"/>
          <w:szCs w:val="22"/>
        </w:rPr>
        <w:t>the Revised Code of Washington S</w:t>
      </w:r>
      <w:r w:rsidR="00EA3989" w:rsidRPr="005232D5">
        <w:rPr>
          <w:rFonts w:ascii="Arial" w:hAnsi="Arial" w:cs="Arial"/>
          <w:sz w:val="22"/>
          <w:szCs w:val="22"/>
        </w:rPr>
        <w:t>ection 26.44.030</w:t>
      </w:r>
      <w:r w:rsidR="00D1648A" w:rsidRPr="005232D5">
        <w:rPr>
          <w:rFonts w:ascii="Arial" w:hAnsi="Arial" w:cs="Arial"/>
          <w:sz w:val="22"/>
          <w:szCs w:val="22"/>
        </w:rPr>
        <w:t xml:space="preserve"> to report child abuse or neglect or the susp</w:t>
      </w:r>
      <w:r w:rsidR="00C37570" w:rsidRPr="005232D5">
        <w:rPr>
          <w:rFonts w:ascii="Arial" w:hAnsi="Arial" w:cs="Arial"/>
          <w:sz w:val="22"/>
          <w:szCs w:val="22"/>
        </w:rPr>
        <w:t>icion of child abuse or neglect</w:t>
      </w:r>
      <w:r w:rsidR="00EA3989" w:rsidRPr="005232D5">
        <w:rPr>
          <w:rFonts w:ascii="Arial" w:hAnsi="Arial" w:cs="Arial"/>
          <w:sz w:val="22"/>
          <w:szCs w:val="22"/>
        </w:rPr>
        <w:t>.</w:t>
      </w:r>
    </w:p>
    <w:p w14:paraId="483769EB" w14:textId="77777777" w:rsidR="0093004F" w:rsidRPr="003C39FE" w:rsidRDefault="009E6C72" w:rsidP="003C39FE">
      <w:pPr>
        <w:keepNext/>
        <w:widowControl/>
        <w:numPr>
          <w:ilvl w:val="0"/>
          <w:numId w:val="14"/>
        </w:numPr>
        <w:tabs>
          <w:tab w:val="left" w:pos="1080"/>
          <w:tab w:val="left" w:pos="1440"/>
          <w:tab w:val="left" w:pos="1800"/>
          <w:tab w:val="left" w:pos="2160"/>
        </w:tabs>
        <w:autoSpaceDE w:val="0"/>
        <w:autoSpaceDN w:val="0"/>
        <w:adjustRightInd w:val="0"/>
        <w:spacing w:after="220"/>
        <w:rPr>
          <w:rFonts w:ascii="Arial" w:hAnsi="Arial" w:cs="Arial"/>
          <w:b/>
          <w:sz w:val="22"/>
          <w:szCs w:val="22"/>
          <w:u w:val="single"/>
        </w:rPr>
      </w:pPr>
      <w:r w:rsidRPr="003C39FE">
        <w:rPr>
          <w:rFonts w:ascii="Arial" w:hAnsi="Arial" w:cs="Arial"/>
          <w:b/>
          <w:sz w:val="22"/>
          <w:szCs w:val="22"/>
          <w:u w:val="single"/>
        </w:rPr>
        <w:t>ELIGIBILITY</w:t>
      </w:r>
    </w:p>
    <w:p w14:paraId="10E73EFB" w14:textId="7E8C4EC7" w:rsidR="003B3B5D" w:rsidRDefault="003B3B5D" w:rsidP="003B3B5D">
      <w:pPr>
        <w:pStyle w:val="Multi-Level"/>
        <w:numPr>
          <w:ilvl w:val="1"/>
          <w:numId w:val="61"/>
        </w:numPr>
        <w:tabs>
          <w:tab w:val="clear" w:pos="2160"/>
        </w:tabs>
        <w:spacing w:before="0" w:after="220"/>
        <w:rPr>
          <w:rFonts w:ascii="Arial" w:hAnsi="Arial" w:cs="Arial"/>
          <w:sz w:val="22"/>
          <w:szCs w:val="22"/>
        </w:rPr>
      </w:pPr>
      <w:r>
        <w:rPr>
          <w:rFonts w:ascii="Arial" w:hAnsi="Arial" w:cs="Arial"/>
          <w:sz w:val="22"/>
          <w:szCs w:val="22"/>
        </w:rPr>
        <w:t xml:space="preserve">Eligible individuals are defined in the King County Behavioral Health Organization (KCBHO) Policies and Procedures (P&amp;P) and the </w:t>
      </w:r>
      <w:r w:rsidR="002C646F">
        <w:rPr>
          <w:rFonts w:ascii="Arial" w:hAnsi="Arial" w:cs="Arial"/>
          <w:sz w:val="22"/>
          <w:szCs w:val="22"/>
        </w:rPr>
        <w:t xml:space="preserve">State </w:t>
      </w:r>
      <w:r>
        <w:rPr>
          <w:rFonts w:ascii="Arial" w:hAnsi="Arial" w:cs="Arial"/>
          <w:sz w:val="22"/>
          <w:szCs w:val="22"/>
        </w:rPr>
        <w:t>Access to Care Standards (ACS).</w:t>
      </w:r>
    </w:p>
    <w:p w14:paraId="1267D829" w14:textId="77777777" w:rsidR="003B3B5D" w:rsidRPr="00172F66" w:rsidRDefault="003B3B5D" w:rsidP="003B3B5D">
      <w:pPr>
        <w:pStyle w:val="Multi-Level"/>
        <w:numPr>
          <w:ilvl w:val="1"/>
          <w:numId w:val="1"/>
        </w:numPr>
        <w:tabs>
          <w:tab w:val="clear" w:pos="2160"/>
        </w:tabs>
        <w:spacing w:before="0" w:after="220"/>
        <w:rPr>
          <w:rFonts w:ascii="Arial" w:hAnsi="Arial" w:cs="Arial"/>
          <w:sz w:val="22"/>
          <w:szCs w:val="22"/>
        </w:rPr>
      </w:pPr>
      <w:r>
        <w:rPr>
          <w:rFonts w:ascii="Arial" w:hAnsi="Arial" w:cs="Arial"/>
          <w:sz w:val="22"/>
          <w:szCs w:val="22"/>
        </w:rPr>
        <w:t>Eligible individuals include the c</w:t>
      </w:r>
      <w:r w:rsidRPr="00EA12D7">
        <w:rPr>
          <w:rFonts w:ascii="Arial" w:hAnsi="Arial" w:cs="Arial"/>
          <w:sz w:val="22"/>
          <w:szCs w:val="22"/>
        </w:rPr>
        <w:t>hildren of parents being assessed by, or who are enrolled in, SUD treatment services with the Contractor.</w:t>
      </w:r>
    </w:p>
    <w:p w14:paraId="34DC607B" w14:textId="77777777" w:rsidR="003B3B5D" w:rsidRPr="00172F66" w:rsidRDefault="003B3B5D" w:rsidP="003B3B5D">
      <w:pPr>
        <w:pStyle w:val="Multi-Level"/>
        <w:numPr>
          <w:ilvl w:val="1"/>
          <w:numId w:val="59"/>
        </w:numPr>
        <w:tabs>
          <w:tab w:val="clear" w:pos="2160"/>
        </w:tabs>
        <w:spacing w:before="0" w:after="220"/>
        <w:rPr>
          <w:rFonts w:ascii="Arial" w:hAnsi="Arial" w:cs="Arial"/>
          <w:sz w:val="22"/>
          <w:szCs w:val="22"/>
        </w:rPr>
      </w:pPr>
      <w:r>
        <w:rPr>
          <w:rFonts w:ascii="Arial" w:hAnsi="Arial" w:cs="Arial"/>
          <w:sz w:val="22"/>
          <w:szCs w:val="22"/>
        </w:rPr>
        <w:lastRenderedPageBreak/>
        <w:t>I</w:t>
      </w:r>
      <w:r w:rsidRPr="00172F66">
        <w:rPr>
          <w:rFonts w:ascii="Arial" w:hAnsi="Arial" w:cs="Arial"/>
          <w:sz w:val="22"/>
          <w:szCs w:val="22"/>
        </w:rPr>
        <w:t xml:space="preserve">ndividuals shall receive priority services as described in the </w:t>
      </w:r>
      <w:r>
        <w:rPr>
          <w:rFonts w:ascii="Arial" w:hAnsi="Arial" w:cs="Arial"/>
          <w:sz w:val="22"/>
          <w:szCs w:val="22"/>
        </w:rPr>
        <w:t>KCBHO</w:t>
      </w:r>
      <w:r w:rsidRPr="00172F66">
        <w:rPr>
          <w:rFonts w:ascii="Arial" w:hAnsi="Arial" w:cs="Arial"/>
          <w:sz w:val="22"/>
          <w:szCs w:val="22"/>
        </w:rPr>
        <w:t xml:space="preserve"> P&amp;P.</w:t>
      </w:r>
    </w:p>
    <w:p w14:paraId="056E2262" w14:textId="77777777" w:rsidR="004C54AF" w:rsidRDefault="005A2177" w:rsidP="003B3B5D">
      <w:pPr>
        <w:pStyle w:val="BodyTextIndent"/>
        <w:widowControl/>
        <w:numPr>
          <w:ilvl w:val="1"/>
          <w:numId w:val="59"/>
        </w:numPr>
        <w:spacing w:after="220"/>
        <w:rPr>
          <w:rFonts w:ascii="Arial" w:hAnsi="Arial" w:cs="Arial"/>
          <w:sz w:val="22"/>
          <w:szCs w:val="22"/>
        </w:rPr>
      </w:pPr>
      <w:r w:rsidRPr="00082EF6">
        <w:rPr>
          <w:rFonts w:ascii="Arial" w:hAnsi="Arial" w:cs="Arial"/>
          <w:sz w:val="22"/>
          <w:szCs w:val="22"/>
        </w:rPr>
        <w:t xml:space="preserve">Any person </w:t>
      </w:r>
      <w:r w:rsidR="0053061F">
        <w:rPr>
          <w:rFonts w:ascii="Arial" w:hAnsi="Arial" w:cs="Arial"/>
          <w:sz w:val="22"/>
          <w:szCs w:val="22"/>
        </w:rPr>
        <w:t xml:space="preserve">residing in King County and </w:t>
      </w:r>
      <w:r w:rsidRPr="00082EF6">
        <w:rPr>
          <w:rFonts w:ascii="Arial" w:hAnsi="Arial" w:cs="Arial"/>
          <w:sz w:val="22"/>
          <w:szCs w:val="22"/>
        </w:rPr>
        <w:t xml:space="preserve">involved with </w:t>
      </w:r>
      <w:r w:rsidR="002D6920" w:rsidRPr="00082EF6">
        <w:rPr>
          <w:rFonts w:ascii="Arial" w:hAnsi="Arial" w:cs="Arial"/>
          <w:sz w:val="22"/>
          <w:szCs w:val="22"/>
        </w:rPr>
        <w:t xml:space="preserve">CA </w:t>
      </w:r>
      <w:r w:rsidRPr="00082EF6">
        <w:rPr>
          <w:rFonts w:ascii="Arial" w:hAnsi="Arial" w:cs="Arial"/>
          <w:sz w:val="22"/>
          <w:szCs w:val="22"/>
        </w:rPr>
        <w:t>that is</w:t>
      </w:r>
      <w:r w:rsidR="0093004F" w:rsidRPr="00082EF6">
        <w:rPr>
          <w:rFonts w:ascii="Arial" w:hAnsi="Arial" w:cs="Arial"/>
          <w:sz w:val="22"/>
          <w:szCs w:val="22"/>
        </w:rPr>
        <w:t xml:space="preserve"> referred </w:t>
      </w:r>
      <w:r w:rsidRPr="00082EF6">
        <w:rPr>
          <w:rFonts w:ascii="Arial" w:hAnsi="Arial" w:cs="Arial"/>
          <w:sz w:val="22"/>
          <w:szCs w:val="22"/>
        </w:rPr>
        <w:t xml:space="preserve">for services </w:t>
      </w:r>
      <w:r w:rsidR="00DA4CC6" w:rsidRPr="00082EF6">
        <w:rPr>
          <w:rFonts w:ascii="Arial" w:hAnsi="Arial" w:cs="Arial"/>
          <w:sz w:val="22"/>
          <w:szCs w:val="22"/>
        </w:rPr>
        <w:t>by a</w:t>
      </w:r>
      <w:r w:rsidR="002D6920" w:rsidRPr="00082EF6">
        <w:rPr>
          <w:rFonts w:ascii="Arial" w:hAnsi="Arial" w:cs="Arial"/>
          <w:sz w:val="22"/>
          <w:szCs w:val="22"/>
        </w:rPr>
        <w:t xml:space="preserve"> CA</w:t>
      </w:r>
      <w:r w:rsidR="0087374D">
        <w:rPr>
          <w:rFonts w:ascii="Arial" w:hAnsi="Arial" w:cs="Arial"/>
          <w:sz w:val="22"/>
          <w:szCs w:val="22"/>
        </w:rPr>
        <w:t xml:space="preserve"> social worker (</w:t>
      </w:r>
      <w:r w:rsidR="00E94A10" w:rsidRPr="00082EF6">
        <w:rPr>
          <w:rFonts w:ascii="Arial" w:hAnsi="Arial" w:cs="Arial"/>
          <w:sz w:val="22"/>
          <w:szCs w:val="22"/>
        </w:rPr>
        <w:t>SW</w:t>
      </w:r>
      <w:r w:rsidR="0087374D">
        <w:rPr>
          <w:rFonts w:ascii="Arial" w:hAnsi="Arial" w:cs="Arial"/>
          <w:sz w:val="22"/>
          <w:szCs w:val="22"/>
        </w:rPr>
        <w:t>)</w:t>
      </w:r>
      <w:r w:rsidR="00121AFD" w:rsidRPr="00082EF6">
        <w:rPr>
          <w:rFonts w:ascii="Arial" w:hAnsi="Arial" w:cs="Arial"/>
          <w:sz w:val="22"/>
          <w:szCs w:val="22"/>
        </w:rPr>
        <w:t>.</w:t>
      </w:r>
    </w:p>
    <w:p w14:paraId="6D29B8F4" w14:textId="77777777" w:rsidR="0053061F" w:rsidRDefault="0053061F" w:rsidP="003B3B5D">
      <w:pPr>
        <w:pStyle w:val="Multi-Level"/>
        <w:numPr>
          <w:ilvl w:val="1"/>
          <w:numId w:val="59"/>
        </w:numPr>
        <w:rPr>
          <w:rFonts w:ascii="Arial" w:hAnsi="Arial" w:cs="Arial"/>
          <w:sz w:val="22"/>
          <w:szCs w:val="22"/>
        </w:rPr>
      </w:pPr>
      <w:r>
        <w:rPr>
          <w:rFonts w:ascii="Arial" w:hAnsi="Arial" w:cs="Arial"/>
          <w:sz w:val="22"/>
          <w:szCs w:val="22"/>
        </w:rPr>
        <w:t>PPW individuals shall receive priority services as described in the KCBHO Policies and Procedures (KCBHO P&amp;Ps).</w:t>
      </w:r>
    </w:p>
    <w:p w14:paraId="74A9610C" w14:textId="4DD55C5C" w:rsidR="00941FC6" w:rsidRDefault="00941FC6" w:rsidP="002C646F">
      <w:pPr>
        <w:pStyle w:val="Multi-Level"/>
        <w:numPr>
          <w:ilvl w:val="0"/>
          <w:numId w:val="0"/>
        </w:numPr>
        <w:tabs>
          <w:tab w:val="clear" w:pos="1080"/>
        </w:tabs>
        <w:ind w:left="1080"/>
        <w:rPr>
          <w:rFonts w:ascii="Arial" w:hAnsi="Arial" w:cs="Arial"/>
          <w:sz w:val="22"/>
          <w:szCs w:val="22"/>
        </w:rPr>
      </w:pPr>
      <w:r w:rsidRPr="00941FC6">
        <w:rPr>
          <w:rFonts w:ascii="Arial" w:hAnsi="Arial" w:cs="Arial"/>
          <w:sz w:val="22"/>
          <w:szCs w:val="22"/>
        </w:rPr>
        <w:t>.</w:t>
      </w:r>
    </w:p>
    <w:p w14:paraId="20FD05AB" w14:textId="77777777" w:rsidR="0093004F" w:rsidRPr="003C39FE" w:rsidRDefault="009E6C72" w:rsidP="003C39FE">
      <w:pPr>
        <w:keepNext/>
        <w:widowControl/>
        <w:numPr>
          <w:ilvl w:val="0"/>
          <w:numId w:val="14"/>
        </w:numPr>
        <w:tabs>
          <w:tab w:val="left" w:pos="1080"/>
          <w:tab w:val="left" w:pos="1440"/>
          <w:tab w:val="left" w:pos="1800"/>
          <w:tab w:val="left" w:pos="2160"/>
        </w:tabs>
        <w:autoSpaceDE w:val="0"/>
        <w:autoSpaceDN w:val="0"/>
        <w:adjustRightInd w:val="0"/>
        <w:spacing w:after="220"/>
        <w:rPr>
          <w:rFonts w:ascii="Arial" w:hAnsi="Arial" w:cs="Arial"/>
          <w:b/>
          <w:sz w:val="22"/>
          <w:szCs w:val="22"/>
          <w:u w:val="single"/>
        </w:rPr>
      </w:pPr>
      <w:r w:rsidRPr="009E6C72">
        <w:rPr>
          <w:rFonts w:ascii="Arial" w:hAnsi="Arial" w:cs="Arial"/>
          <w:b/>
          <w:sz w:val="22"/>
          <w:szCs w:val="22"/>
          <w:u w:val="single"/>
        </w:rPr>
        <w:t>RESPONSIBILITIES</w:t>
      </w:r>
    </w:p>
    <w:p w14:paraId="25CF31C9" w14:textId="77777777" w:rsidR="00E80605" w:rsidRDefault="00D75EBC" w:rsidP="00E80605">
      <w:pPr>
        <w:pStyle w:val="ListParagraph"/>
        <w:widowControl/>
        <w:numPr>
          <w:ilvl w:val="0"/>
          <w:numId w:val="47"/>
        </w:numPr>
        <w:tabs>
          <w:tab w:val="left" w:pos="1080"/>
        </w:tabs>
        <w:spacing w:after="220"/>
        <w:ind w:left="1080"/>
        <w:rPr>
          <w:rFonts w:ascii="Arial" w:hAnsi="Arial" w:cs="Arial"/>
          <w:sz w:val="22"/>
          <w:szCs w:val="22"/>
        </w:rPr>
      </w:pPr>
      <w:r w:rsidRPr="003C39FE">
        <w:rPr>
          <w:rFonts w:ascii="Arial" w:hAnsi="Arial" w:cs="Arial"/>
          <w:sz w:val="22"/>
          <w:szCs w:val="22"/>
        </w:rPr>
        <w:t xml:space="preserve">The </w:t>
      </w:r>
      <w:r w:rsidR="0053061F">
        <w:rPr>
          <w:rFonts w:ascii="Arial" w:hAnsi="Arial" w:cs="Arial"/>
          <w:sz w:val="22"/>
          <w:szCs w:val="22"/>
        </w:rPr>
        <w:t>Behavioral Health and Recovery</w:t>
      </w:r>
      <w:r w:rsidR="00CB0016" w:rsidRPr="003C39FE">
        <w:rPr>
          <w:rFonts w:ascii="Arial" w:hAnsi="Arial" w:cs="Arial"/>
          <w:sz w:val="22"/>
          <w:szCs w:val="22"/>
        </w:rPr>
        <w:t xml:space="preserve"> Division</w:t>
      </w:r>
      <w:r w:rsidR="00E80605">
        <w:rPr>
          <w:rFonts w:ascii="Arial" w:hAnsi="Arial" w:cs="Arial"/>
          <w:sz w:val="22"/>
          <w:szCs w:val="22"/>
        </w:rPr>
        <w:t xml:space="preserve"> a</w:t>
      </w:r>
      <w:r w:rsidR="00E80605" w:rsidRPr="00E80605">
        <w:rPr>
          <w:rFonts w:ascii="Arial" w:hAnsi="Arial" w:cs="Arial"/>
          <w:sz w:val="22"/>
          <w:szCs w:val="22"/>
        </w:rPr>
        <w:t xml:space="preserve">grees to have assessment and treatment services available for CA individuals at KC SUD treatment agencies. </w:t>
      </w:r>
    </w:p>
    <w:p w14:paraId="18B5BC7F" w14:textId="77777777" w:rsidR="00E80605" w:rsidRPr="00E80605" w:rsidRDefault="00E80605" w:rsidP="00E80605">
      <w:pPr>
        <w:pStyle w:val="ListParagraph"/>
        <w:widowControl/>
        <w:tabs>
          <w:tab w:val="left" w:pos="1080"/>
        </w:tabs>
        <w:spacing w:after="220"/>
        <w:ind w:left="1080"/>
        <w:rPr>
          <w:rFonts w:ascii="Arial" w:hAnsi="Arial" w:cs="Arial"/>
          <w:sz w:val="22"/>
          <w:szCs w:val="22"/>
        </w:rPr>
      </w:pPr>
    </w:p>
    <w:p w14:paraId="0F0D0AC3" w14:textId="77777777" w:rsidR="005A2177" w:rsidRPr="00E80605" w:rsidRDefault="00D75EBC" w:rsidP="00E80605">
      <w:pPr>
        <w:pStyle w:val="ListParagraph"/>
        <w:widowControl/>
        <w:numPr>
          <w:ilvl w:val="0"/>
          <w:numId w:val="47"/>
        </w:numPr>
        <w:tabs>
          <w:tab w:val="left" w:pos="1080"/>
        </w:tabs>
        <w:spacing w:after="220"/>
        <w:ind w:hanging="720"/>
        <w:rPr>
          <w:rFonts w:ascii="Arial" w:hAnsi="Arial" w:cs="Arial"/>
          <w:sz w:val="22"/>
          <w:szCs w:val="22"/>
        </w:rPr>
      </w:pPr>
      <w:r w:rsidRPr="00E80605">
        <w:rPr>
          <w:rFonts w:ascii="Arial" w:hAnsi="Arial" w:cs="Arial"/>
          <w:sz w:val="22"/>
          <w:szCs w:val="22"/>
        </w:rPr>
        <w:t xml:space="preserve">The </w:t>
      </w:r>
      <w:r w:rsidR="005A2177" w:rsidRPr="00E80605">
        <w:rPr>
          <w:rFonts w:ascii="Arial" w:hAnsi="Arial" w:cs="Arial"/>
          <w:sz w:val="22"/>
          <w:szCs w:val="22"/>
        </w:rPr>
        <w:t>K</w:t>
      </w:r>
      <w:r w:rsidR="0053061F" w:rsidRPr="00E80605">
        <w:rPr>
          <w:rFonts w:ascii="Arial" w:hAnsi="Arial" w:cs="Arial"/>
          <w:sz w:val="22"/>
          <w:szCs w:val="22"/>
        </w:rPr>
        <w:t>CBHO</w:t>
      </w:r>
      <w:r w:rsidR="005A2177" w:rsidRPr="00E80605">
        <w:rPr>
          <w:rFonts w:ascii="Arial" w:hAnsi="Arial" w:cs="Arial"/>
          <w:sz w:val="22"/>
          <w:szCs w:val="22"/>
        </w:rPr>
        <w:t xml:space="preserve"> </w:t>
      </w:r>
      <w:r w:rsidR="00E80605">
        <w:rPr>
          <w:rFonts w:ascii="Arial" w:hAnsi="Arial" w:cs="Arial"/>
          <w:sz w:val="22"/>
          <w:szCs w:val="22"/>
        </w:rPr>
        <w:t xml:space="preserve">provider network </w:t>
      </w:r>
      <w:r w:rsidRPr="00E80605">
        <w:rPr>
          <w:rFonts w:ascii="Arial" w:hAnsi="Arial" w:cs="Arial"/>
          <w:sz w:val="22"/>
          <w:szCs w:val="22"/>
        </w:rPr>
        <w:t>shall:</w:t>
      </w:r>
    </w:p>
    <w:p w14:paraId="02629E48" w14:textId="77777777" w:rsidR="005A2177" w:rsidRPr="00082EF6" w:rsidRDefault="00D75EBC" w:rsidP="003C39FE">
      <w:pPr>
        <w:pStyle w:val="Multi-Level"/>
        <w:numPr>
          <w:ilvl w:val="0"/>
          <w:numId w:val="6"/>
        </w:numPr>
        <w:tabs>
          <w:tab w:val="clear" w:pos="1080"/>
          <w:tab w:val="clear" w:pos="1800"/>
          <w:tab w:val="clear" w:pos="2160"/>
          <w:tab w:val="clear" w:pos="2520"/>
          <w:tab w:val="num" w:pos="1440"/>
        </w:tabs>
        <w:spacing w:before="0" w:after="220"/>
        <w:ind w:left="1440"/>
        <w:rPr>
          <w:rFonts w:ascii="Arial" w:hAnsi="Arial" w:cs="Arial"/>
          <w:sz w:val="22"/>
          <w:szCs w:val="22"/>
        </w:rPr>
      </w:pPr>
      <w:r>
        <w:rPr>
          <w:rFonts w:ascii="Arial" w:hAnsi="Arial" w:cs="Arial"/>
          <w:sz w:val="22"/>
          <w:szCs w:val="22"/>
        </w:rPr>
        <w:t>P</w:t>
      </w:r>
      <w:r w:rsidR="005A2177" w:rsidRPr="00082EF6">
        <w:rPr>
          <w:rFonts w:ascii="Arial" w:hAnsi="Arial" w:cs="Arial"/>
          <w:sz w:val="22"/>
          <w:szCs w:val="22"/>
        </w:rPr>
        <w:t xml:space="preserve">rovide all services under this agreement as described in </w:t>
      </w:r>
      <w:r w:rsidR="00624FFB" w:rsidRPr="00082EF6">
        <w:rPr>
          <w:rFonts w:ascii="Arial" w:hAnsi="Arial" w:cs="Arial"/>
          <w:sz w:val="22"/>
          <w:szCs w:val="22"/>
        </w:rPr>
        <w:t>S</w:t>
      </w:r>
      <w:r w:rsidR="005A2177" w:rsidRPr="00082EF6">
        <w:rPr>
          <w:rFonts w:ascii="Arial" w:hAnsi="Arial" w:cs="Arial"/>
          <w:sz w:val="22"/>
          <w:szCs w:val="22"/>
        </w:rPr>
        <w:t xml:space="preserve">tate requirements as determined by DSHS and </w:t>
      </w:r>
      <w:r w:rsidR="00D878E0" w:rsidRPr="00082EF6">
        <w:rPr>
          <w:rFonts w:ascii="Arial" w:hAnsi="Arial" w:cs="Arial"/>
          <w:sz w:val="22"/>
          <w:szCs w:val="22"/>
        </w:rPr>
        <w:t>the Division of Behavioral Health and Recovery (</w:t>
      </w:r>
      <w:r w:rsidR="005A2177" w:rsidRPr="00082EF6">
        <w:rPr>
          <w:rFonts w:ascii="Arial" w:hAnsi="Arial" w:cs="Arial"/>
          <w:sz w:val="22"/>
          <w:szCs w:val="22"/>
        </w:rPr>
        <w:t>DBHR</w:t>
      </w:r>
      <w:r w:rsidR="00D878E0" w:rsidRPr="00082EF6">
        <w:rPr>
          <w:rFonts w:ascii="Arial" w:hAnsi="Arial" w:cs="Arial"/>
          <w:sz w:val="22"/>
          <w:szCs w:val="22"/>
        </w:rPr>
        <w:t>)</w:t>
      </w:r>
      <w:r w:rsidR="005A2177" w:rsidRPr="00082EF6">
        <w:rPr>
          <w:rFonts w:ascii="Arial" w:hAnsi="Arial" w:cs="Arial"/>
          <w:sz w:val="22"/>
          <w:szCs w:val="22"/>
        </w:rPr>
        <w:t xml:space="preserve"> and in compliance with the</w:t>
      </w:r>
      <w:r w:rsidR="005D1FDA">
        <w:rPr>
          <w:rFonts w:ascii="Arial" w:hAnsi="Arial" w:cs="Arial"/>
          <w:sz w:val="22"/>
          <w:szCs w:val="22"/>
        </w:rPr>
        <w:t xml:space="preserve"> </w:t>
      </w:r>
      <w:r w:rsidR="009C47DC">
        <w:rPr>
          <w:rFonts w:ascii="Arial" w:hAnsi="Arial" w:cs="Arial"/>
          <w:sz w:val="22"/>
          <w:szCs w:val="22"/>
        </w:rPr>
        <w:t>KC</w:t>
      </w:r>
      <w:r w:rsidR="0053061F">
        <w:rPr>
          <w:rFonts w:ascii="Arial" w:hAnsi="Arial" w:cs="Arial"/>
          <w:sz w:val="22"/>
          <w:szCs w:val="22"/>
        </w:rPr>
        <w:t>BHO</w:t>
      </w:r>
      <w:r w:rsidR="009C47DC">
        <w:rPr>
          <w:rFonts w:ascii="Arial" w:hAnsi="Arial" w:cs="Arial"/>
          <w:sz w:val="22"/>
          <w:szCs w:val="22"/>
        </w:rPr>
        <w:t xml:space="preserve"> P&amp;P</w:t>
      </w:r>
      <w:r w:rsidR="003B3B5D">
        <w:rPr>
          <w:rFonts w:ascii="Arial" w:hAnsi="Arial" w:cs="Arial"/>
          <w:sz w:val="22"/>
          <w:szCs w:val="22"/>
        </w:rPr>
        <w:t xml:space="preserve"> and </w:t>
      </w:r>
      <w:r w:rsidR="00E80605">
        <w:rPr>
          <w:rFonts w:ascii="Arial" w:hAnsi="Arial" w:cs="Arial"/>
          <w:sz w:val="22"/>
          <w:szCs w:val="22"/>
        </w:rPr>
        <w:t xml:space="preserve">where applicable, </w:t>
      </w:r>
      <w:r w:rsidR="003B3B5D">
        <w:rPr>
          <w:rFonts w:ascii="Arial" w:hAnsi="Arial" w:cs="Arial"/>
          <w:sz w:val="22"/>
          <w:szCs w:val="22"/>
        </w:rPr>
        <w:t>the Agency’s PPW exhibit</w:t>
      </w:r>
      <w:r w:rsidR="000761C5">
        <w:rPr>
          <w:rFonts w:ascii="Arial" w:hAnsi="Arial" w:cs="Arial"/>
          <w:sz w:val="22"/>
          <w:szCs w:val="22"/>
        </w:rPr>
        <w:t>;</w:t>
      </w:r>
    </w:p>
    <w:p w14:paraId="1C5ECF8E" w14:textId="77777777" w:rsidR="00B618F9" w:rsidRPr="00B618F9" w:rsidRDefault="000B7BBD" w:rsidP="00B618F9">
      <w:pPr>
        <w:pStyle w:val="ListParagraph"/>
        <w:widowControl/>
        <w:numPr>
          <w:ilvl w:val="0"/>
          <w:numId w:val="6"/>
        </w:numPr>
        <w:tabs>
          <w:tab w:val="clear" w:pos="1080"/>
          <w:tab w:val="num" w:pos="1170"/>
          <w:tab w:val="left" w:pos="1440"/>
        </w:tabs>
        <w:spacing w:after="220"/>
        <w:ind w:left="1440"/>
        <w:rPr>
          <w:rFonts w:ascii="Arial" w:hAnsi="Arial" w:cs="Arial"/>
          <w:sz w:val="22"/>
          <w:szCs w:val="22"/>
        </w:rPr>
      </w:pPr>
      <w:r w:rsidRPr="00B618F9">
        <w:rPr>
          <w:rFonts w:ascii="Arial" w:hAnsi="Arial" w:cs="Arial"/>
          <w:sz w:val="22"/>
          <w:szCs w:val="22"/>
        </w:rPr>
        <w:t>Provide structured outpatient treatment to promote child safety, healthy child development, and healthy family interaction, assist the client in reaching recovery from SUD, and arrange for other services as necessary, including prenatal and postpartum care, parenting support, health care, relapse prevention, employability assessments, and job-seeking motivation and assistance.</w:t>
      </w:r>
      <w:r w:rsidRPr="00B618F9" w:rsidDel="000B7BBD">
        <w:rPr>
          <w:rFonts w:ascii="Arial" w:hAnsi="Arial" w:cs="Arial"/>
          <w:sz w:val="22"/>
          <w:szCs w:val="22"/>
        </w:rPr>
        <w:t xml:space="preserve"> </w:t>
      </w:r>
    </w:p>
    <w:p w14:paraId="7C4D322F" w14:textId="77777777" w:rsidR="00B618F9" w:rsidRDefault="00B618F9" w:rsidP="00B618F9">
      <w:pPr>
        <w:pStyle w:val="ListParagraph"/>
        <w:widowControl/>
        <w:tabs>
          <w:tab w:val="left" w:pos="1440"/>
        </w:tabs>
        <w:spacing w:after="220"/>
        <w:ind w:left="1080"/>
        <w:rPr>
          <w:rFonts w:ascii="Arial" w:hAnsi="Arial" w:cs="Arial"/>
          <w:sz w:val="22"/>
          <w:szCs w:val="22"/>
        </w:rPr>
      </w:pPr>
    </w:p>
    <w:p w14:paraId="388B1D60" w14:textId="77777777" w:rsidR="005A2177" w:rsidRPr="00B618F9" w:rsidRDefault="00D75EBC" w:rsidP="00B618F9">
      <w:pPr>
        <w:pStyle w:val="ListParagraph"/>
        <w:widowControl/>
        <w:numPr>
          <w:ilvl w:val="0"/>
          <w:numId w:val="6"/>
        </w:numPr>
        <w:tabs>
          <w:tab w:val="clear" w:pos="1080"/>
          <w:tab w:val="num" w:pos="1440"/>
        </w:tabs>
        <w:spacing w:after="220"/>
        <w:ind w:left="1440"/>
        <w:rPr>
          <w:rFonts w:ascii="Arial" w:hAnsi="Arial" w:cs="Arial"/>
          <w:sz w:val="22"/>
          <w:szCs w:val="22"/>
        </w:rPr>
      </w:pPr>
      <w:r w:rsidRPr="00B618F9">
        <w:rPr>
          <w:rFonts w:ascii="Arial" w:hAnsi="Arial" w:cs="Arial"/>
          <w:sz w:val="22"/>
          <w:szCs w:val="22"/>
        </w:rPr>
        <w:t>Perform</w:t>
      </w:r>
      <w:r w:rsidR="00ED02D1" w:rsidRPr="00B618F9">
        <w:rPr>
          <w:rFonts w:ascii="Arial" w:hAnsi="Arial" w:cs="Arial"/>
          <w:sz w:val="22"/>
          <w:szCs w:val="22"/>
        </w:rPr>
        <w:t xml:space="preserve"> duties as a mandated reporter</w:t>
      </w:r>
      <w:r w:rsidR="005A2177" w:rsidRPr="00B618F9">
        <w:rPr>
          <w:rFonts w:ascii="Arial" w:hAnsi="Arial" w:cs="Arial"/>
          <w:sz w:val="22"/>
          <w:szCs w:val="22"/>
        </w:rPr>
        <w:t xml:space="preserve"> and reports all incidents of suspected child abuse within 24 hour</w:t>
      </w:r>
      <w:r w:rsidR="00287BCA" w:rsidRPr="00B618F9">
        <w:rPr>
          <w:rFonts w:ascii="Arial" w:hAnsi="Arial" w:cs="Arial"/>
          <w:sz w:val="22"/>
          <w:szCs w:val="22"/>
        </w:rPr>
        <w:t xml:space="preserve">s to the </w:t>
      </w:r>
      <w:r w:rsidR="00605567" w:rsidRPr="00B618F9">
        <w:rPr>
          <w:rFonts w:ascii="Arial" w:hAnsi="Arial" w:cs="Arial"/>
          <w:sz w:val="22"/>
          <w:szCs w:val="22"/>
        </w:rPr>
        <w:t>Central</w:t>
      </w:r>
      <w:r w:rsidR="00287BCA" w:rsidRPr="00B618F9">
        <w:rPr>
          <w:rFonts w:ascii="Arial" w:hAnsi="Arial" w:cs="Arial"/>
          <w:sz w:val="22"/>
          <w:szCs w:val="22"/>
        </w:rPr>
        <w:t xml:space="preserve"> Intake Line at </w:t>
      </w:r>
      <w:r w:rsidR="006A3932" w:rsidRPr="00B618F9">
        <w:rPr>
          <w:rFonts w:ascii="Arial" w:hAnsi="Arial" w:cs="Arial"/>
          <w:sz w:val="22"/>
          <w:szCs w:val="22"/>
        </w:rPr>
        <w:t xml:space="preserve">1-800-562-5624. </w:t>
      </w:r>
      <w:r w:rsidR="005A2177" w:rsidRPr="00B618F9">
        <w:rPr>
          <w:rFonts w:ascii="Arial" w:hAnsi="Arial" w:cs="Arial"/>
          <w:sz w:val="22"/>
          <w:szCs w:val="22"/>
        </w:rPr>
        <w:t>In addition, informs the referral source of the report made, including the date and the content, by the next working day after the report is made</w:t>
      </w:r>
      <w:r w:rsidR="000761C5" w:rsidRPr="00B618F9">
        <w:rPr>
          <w:rFonts w:ascii="Arial" w:hAnsi="Arial" w:cs="Arial"/>
          <w:sz w:val="22"/>
          <w:szCs w:val="22"/>
        </w:rPr>
        <w:t>;</w:t>
      </w:r>
    </w:p>
    <w:p w14:paraId="4BF2BFB8" w14:textId="77777777" w:rsidR="005A2177" w:rsidRPr="00082EF6" w:rsidRDefault="005A2177" w:rsidP="003C39FE">
      <w:pPr>
        <w:widowControl/>
        <w:tabs>
          <w:tab w:val="left" w:pos="1440"/>
        </w:tabs>
        <w:spacing w:after="220"/>
        <w:ind w:left="1440" w:hanging="360"/>
        <w:rPr>
          <w:rFonts w:ascii="Arial" w:hAnsi="Arial" w:cs="Arial"/>
          <w:sz w:val="22"/>
          <w:szCs w:val="22"/>
        </w:rPr>
      </w:pPr>
      <w:r w:rsidRPr="00082EF6">
        <w:rPr>
          <w:rFonts w:ascii="Arial" w:hAnsi="Arial" w:cs="Arial"/>
          <w:sz w:val="22"/>
          <w:szCs w:val="22"/>
        </w:rPr>
        <w:t>4.</w:t>
      </w:r>
      <w:r w:rsidRPr="00082EF6">
        <w:rPr>
          <w:rFonts w:ascii="Arial" w:hAnsi="Arial" w:cs="Arial"/>
          <w:sz w:val="22"/>
          <w:szCs w:val="22"/>
        </w:rPr>
        <w:tab/>
      </w:r>
      <w:r w:rsidR="00D75EBC">
        <w:rPr>
          <w:rFonts w:ascii="Arial" w:hAnsi="Arial" w:cs="Arial"/>
          <w:sz w:val="22"/>
          <w:szCs w:val="22"/>
        </w:rPr>
        <w:t>D</w:t>
      </w:r>
      <w:r w:rsidRPr="00082EF6">
        <w:rPr>
          <w:rFonts w:ascii="Arial" w:hAnsi="Arial" w:cs="Arial"/>
          <w:sz w:val="22"/>
          <w:szCs w:val="22"/>
        </w:rPr>
        <w:t>esignate a staff person to act as a liaison between the</w:t>
      </w:r>
      <w:r w:rsidR="00EF2EC5" w:rsidRPr="00082EF6">
        <w:rPr>
          <w:rFonts w:ascii="Arial" w:hAnsi="Arial" w:cs="Arial"/>
          <w:sz w:val="22"/>
          <w:szCs w:val="22"/>
        </w:rPr>
        <w:t xml:space="preserve"> A</w:t>
      </w:r>
      <w:r w:rsidRPr="00082EF6">
        <w:rPr>
          <w:rFonts w:ascii="Arial" w:hAnsi="Arial" w:cs="Arial"/>
          <w:sz w:val="22"/>
          <w:szCs w:val="22"/>
        </w:rPr>
        <w:t xml:space="preserve">gency and </w:t>
      </w:r>
      <w:r w:rsidR="002D6920" w:rsidRPr="00082EF6">
        <w:rPr>
          <w:rFonts w:ascii="Arial" w:hAnsi="Arial" w:cs="Arial"/>
          <w:sz w:val="22"/>
          <w:szCs w:val="22"/>
        </w:rPr>
        <w:t xml:space="preserve">CA </w:t>
      </w:r>
      <w:r w:rsidRPr="00082EF6">
        <w:rPr>
          <w:rFonts w:ascii="Arial" w:hAnsi="Arial" w:cs="Arial"/>
          <w:sz w:val="22"/>
          <w:szCs w:val="22"/>
        </w:rPr>
        <w:t>for purposes of referral</w:t>
      </w:r>
      <w:r w:rsidR="00D75EBC">
        <w:rPr>
          <w:rFonts w:ascii="Arial" w:hAnsi="Arial" w:cs="Arial"/>
          <w:sz w:val="22"/>
          <w:szCs w:val="22"/>
        </w:rPr>
        <w:t>,</w:t>
      </w:r>
      <w:r w:rsidRPr="00082EF6">
        <w:rPr>
          <w:rFonts w:ascii="Arial" w:hAnsi="Arial" w:cs="Arial"/>
          <w:sz w:val="22"/>
          <w:szCs w:val="22"/>
        </w:rPr>
        <w:t xml:space="preserve"> admission, and communication during the </w:t>
      </w:r>
      <w:r w:rsidR="00624FFB" w:rsidRPr="00082EF6">
        <w:rPr>
          <w:rFonts w:ascii="Arial" w:hAnsi="Arial" w:cs="Arial"/>
          <w:sz w:val="22"/>
          <w:szCs w:val="22"/>
        </w:rPr>
        <w:t>individual</w:t>
      </w:r>
      <w:r w:rsidR="00EF2EC5" w:rsidRPr="00082EF6">
        <w:rPr>
          <w:rFonts w:ascii="Arial" w:hAnsi="Arial" w:cs="Arial"/>
          <w:sz w:val="22"/>
          <w:szCs w:val="22"/>
        </w:rPr>
        <w:t xml:space="preserve">’s </w:t>
      </w:r>
      <w:r w:rsidRPr="00082EF6">
        <w:rPr>
          <w:rFonts w:ascii="Arial" w:hAnsi="Arial" w:cs="Arial"/>
          <w:sz w:val="22"/>
          <w:szCs w:val="22"/>
        </w:rPr>
        <w:t xml:space="preserve">treatment stay and </w:t>
      </w:r>
      <w:r w:rsidR="000761C5">
        <w:rPr>
          <w:rFonts w:ascii="Arial" w:hAnsi="Arial" w:cs="Arial"/>
          <w:sz w:val="22"/>
          <w:szCs w:val="22"/>
        </w:rPr>
        <w:t>discharge planning; and</w:t>
      </w:r>
    </w:p>
    <w:p w14:paraId="3AB1D980" w14:textId="77777777" w:rsidR="000B7BBD" w:rsidRPr="00EC2492" w:rsidRDefault="00EC2492" w:rsidP="00EC2492">
      <w:pPr>
        <w:widowControl/>
        <w:tabs>
          <w:tab w:val="left" w:pos="1080"/>
        </w:tabs>
        <w:spacing w:after="220"/>
        <w:ind w:left="1440" w:hanging="1440"/>
        <w:rPr>
          <w:rFonts w:ascii="Arial" w:hAnsi="Arial" w:cs="Arial"/>
          <w:snapToGrid/>
          <w:sz w:val="22"/>
          <w:szCs w:val="22"/>
        </w:rPr>
      </w:pPr>
      <w:r>
        <w:rPr>
          <w:rFonts w:ascii="Arial" w:hAnsi="Arial" w:cs="Arial"/>
          <w:sz w:val="22"/>
          <w:szCs w:val="22"/>
        </w:rPr>
        <w:tab/>
      </w:r>
      <w:r w:rsidR="000B7BBD" w:rsidRPr="00EC2492">
        <w:rPr>
          <w:rFonts w:ascii="Arial" w:hAnsi="Arial" w:cs="Arial"/>
          <w:sz w:val="22"/>
          <w:szCs w:val="22"/>
        </w:rPr>
        <w:t>5.</w:t>
      </w:r>
      <w:r>
        <w:rPr>
          <w:rFonts w:ascii="Arial" w:hAnsi="Arial" w:cs="Arial"/>
          <w:sz w:val="22"/>
          <w:szCs w:val="22"/>
        </w:rPr>
        <w:t xml:space="preserve">   </w:t>
      </w:r>
      <w:r w:rsidR="000B7BBD" w:rsidRPr="00EC2492">
        <w:rPr>
          <w:rFonts w:ascii="Arial" w:hAnsi="Arial" w:cs="Arial"/>
          <w:sz w:val="22"/>
          <w:szCs w:val="22"/>
        </w:rPr>
        <w:t>S</w:t>
      </w:r>
      <w:r w:rsidR="000B7BBD" w:rsidRPr="00EC2492">
        <w:rPr>
          <w:rFonts w:ascii="Arial" w:hAnsi="Arial" w:cs="Arial"/>
          <w:snapToGrid/>
          <w:sz w:val="22"/>
          <w:szCs w:val="22"/>
        </w:rPr>
        <w:t xml:space="preserve">ubmit required client data into the KCBHO Information System </w:t>
      </w:r>
      <w:r w:rsidR="00B618F9">
        <w:rPr>
          <w:rFonts w:ascii="Arial" w:hAnsi="Arial" w:cs="Arial"/>
          <w:snapToGrid/>
          <w:sz w:val="22"/>
          <w:szCs w:val="22"/>
        </w:rPr>
        <w:t xml:space="preserve">(IS) </w:t>
      </w:r>
      <w:r w:rsidR="000B7BBD" w:rsidRPr="00EC2492">
        <w:rPr>
          <w:rFonts w:ascii="Arial" w:hAnsi="Arial" w:cs="Arial"/>
          <w:snapToGrid/>
          <w:sz w:val="22"/>
          <w:szCs w:val="22"/>
        </w:rPr>
        <w:t>per the KCBHO P&amp;P and SERI.</w:t>
      </w:r>
    </w:p>
    <w:p w14:paraId="53F1CD4E" w14:textId="77777777" w:rsidR="00D453FD" w:rsidRDefault="00D75EBC" w:rsidP="003C39FE">
      <w:pPr>
        <w:pStyle w:val="ListParagraph"/>
        <w:widowControl/>
        <w:numPr>
          <w:ilvl w:val="0"/>
          <w:numId w:val="47"/>
        </w:numPr>
        <w:tabs>
          <w:tab w:val="left" w:pos="1080"/>
        </w:tabs>
        <w:spacing w:after="220"/>
        <w:ind w:left="1080"/>
        <w:rPr>
          <w:rFonts w:ascii="Arial" w:hAnsi="Arial" w:cs="Arial"/>
          <w:sz w:val="22"/>
          <w:szCs w:val="22"/>
        </w:rPr>
      </w:pPr>
      <w:r>
        <w:rPr>
          <w:rFonts w:ascii="Arial" w:hAnsi="Arial" w:cs="Arial"/>
          <w:sz w:val="22"/>
          <w:szCs w:val="22"/>
        </w:rPr>
        <w:t xml:space="preserve">The </w:t>
      </w:r>
      <w:r w:rsidR="002D6920" w:rsidRPr="00082EF6">
        <w:rPr>
          <w:rFonts w:ascii="Arial" w:hAnsi="Arial" w:cs="Arial"/>
          <w:sz w:val="22"/>
          <w:szCs w:val="22"/>
        </w:rPr>
        <w:t>Children’s Administration</w:t>
      </w:r>
      <w:r>
        <w:rPr>
          <w:rFonts w:ascii="Arial" w:hAnsi="Arial" w:cs="Arial"/>
          <w:sz w:val="22"/>
          <w:szCs w:val="22"/>
        </w:rPr>
        <w:t xml:space="preserve"> shall:</w:t>
      </w:r>
    </w:p>
    <w:p w14:paraId="7E5DFFF3" w14:textId="77777777" w:rsidR="00EC2492" w:rsidRPr="00082EF6" w:rsidRDefault="00EC2492" w:rsidP="00EC2492">
      <w:pPr>
        <w:pStyle w:val="ListParagraph"/>
        <w:widowControl/>
        <w:tabs>
          <w:tab w:val="left" w:pos="1080"/>
        </w:tabs>
        <w:spacing w:after="220"/>
        <w:ind w:left="1080"/>
        <w:rPr>
          <w:rFonts w:ascii="Arial" w:hAnsi="Arial" w:cs="Arial"/>
          <w:sz w:val="22"/>
          <w:szCs w:val="22"/>
        </w:rPr>
      </w:pPr>
    </w:p>
    <w:p w14:paraId="77310C94" w14:textId="77777777" w:rsidR="00EC2492" w:rsidRDefault="00D75EBC" w:rsidP="00B618F9">
      <w:pPr>
        <w:pStyle w:val="ListParagraph"/>
        <w:widowControl/>
        <w:numPr>
          <w:ilvl w:val="0"/>
          <w:numId w:val="56"/>
        </w:numPr>
        <w:tabs>
          <w:tab w:val="left" w:pos="1080"/>
        </w:tabs>
        <w:spacing w:after="220"/>
        <w:rPr>
          <w:rFonts w:ascii="Arial" w:hAnsi="Arial" w:cs="Arial"/>
          <w:sz w:val="22"/>
          <w:szCs w:val="22"/>
        </w:rPr>
      </w:pPr>
      <w:r w:rsidRPr="00EC2492">
        <w:rPr>
          <w:rFonts w:ascii="Arial" w:hAnsi="Arial" w:cs="Arial"/>
          <w:sz w:val="22"/>
          <w:szCs w:val="22"/>
        </w:rPr>
        <w:t>Screen</w:t>
      </w:r>
      <w:r w:rsidR="00826BB2" w:rsidRPr="00EC2492">
        <w:rPr>
          <w:rFonts w:ascii="Arial" w:hAnsi="Arial" w:cs="Arial"/>
          <w:sz w:val="22"/>
          <w:szCs w:val="22"/>
        </w:rPr>
        <w:t xml:space="preserve"> all parents</w:t>
      </w:r>
      <w:r w:rsidR="00852635" w:rsidRPr="00EC2492">
        <w:rPr>
          <w:rFonts w:ascii="Arial" w:hAnsi="Arial" w:cs="Arial"/>
          <w:sz w:val="22"/>
          <w:szCs w:val="22"/>
        </w:rPr>
        <w:t>/guardians</w:t>
      </w:r>
      <w:r w:rsidR="00826BB2" w:rsidRPr="00EC2492">
        <w:rPr>
          <w:rFonts w:ascii="Arial" w:hAnsi="Arial" w:cs="Arial"/>
          <w:sz w:val="22"/>
          <w:szCs w:val="22"/>
        </w:rPr>
        <w:t xml:space="preserve"> using the GAIN-SS</w:t>
      </w:r>
      <w:r w:rsidR="000761C5" w:rsidRPr="00EC2492">
        <w:rPr>
          <w:rFonts w:ascii="Arial" w:hAnsi="Arial" w:cs="Arial"/>
          <w:sz w:val="22"/>
          <w:szCs w:val="22"/>
        </w:rPr>
        <w:t xml:space="preserve">; </w:t>
      </w:r>
    </w:p>
    <w:p w14:paraId="2FBC7AFC" w14:textId="77777777" w:rsidR="00EC2492" w:rsidRPr="00EC2492" w:rsidRDefault="00EC2492" w:rsidP="00B618F9">
      <w:pPr>
        <w:pStyle w:val="ListParagraph"/>
        <w:widowControl/>
        <w:tabs>
          <w:tab w:val="left" w:pos="1080"/>
        </w:tabs>
        <w:spacing w:after="220"/>
        <w:ind w:left="1440"/>
        <w:rPr>
          <w:rFonts w:ascii="Arial" w:hAnsi="Arial" w:cs="Arial"/>
          <w:sz w:val="22"/>
          <w:szCs w:val="22"/>
        </w:rPr>
      </w:pPr>
    </w:p>
    <w:p w14:paraId="6CC6DAB4" w14:textId="77777777" w:rsidR="00EC2492" w:rsidRPr="00EC2492" w:rsidRDefault="00EC2492" w:rsidP="00B618F9">
      <w:pPr>
        <w:pStyle w:val="ListParagraph"/>
        <w:widowControl/>
        <w:numPr>
          <w:ilvl w:val="0"/>
          <w:numId w:val="56"/>
        </w:numPr>
        <w:tabs>
          <w:tab w:val="left" w:pos="1080"/>
        </w:tabs>
        <w:spacing w:after="220" w:line="360" w:lineRule="auto"/>
        <w:rPr>
          <w:rFonts w:ascii="Arial" w:hAnsi="Arial" w:cs="Arial"/>
          <w:sz w:val="22"/>
          <w:szCs w:val="22"/>
        </w:rPr>
      </w:pPr>
      <w:r>
        <w:rPr>
          <w:rFonts w:ascii="Arial" w:hAnsi="Arial" w:cs="Arial"/>
          <w:sz w:val="22"/>
          <w:szCs w:val="22"/>
        </w:rPr>
        <w:t xml:space="preserve">Screen all clients for Medicaid eligibility; </w:t>
      </w:r>
      <w:r w:rsidR="000761C5" w:rsidRPr="00EC2492">
        <w:rPr>
          <w:rFonts w:ascii="Arial" w:hAnsi="Arial" w:cs="Arial"/>
          <w:sz w:val="22"/>
          <w:szCs w:val="22"/>
        </w:rPr>
        <w:t>and</w:t>
      </w:r>
    </w:p>
    <w:p w14:paraId="42B56EEE" w14:textId="58DF2175" w:rsidR="003B3B5D" w:rsidRPr="002C646F" w:rsidDel="0017640D" w:rsidRDefault="00D75EBC" w:rsidP="003B3B5D">
      <w:pPr>
        <w:pStyle w:val="ListParagraph"/>
        <w:widowControl/>
        <w:numPr>
          <w:ilvl w:val="0"/>
          <w:numId w:val="57"/>
        </w:numPr>
        <w:tabs>
          <w:tab w:val="clear" w:pos="1080"/>
          <w:tab w:val="num" w:pos="1440"/>
        </w:tabs>
        <w:spacing w:after="220" w:line="360" w:lineRule="auto"/>
        <w:ind w:left="1440"/>
        <w:rPr>
          <w:rFonts w:ascii="Arial" w:hAnsi="Arial" w:cs="Arial"/>
          <w:sz w:val="22"/>
          <w:szCs w:val="22"/>
        </w:rPr>
      </w:pPr>
      <w:r>
        <w:rPr>
          <w:rFonts w:ascii="Arial" w:hAnsi="Arial" w:cs="Arial"/>
          <w:sz w:val="22"/>
          <w:szCs w:val="22"/>
        </w:rPr>
        <w:t>Coordinate</w:t>
      </w:r>
      <w:r w:rsidR="00826BB2" w:rsidRPr="00082EF6">
        <w:rPr>
          <w:rFonts w:ascii="Arial" w:hAnsi="Arial" w:cs="Arial"/>
          <w:sz w:val="22"/>
          <w:szCs w:val="22"/>
        </w:rPr>
        <w:t xml:space="preserve"> with </w:t>
      </w:r>
      <w:r w:rsidR="000B7BBD">
        <w:rPr>
          <w:rFonts w:ascii="Arial" w:hAnsi="Arial" w:cs="Arial"/>
          <w:sz w:val="22"/>
          <w:szCs w:val="22"/>
        </w:rPr>
        <w:t>BHR</w:t>
      </w:r>
      <w:r w:rsidR="0017640D" w:rsidRPr="00082EF6">
        <w:rPr>
          <w:rFonts w:ascii="Arial" w:hAnsi="Arial" w:cs="Arial"/>
          <w:sz w:val="22"/>
          <w:szCs w:val="22"/>
        </w:rPr>
        <w:t>D</w:t>
      </w:r>
      <w:r w:rsidR="00826BB2" w:rsidRPr="00082EF6">
        <w:rPr>
          <w:rFonts w:ascii="Arial" w:hAnsi="Arial" w:cs="Arial"/>
          <w:sz w:val="22"/>
          <w:szCs w:val="22"/>
        </w:rPr>
        <w:t xml:space="preserve"> </w:t>
      </w:r>
      <w:r w:rsidR="00725A8B" w:rsidRPr="00082EF6">
        <w:rPr>
          <w:rFonts w:ascii="Arial" w:hAnsi="Arial" w:cs="Arial"/>
          <w:sz w:val="22"/>
          <w:szCs w:val="22"/>
        </w:rPr>
        <w:t xml:space="preserve">around the provision of services under this </w:t>
      </w:r>
      <w:r w:rsidR="006A3932">
        <w:rPr>
          <w:rFonts w:ascii="Arial" w:hAnsi="Arial" w:cs="Arial"/>
          <w:sz w:val="22"/>
          <w:szCs w:val="22"/>
        </w:rPr>
        <w:t>memorandum of agreement</w:t>
      </w:r>
      <w:r>
        <w:rPr>
          <w:rFonts w:ascii="Arial" w:hAnsi="Arial" w:cs="Arial"/>
          <w:sz w:val="22"/>
          <w:szCs w:val="22"/>
        </w:rPr>
        <w:t>,</w:t>
      </w:r>
      <w:r w:rsidR="00725A8B" w:rsidRPr="00082EF6">
        <w:rPr>
          <w:rFonts w:ascii="Arial" w:hAnsi="Arial" w:cs="Arial"/>
          <w:sz w:val="22"/>
          <w:szCs w:val="22"/>
        </w:rPr>
        <w:t xml:space="preserve"> including completing necessary documents and reports.</w:t>
      </w:r>
    </w:p>
    <w:p w14:paraId="456D8850" w14:textId="77777777" w:rsidR="0093004F" w:rsidRPr="009E6C72" w:rsidRDefault="009E6C72" w:rsidP="003C39FE">
      <w:pPr>
        <w:keepNext/>
        <w:widowControl/>
        <w:numPr>
          <w:ilvl w:val="0"/>
          <w:numId w:val="14"/>
        </w:numPr>
        <w:tabs>
          <w:tab w:val="left" w:pos="1080"/>
          <w:tab w:val="left" w:pos="1440"/>
          <w:tab w:val="left" w:pos="1800"/>
          <w:tab w:val="left" w:pos="2160"/>
        </w:tabs>
        <w:autoSpaceDE w:val="0"/>
        <w:autoSpaceDN w:val="0"/>
        <w:adjustRightInd w:val="0"/>
        <w:spacing w:after="220"/>
        <w:rPr>
          <w:rFonts w:ascii="Arial" w:hAnsi="Arial" w:cs="Arial"/>
          <w:b/>
          <w:sz w:val="22"/>
          <w:szCs w:val="22"/>
          <w:u w:val="single"/>
        </w:rPr>
      </w:pPr>
      <w:r w:rsidRPr="009E6C72">
        <w:rPr>
          <w:rFonts w:ascii="Arial" w:hAnsi="Arial" w:cs="Arial"/>
          <w:b/>
          <w:sz w:val="22"/>
          <w:szCs w:val="22"/>
          <w:u w:val="single"/>
        </w:rPr>
        <w:t>REFERRAL PROCESSES</w:t>
      </w:r>
    </w:p>
    <w:p w14:paraId="16133577" w14:textId="77777777" w:rsidR="0093004F" w:rsidRPr="00082EF6" w:rsidRDefault="002D6920" w:rsidP="003C39FE">
      <w:pPr>
        <w:pStyle w:val="ListParagraph"/>
        <w:widowControl/>
        <w:numPr>
          <w:ilvl w:val="0"/>
          <w:numId w:val="48"/>
        </w:numPr>
        <w:tabs>
          <w:tab w:val="left" w:pos="1080"/>
        </w:tabs>
        <w:spacing w:after="220"/>
        <w:ind w:left="1080"/>
        <w:rPr>
          <w:rFonts w:ascii="Arial" w:hAnsi="Arial" w:cs="Arial"/>
          <w:sz w:val="22"/>
          <w:szCs w:val="22"/>
        </w:rPr>
      </w:pPr>
      <w:r w:rsidRPr="00082EF6">
        <w:rPr>
          <w:rFonts w:ascii="Arial" w:hAnsi="Arial" w:cs="Arial"/>
          <w:sz w:val="22"/>
          <w:szCs w:val="22"/>
        </w:rPr>
        <w:t xml:space="preserve">Children’s Administration </w:t>
      </w:r>
      <w:r w:rsidR="00DC650D" w:rsidRPr="00082EF6">
        <w:rPr>
          <w:rFonts w:ascii="Arial" w:hAnsi="Arial" w:cs="Arial"/>
          <w:sz w:val="22"/>
          <w:szCs w:val="22"/>
        </w:rPr>
        <w:t>SW</w:t>
      </w:r>
    </w:p>
    <w:p w14:paraId="79F6C5E2" w14:textId="77777777" w:rsidR="00E94A10" w:rsidRPr="00082EF6" w:rsidRDefault="000B632E" w:rsidP="003C39FE">
      <w:pPr>
        <w:pStyle w:val="BodyTextIndent2"/>
        <w:widowControl/>
        <w:spacing w:after="220" w:line="240" w:lineRule="auto"/>
        <w:ind w:left="1080"/>
        <w:rPr>
          <w:rFonts w:ascii="Arial" w:hAnsi="Arial" w:cs="Arial"/>
          <w:sz w:val="22"/>
          <w:szCs w:val="22"/>
        </w:rPr>
      </w:pPr>
      <w:r w:rsidRPr="00082EF6">
        <w:rPr>
          <w:rFonts w:ascii="Arial" w:hAnsi="Arial" w:cs="Arial"/>
          <w:sz w:val="22"/>
          <w:szCs w:val="22"/>
        </w:rPr>
        <w:t xml:space="preserve">If the </w:t>
      </w:r>
      <w:r w:rsidR="002D6920" w:rsidRPr="00082EF6">
        <w:rPr>
          <w:rFonts w:ascii="Arial" w:hAnsi="Arial" w:cs="Arial"/>
          <w:sz w:val="22"/>
          <w:szCs w:val="22"/>
        </w:rPr>
        <w:t xml:space="preserve">CA </w:t>
      </w:r>
      <w:r w:rsidRPr="00082EF6">
        <w:rPr>
          <w:rFonts w:ascii="Arial" w:hAnsi="Arial" w:cs="Arial"/>
          <w:sz w:val="22"/>
          <w:szCs w:val="22"/>
        </w:rPr>
        <w:t xml:space="preserve">SW determines from the GAIN-SS that a </w:t>
      </w:r>
      <w:r w:rsidR="00D878E0" w:rsidRPr="00082EF6">
        <w:rPr>
          <w:rFonts w:ascii="Arial" w:hAnsi="Arial" w:cs="Arial"/>
          <w:sz w:val="22"/>
          <w:szCs w:val="22"/>
        </w:rPr>
        <w:t>SUD</w:t>
      </w:r>
      <w:r w:rsidRPr="00082EF6">
        <w:rPr>
          <w:rFonts w:ascii="Arial" w:hAnsi="Arial" w:cs="Arial"/>
          <w:sz w:val="22"/>
          <w:szCs w:val="22"/>
        </w:rPr>
        <w:t xml:space="preserve"> </w:t>
      </w:r>
      <w:r w:rsidR="00D878E0" w:rsidRPr="00082EF6">
        <w:rPr>
          <w:rFonts w:ascii="Arial" w:hAnsi="Arial" w:cs="Arial"/>
          <w:sz w:val="22"/>
          <w:szCs w:val="22"/>
        </w:rPr>
        <w:t>a</w:t>
      </w:r>
      <w:r w:rsidRPr="00082EF6">
        <w:rPr>
          <w:rFonts w:ascii="Arial" w:hAnsi="Arial" w:cs="Arial"/>
          <w:sz w:val="22"/>
          <w:szCs w:val="22"/>
        </w:rPr>
        <w:t>ssessment is indicated</w:t>
      </w:r>
      <w:r w:rsidR="00F52556">
        <w:rPr>
          <w:rFonts w:ascii="Arial" w:hAnsi="Arial" w:cs="Arial"/>
          <w:sz w:val="22"/>
          <w:szCs w:val="22"/>
        </w:rPr>
        <w:t>,</w:t>
      </w:r>
      <w:r w:rsidRPr="00082EF6">
        <w:rPr>
          <w:rFonts w:ascii="Arial" w:hAnsi="Arial" w:cs="Arial"/>
          <w:sz w:val="22"/>
          <w:szCs w:val="22"/>
        </w:rPr>
        <w:t xml:space="preserve"> they shall refer the </w:t>
      </w:r>
      <w:r w:rsidR="00852635" w:rsidRPr="00082EF6">
        <w:rPr>
          <w:rFonts w:ascii="Arial" w:hAnsi="Arial" w:cs="Arial"/>
          <w:sz w:val="22"/>
          <w:szCs w:val="22"/>
        </w:rPr>
        <w:t>individual</w:t>
      </w:r>
      <w:r w:rsidRPr="00082EF6">
        <w:rPr>
          <w:rFonts w:ascii="Arial" w:hAnsi="Arial" w:cs="Arial"/>
          <w:sz w:val="22"/>
          <w:szCs w:val="22"/>
        </w:rPr>
        <w:t xml:space="preserve"> to </w:t>
      </w:r>
      <w:r w:rsidR="00E80605">
        <w:rPr>
          <w:rFonts w:ascii="Arial" w:hAnsi="Arial" w:cs="Arial"/>
          <w:sz w:val="22"/>
          <w:szCs w:val="22"/>
        </w:rPr>
        <w:t xml:space="preserve">an </w:t>
      </w:r>
      <w:r w:rsidR="0026478D">
        <w:rPr>
          <w:rFonts w:ascii="Arial" w:hAnsi="Arial" w:cs="Arial"/>
          <w:sz w:val="22"/>
          <w:szCs w:val="22"/>
        </w:rPr>
        <w:t>agency</w:t>
      </w:r>
      <w:r w:rsidR="00657111" w:rsidRPr="00082EF6">
        <w:rPr>
          <w:rFonts w:ascii="Arial" w:hAnsi="Arial" w:cs="Arial"/>
          <w:sz w:val="22"/>
          <w:szCs w:val="22"/>
        </w:rPr>
        <w:t xml:space="preserve"> using the following procedure:</w:t>
      </w:r>
    </w:p>
    <w:p w14:paraId="0B125D06" w14:textId="77777777" w:rsidR="00DC650D" w:rsidRPr="00082EF6" w:rsidRDefault="00156BAE" w:rsidP="003C39FE">
      <w:pPr>
        <w:pStyle w:val="BodyTextIndent2"/>
        <w:widowControl/>
        <w:numPr>
          <w:ilvl w:val="0"/>
          <w:numId w:val="16"/>
        </w:numPr>
        <w:spacing w:before="220" w:after="220" w:line="240" w:lineRule="auto"/>
        <w:ind w:left="1440" w:hanging="360"/>
        <w:rPr>
          <w:rFonts w:ascii="Arial" w:hAnsi="Arial" w:cs="Arial"/>
          <w:sz w:val="22"/>
          <w:szCs w:val="22"/>
        </w:rPr>
      </w:pPr>
      <w:r w:rsidRPr="00082EF6">
        <w:rPr>
          <w:rFonts w:ascii="Arial" w:hAnsi="Arial" w:cs="Arial"/>
          <w:sz w:val="22"/>
          <w:szCs w:val="22"/>
        </w:rPr>
        <w:lastRenderedPageBreak/>
        <w:t xml:space="preserve">Inform the </w:t>
      </w:r>
      <w:r w:rsidR="00852635" w:rsidRPr="00082EF6">
        <w:rPr>
          <w:rFonts w:ascii="Arial" w:hAnsi="Arial" w:cs="Arial"/>
          <w:sz w:val="22"/>
          <w:szCs w:val="22"/>
        </w:rPr>
        <w:t>individual</w:t>
      </w:r>
      <w:r w:rsidR="006F3356" w:rsidRPr="00082EF6">
        <w:rPr>
          <w:rFonts w:ascii="Arial" w:hAnsi="Arial" w:cs="Arial"/>
          <w:sz w:val="22"/>
          <w:szCs w:val="22"/>
        </w:rPr>
        <w:t xml:space="preserve"> of the </w:t>
      </w:r>
      <w:r w:rsidR="0089176A" w:rsidRPr="00082EF6">
        <w:rPr>
          <w:rFonts w:ascii="Arial" w:hAnsi="Arial" w:cs="Arial"/>
          <w:sz w:val="22"/>
          <w:szCs w:val="22"/>
        </w:rPr>
        <w:t xml:space="preserve">referral and treatment </w:t>
      </w:r>
      <w:r w:rsidR="006F3356" w:rsidRPr="00082EF6">
        <w:rPr>
          <w:rFonts w:ascii="Arial" w:hAnsi="Arial" w:cs="Arial"/>
          <w:sz w:val="22"/>
          <w:szCs w:val="22"/>
        </w:rPr>
        <w:t>process</w:t>
      </w:r>
      <w:r w:rsidR="004B1CFC" w:rsidRPr="00082EF6">
        <w:rPr>
          <w:rFonts w:ascii="Arial" w:hAnsi="Arial" w:cs="Arial"/>
          <w:sz w:val="22"/>
          <w:szCs w:val="22"/>
        </w:rPr>
        <w:t>;</w:t>
      </w:r>
    </w:p>
    <w:p w14:paraId="5A8774A3" w14:textId="77777777" w:rsidR="00DC650D" w:rsidRPr="00082EF6" w:rsidRDefault="00156BAE" w:rsidP="003C39FE">
      <w:pPr>
        <w:pStyle w:val="BodyTextIndent2"/>
        <w:keepLines/>
        <w:widowControl/>
        <w:numPr>
          <w:ilvl w:val="0"/>
          <w:numId w:val="16"/>
        </w:numPr>
        <w:spacing w:before="220" w:after="220" w:line="240" w:lineRule="auto"/>
        <w:ind w:left="1440" w:hanging="360"/>
        <w:rPr>
          <w:rFonts w:ascii="Arial" w:hAnsi="Arial" w:cs="Arial"/>
          <w:sz w:val="22"/>
          <w:szCs w:val="22"/>
        </w:rPr>
      </w:pPr>
      <w:r w:rsidRPr="00082EF6">
        <w:rPr>
          <w:rFonts w:ascii="Arial" w:hAnsi="Arial" w:cs="Arial"/>
          <w:sz w:val="22"/>
          <w:szCs w:val="22"/>
        </w:rPr>
        <w:t xml:space="preserve">Encourage the </w:t>
      </w:r>
      <w:r w:rsidR="00852635" w:rsidRPr="00082EF6">
        <w:rPr>
          <w:rFonts w:ascii="Arial" w:hAnsi="Arial" w:cs="Arial"/>
          <w:sz w:val="22"/>
          <w:szCs w:val="22"/>
        </w:rPr>
        <w:t>individual</w:t>
      </w:r>
      <w:r w:rsidR="001D15CF" w:rsidRPr="00082EF6">
        <w:rPr>
          <w:rFonts w:ascii="Arial" w:hAnsi="Arial" w:cs="Arial"/>
          <w:sz w:val="22"/>
          <w:szCs w:val="22"/>
        </w:rPr>
        <w:t xml:space="preserve"> </w:t>
      </w:r>
      <w:r w:rsidR="0093004F" w:rsidRPr="00082EF6">
        <w:rPr>
          <w:rFonts w:ascii="Arial" w:hAnsi="Arial" w:cs="Arial"/>
          <w:sz w:val="22"/>
          <w:szCs w:val="22"/>
        </w:rPr>
        <w:t xml:space="preserve">to make an </w:t>
      </w:r>
      <w:r w:rsidR="00B409E3" w:rsidRPr="00082EF6">
        <w:rPr>
          <w:rFonts w:ascii="Arial" w:hAnsi="Arial" w:cs="Arial"/>
          <w:sz w:val="22"/>
          <w:szCs w:val="22"/>
        </w:rPr>
        <w:t>appointment while present</w:t>
      </w:r>
      <w:r w:rsidR="0089176A" w:rsidRPr="00082EF6">
        <w:rPr>
          <w:rFonts w:ascii="Arial" w:hAnsi="Arial" w:cs="Arial"/>
          <w:sz w:val="22"/>
          <w:szCs w:val="22"/>
        </w:rPr>
        <w:t xml:space="preserve"> and have th</w:t>
      </w:r>
      <w:r w:rsidR="00852635" w:rsidRPr="00082EF6">
        <w:rPr>
          <w:rFonts w:ascii="Arial" w:hAnsi="Arial" w:cs="Arial"/>
          <w:sz w:val="22"/>
          <w:szCs w:val="22"/>
        </w:rPr>
        <w:t>em</w:t>
      </w:r>
      <w:r w:rsidR="0093004F" w:rsidRPr="00082EF6">
        <w:rPr>
          <w:rFonts w:ascii="Arial" w:hAnsi="Arial" w:cs="Arial"/>
          <w:sz w:val="22"/>
          <w:szCs w:val="22"/>
        </w:rPr>
        <w:t xml:space="preserve"> identify </w:t>
      </w:r>
      <w:r w:rsidR="001D15CF" w:rsidRPr="00082EF6">
        <w:rPr>
          <w:rFonts w:ascii="Arial" w:hAnsi="Arial" w:cs="Arial"/>
          <w:sz w:val="22"/>
          <w:szCs w:val="22"/>
        </w:rPr>
        <w:t xml:space="preserve">themselves </w:t>
      </w:r>
      <w:r w:rsidR="0093004F" w:rsidRPr="00082EF6">
        <w:rPr>
          <w:rFonts w:ascii="Arial" w:hAnsi="Arial" w:cs="Arial"/>
          <w:sz w:val="22"/>
          <w:szCs w:val="22"/>
        </w:rPr>
        <w:t xml:space="preserve">to the </w:t>
      </w:r>
      <w:r w:rsidR="00D878E0" w:rsidRPr="00082EF6">
        <w:rPr>
          <w:rFonts w:ascii="Arial" w:hAnsi="Arial" w:cs="Arial"/>
          <w:sz w:val="22"/>
          <w:szCs w:val="22"/>
        </w:rPr>
        <w:t>SUD</w:t>
      </w:r>
      <w:r w:rsidR="0093004F" w:rsidRPr="00082EF6">
        <w:rPr>
          <w:rFonts w:ascii="Arial" w:hAnsi="Arial" w:cs="Arial"/>
          <w:sz w:val="22"/>
          <w:szCs w:val="22"/>
        </w:rPr>
        <w:t xml:space="preserve"> agency as </w:t>
      </w:r>
      <w:r w:rsidR="00455F98" w:rsidRPr="00082EF6">
        <w:rPr>
          <w:rFonts w:ascii="Arial" w:hAnsi="Arial" w:cs="Arial"/>
          <w:sz w:val="22"/>
          <w:szCs w:val="22"/>
        </w:rPr>
        <w:t>“</w:t>
      </w:r>
      <w:r w:rsidR="002D6920" w:rsidRPr="00082EF6">
        <w:rPr>
          <w:rFonts w:ascii="Arial" w:hAnsi="Arial" w:cs="Arial"/>
          <w:sz w:val="22"/>
          <w:szCs w:val="22"/>
        </w:rPr>
        <w:t>CA</w:t>
      </w:r>
      <w:r w:rsidR="00455F98" w:rsidRPr="00082EF6">
        <w:rPr>
          <w:rFonts w:ascii="Arial" w:hAnsi="Arial" w:cs="Arial"/>
          <w:sz w:val="22"/>
          <w:szCs w:val="22"/>
        </w:rPr>
        <w:t>”</w:t>
      </w:r>
      <w:r w:rsidR="00EE618A">
        <w:rPr>
          <w:rFonts w:ascii="Arial" w:hAnsi="Arial" w:cs="Arial"/>
          <w:sz w:val="22"/>
          <w:szCs w:val="22"/>
        </w:rPr>
        <w:t>-</w:t>
      </w:r>
      <w:r w:rsidR="00EA3427" w:rsidRPr="00082EF6">
        <w:rPr>
          <w:rFonts w:ascii="Arial" w:hAnsi="Arial" w:cs="Arial"/>
          <w:sz w:val="22"/>
          <w:szCs w:val="22"/>
        </w:rPr>
        <w:t xml:space="preserve">referred. </w:t>
      </w:r>
      <w:r w:rsidR="006F3356" w:rsidRPr="00082EF6">
        <w:rPr>
          <w:rFonts w:ascii="Arial" w:hAnsi="Arial" w:cs="Arial"/>
          <w:sz w:val="22"/>
          <w:szCs w:val="22"/>
        </w:rPr>
        <w:t xml:space="preserve">If </w:t>
      </w:r>
      <w:r w:rsidR="00852635" w:rsidRPr="00082EF6">
        <w:rPr>
          <w:rFonts w:ascii="Arial" w:hAnsi="Arial" w:cs="Arial"/>
          <w:sz w:val="22"/>
          <w:szCs w:val="22"/>
        </w:rPr>
        <w:t xml:space="preserve">the individual </w:t>
      </w:r>
      <w:r w:rsidR="0089176A" w:rsidRPr="00082EF6">
        <w:rPr>
          <w:rFonts w:ascii="Arial" w:hAnsi="Arial" w:cs="Arial"/>
          <w:sz w:val="22"/>
          <w:szCs w:val="22"/>
        </w:rPr>
        <w:t xml:space="preserve">is </w:t>
      </w:r>
      <w:r w:rsidR="006F3356" w:rsidRPr="00082EF6">
        <w:rPr>
          <w:rFonts w:ascii="Arial" w:hAnsi="Arial" w:cs="Arial"/>
          <w:sz w:val="22"/>
          <w:szCs w:val="22"/>
        </w:rPr>
        <w:t>unable to schedule at th</w:t>
      </w:r>
      <w:r w:rsidR="009558A4" w:rsidRPr="00082EF6">
        <w:rPr>
          <w:rFonts w:ascii="Arial" w:hAnsi="Arial" w:cs="Arial"/>
          <w:sz w:val="22"/>
          <w:szCs w:val="22"/>
        </w:rPr>
        <w:t xml:space="preserve">e present </w:t>
      </w:r>
      <w:r w:rsidR="006F3356" w:rsidRPr="00082EF6">
        <w:rPr>
          <w:rFonts w:ascii="Arial" w:hAnsi="Arial" w:cs="Arial"/>
          <w:sz w:val="22"/>
          <w:szCs w:val="22"/>
        </w:rPr>
        <w:t xml:space="preserve"> time, </w:t>
      </w:r>
      <w:r w:rsidR="002D6920" w:rsidRPr="00082EF6">
        <w:rPr>
          <w:rFonts w:ascii="Arial" w:hAnsi="Arial" w:cs="Arial"/>
          <w:sz w:val="22"/>
          <w:szCs w:val="22"/>
        </w:rPr>
        <w:t xml:space="preserve">CA </w:t>
      </w:r>
      <w:r w:rsidR="006F3356" w:rsidRPr="00082EF6">
        <w:rPr>
          <w:rFonts w:ascii="Arial" w:hAnsi="Arial" w:cs="Arial"/>
          <w:sz w:val="22"/>
          <w:szCs w:val="22"/>
        </w:rPr>
        <w:t>will provide the</w:t>
      </w:r>
      <w:r w:rsidR="00852635" w:rsidRPr="00082EF6">
        <w:rPr>
          <w:rFonts w:ascii="Arial" w:hAnsi="Arial" w:cs="Arial"/>
          <w:sz w:val="22"/>
          <w:szCs w:val="22"/>
        </w:rPr>
        <w:t>m</w:t>
      </w:r>
      <w:r w:rsidR="001D15CF" w:rsidRPr="00082EF6">
        <w:rPr>
          <w:rFonts w:ascii="Arial" w:hAnsi="Arial" w:cs="Arial"/>
          <w:sz w:val="22"/>
          <w:szCs w:val="22"/>
        </w:rPr>
        <w:t xml:space="preserve"> </w:t>
      </w:r>
      <w:r w:rsidR="006F3356" w:rsidRPr="00082EF6">
        <w:rPr>
          <w:rFonts w:ascii="Arial" w:hAnsi="Arial" w:cs="Arial"/>
          <w:sz w:val="22"/>
          <w:szCs w:val="22"/>
        </w:rPr>
        <w:t>with</w:t>
      </w:r>
      <w:r w:rsidR="000478DA" w:rsidRPr="00082EF6">
        <w:rPr>
          <w:rFonts w:ascii="Arial" w:hAnsi="Arial" w:cs="Arial"/>
          <w:sz w:val="22"/>
          <w:szCs w:val="22"/>
        </w:rPr>
        <w:t xml:space="preserve"> the </w:t>
      </w:r>
      <w:r w:rsidR="00EA3427" w:rsidRPr="00082EF6">
        <w:rPr>
          <w:rFonts w:ascii="Arial" w:hAnsi="Arial" w:cs="Arial"/>
          <w:i/>
          <w:sz w:val="22"/>
          <w:szCs w:val="22"/>
        </w:rPr>
        <w:t xml:space="preserve">Individual </w:t>
      </w:r>
      <w:r w:rsidR="009E38A7" w:rsidRPr="00082EF6">
        <w:rPr>
          <w:rFonts w:ascii="Arial" w:hAnsi="Arial" w:cs="Arial"/>
          <w:i/>
          <w:sz w:val="22"/>
          <w:szCs w:val="22"/>
        </w:rPr>
        <w:t>Referral F</w:t>
      </w:r>
      <w:r w:rsidR="000478DA" w:rsidRPr="00082EF6">
        <w:rPr>
          <w:rFonts w:ascii="Arial" w:hAnsi="Arial" w:cs="Arial"/>
          <w:i/>
          <w:sz w:val="22"/>
          <w:szCs w:val="22"/>
        </w:rPr>
        <w:t>orm</w:t>
      </w:r>
      <w:r w:rsidR="00EA3427" w:rsidRPr="00082EF6">
        <w:rPr>
          <w:rFonts w:ascii="Arial" w:hAnsi="Arial" w:cs="Arial"/>
          <w:sz w:val="22"/>
          <w:szCs w:val="22"/>
        </w:rPr>
        <w:t xml:space="preserve"> (Attachment A</w:t>
      </w:r>
      <w:r w:rsidR="006F3356" w:rsidRPr="00082EF6">
        <w:rPr>
          <w:rFonts w:ascii="Arial" w:hAnsi="Arial" w:cs="Arial"/>
          <w:sz w:val="22"/>
          <w:szCs w:val="22"/>
        </w:rPr>
        <w:t>)</w:t>
      </w:r>
      <w:r w:rsidR="004B1CFC" w:rsidRPr="00082EF6">
        <w:rPr>
          <w:rFonts w:ascii="Arial" w:hAnsi="Arial" w:cs="Arial"/>
          <w:sz w:val="22"/>
          <w:szCs w:val="22"/>
        </w:rPr>
        <w:t>;</w:t>
      </w:r>
    </w:p>
    <w:p w14:paraId="199279AB" w14:textId="77777777" w:rsidR="00DC650D" w:rsidRPr="00082EF6" w:rsidRDefault="0093004F" w:rsidP="003C39FE">
      <w:pPr>
        <w:pStyle w:val="BodyTextIndent2"/>
        <w:widowControl/>
        <w:numPr>
          <w:ilvl w:val="0"/>
          <w:numId w:val="16"/>
        </w:numPr>
        <w:tabs>
          <w:tab w:val="left" w:pos="1800"/>
        </w:tabs>
        <w:spacing w:before="220" w:after="220" w:line="240" w:lineRule="auto"/>
        <w:ind w:left="1440" w:hanging="360"/>
        <w:rPr>
          <w:rFonts w:ascii="Arial" w:hAnsi="Arial" w:cs="Arial"/>
          <w:sz w:val="22"/>
          <w:szCs w:val="22"/>
        </w:rPr>
      </w:pPr>
      <w:r w:rsidRPr="00082EF6">
        <w:rPr>
          <w:rFonts w:ascii="Arial" w:hAnsi="Arial" w:cs="Arial"/>
          <w:sz w:val="22"/>
          <w:szCs w:val="22"/>
        </w:rPr>
        <w:t xml:space="preserve">Complete the </w:t>
      </w:r>
      <w:r w:rsidR="00EA3427" w:rsidRPr="00082EF6">
        <w:rPr>
          <w:rFonts w:ascii="Arial" w:hAnsi="Arial" w:cs="Arial"/>
          <w:i/>
          <w:sz w:val="22"/>
          <w:szCs w:val="22"/>
        </w:rPr>
        <w:t xml:space="preserve">Substance Use Disorder </w:t>
      </w:r>
      <w:r w:rsidRPr="00082EF6">
        <w:rPr>
          <w:rFonts w:ascii="Arial" w:hAnsi="Arial" w:cs="Arial"/>
          <w:i/>
          <w:sz w:val="22"/>
          <w:szCs w:val="22"/>
        </w:rPr>
        <w:t>Referral Form</w:t>
      </w:r>
      <w:r w:rsidR="00C015D6" w:rsidRPr="00082EF6">
        <w:rPr>
          <w:rFonts w:ascii="Arial" w:hAnsi="Arial" w:cs="Arial"/>
          <w:sz w:val="22"/>
          <w:szCs w:val="22"/>
        </w:rPr>
        <w:t xml:space="preserve"> (Attachment</w:t>
      </w:r>
      <w:r w:rsidR="00FE270A">
        <w:rPr>
          <w:rFonts w:ascii="Arial" w:hAnsi="Arial" w:cs="Arial"/>
          <w:sz w:val="22"/>
          <w:szCs w:val="22"/>
        </w:rPr>
        <w:t xml:space="preserve"> A, Appendix 2</w:t>
      </w:r>
      <w:r w:rsidR="00156BAE" w:rsidRPr="00082EF6">
        <w:rPr>
          <w:rFonts w:ascii="Arial" w:hAnsi="Arial" w:cs="Arial"/>
          <w:sz w:val="22"/>
          <w:szCs w:val="22"/>
        </w:rPr>
        <w:t xml:space="preserve">) and get the </w:t>
      </w:r>
      <w:r w:rsidR="00852635" w:rsidRPr="00082EF6">
        <w:rPr>
          <w:rFonts w:ascii="Arial" w:hAnsi="Arial" w:cs="Arial"/>
          <w:sz w:val="22"/>
          <w:szCs w:val="22"/>
        </w:rPr>
        <w:t>individual’s</w:t>
      </w:r>
      <w:r w:rsidRPr="00082EF6">
        <w:rPr>
          <w:rFonts w:ascii="Arial" w:hAnsi="Arial" w:cs="Arial"/>
          <w:sz w:val="22"/>
          <w:szCs w:val="22"/>
        </w:rPr>
        <w:t xml:space="preserve"> signature on the </w:t>
      </w:r>
      <w:r w:rsidRPr="00082EF6">
        <w:rPr>
          <w:rFonts w:ascii="Arial" w:hAnsi="Arial" w:cs="Arial"/>
          <w:i/>
          <w:sz w:val="22"/>
          <w:szCs w:val="22"/>
        </w:rPr>
        <w:t>Consent to R</w:t>
      </w:r>
      <w:r w:rsidR="000051C7" w:rsidRPr="00082EF6">
        <w:rPr>
          <w:rFonts w:ascii="Arial" w:hAnsi="Arial" w:cs="Arial"/>
          <w:i/>
          <w:sz w:val="22"/>
          <w:szCs w:val="22"/>
        </w:rPr>
        <w:t>elease Confidential Information</w:t>
      </w:r>
      <w:r w:rsidR="00EA3427" w:rsidRPr="00082EF6">
        <w:rPr>
          <w:rFonts w:ascii="Arial" w:hAnsi="Arial" w:cs="Arial"/>
          <w:sz w:val="22"/>
          <w:szCs w:val="22"/>
        </w:rPr>
        <w:t xml:space="preserve"> form </w:t>
      </w:r>
      <w:r w:rsidRPr="00082EF6">
        <w:rPr>
          <w:rFonts w:ascii="Arial" w:hAnsi="Arial" w:cs="Arial"/>
          <w:sz w:val="22"/>
          <w:szCs w:val="22"/>
        </w:rPr>
        <w:t>to ensure that there can be infor</w:t>
      </w:r>
      <w:r w:rsidR="00265F91" w:rsidRPr="00082EF6">
        <w:rPr>
          <w:rFonts w:ascii="Arial" w:hAnsi="Arial" w:cs="Arial"/>
          <w:sz w:val="22"/>
          <w:szCs w:val="22"/>
        </w:rPr>
        <w:t>mation exchange between the A</w:t>
      </w:r>
      <w:r w:rsidRPr="00082EF6">
        <w:rPr>
          <w:rFonts w:ascii="Arial" w:hAnsi="Arial" w:cs="Arial"/>
          <w:sz w:val="22"/>
          <w:szCs w:val="22"/>
        </w:rPr>
        <w:t>gency</w:t>
      </w:r>
      <w:r w:rsidR="002C3596" w:rsidRPr="00082EF6">
        <w:rPr>
          <w:rFonts w:ascii="Arial" w:hAnsi="Arial" w:cs="Arial"/>
          <w:sz w:val="22"/>
          <w:szCs w:val="22"/>
        </w:rPr>
        <w:t xml:space="preserve"> and</w:t>
      </w:r>
      <w:r w:rsidR="00705DB4" w:rsidRPr="00082EF6">
        <w:rPr>
          <w:rFonts w:ascii="Arial" w:hAnsi="Arial" w:cs="Arial"/>
          <w:sz w:val="22"/>
          <w:szCs w:val="22"/>
        </w:rPr>
        <w:t xml:space="preserve"> </w:t>
      </w:r>
      <w:r w:rsidR="002D6920" w:rsidRPr="00082EF6">
        <w:rPr>
          <w:rFonts w:ascii="Arial" w:hAnsi="Arial" w:cs="Arial"/>
          <w:sz w:val="22"/>
          <w:szCs w:val="22"/>
        </w:rPr>
        <w:t>CA</w:t>
      </w:r>
      <w:r w:rsidR="002C3596" w:rsidRPr="00082EF6">
        <w:rPr>
          <w:rFonts w:ascii="Arial" w:hAnsi="Arial" w:cs="Arial"/>
          <w:sz w:val="22"/>
          <w:szCs w:val="22"/>
        </w:rPr>
        <w:t>;</w:t>
      </w:r>
      <w:r w:rsidR="00705DB4" w:rsidRPr="00082EF6">
        <w:rPr>
          <w:rFonts w:ascii="Arial" w:hAnsi="Arial" w:cs="Arial"/>
          <w:sz w:val="22"/>
          <w:szCs w:val="22"/>
        </w:rPr>
        <w:t xml:space="preserve"> </w:t>
      </w:r>
      <w:r w:rsidR="00DC73D2" w:rsidRPr="00082EF6">
        <w:rPr>
          <w:rFonts w:ascii="Arial" w:hAnsi="Arial" w:cs="Arial"/>
          <w:sz w:val="22"/>
          <w:szCs w:val="22"/>
        </w:rPr>
        <w:t>and</w:t>
      </w:r>
    </w:p>
    <w:p w14:paraId="2352508B" w14:textId="77777777" w:rsidR="0093004F" w:rsidRPr="00082EF6" w:rsidRDefault="0093004F" w:rsidP="003C39FE">
      <w:pPr>
        <w:pStyle w:val="BodyTextIndent2"/>
        <w:widowControl/>
        <w:numPr>
          <w:ilvl w:val="0"/>
          <w:numId w:val="16"/>
        </w:numPr>
        <w:tabs>
          <w:tab w:val="left" w:pos="1800"/>
        </w:tabs>
        <w:spacing w:before="220" w:after="220" w:line="240" w:lineRule="auto"/>
        <w:ind w:left="1440" w:hanging="360"/>
        <w:rPr>
          <w:rFonts w:ascii="Arial" w:hAnsi="Arial" w:cs="Arial"/>
          <w:sz w:val="22"/>
          <w:szCs w:val="22"/>
        </w:rPr>
      </w:pPr>
      <w:r w:rsidRPr="00082EF6">
        <w:rPr>
          <w:rFonts w:ascii="Arial" w:hAnsi="Arial" w:cs="Arial"/>
          <w:sz w:val="22"/>
          <w:szCs w:val="22"/>
        </w:rPr>
        <w:t xml:space="preserve">Fax the completed referral and consent forms to the </w:t>
      </w:r>
      <w:r w:rsidR="004B1CFC" w:rsidRPr="00082EF6">
        <w:rPr>
          <w:rFonts w:ascii="Arial" w:hAnsi="Arial" w:cs="Arial"/>
          <w:sz w:val="22"/>
          <w:szCs w:val="22"/>
        </w:rPr>
        <w:t xml:space="preserve">chosen </w:t>
      </w:r>
      <w:r w:rsidR="00285256" w:rsidRPr="00082EF6">
        <w:rPr>
          <w:rFonts w:ascii="Arial" w:hAnsi="Arial" w:cs="Arial"/>
          <w:sz w:val="22"/>
          <w:szCs w:val="22"/>
        </w:rPr>
        <w:t>A</w:t>
      </w:r>
      <w:r w:rsidR="004B1CFC" w:rsidRPr="00082EF6">
        <w:rPr>
          <w:rFonts w:ascii="Arial" w:hAnsi="Arial" w:cs="Arial"/>
          <w:sz w:val="22"/>
          <w:szCs w:val="22"/>
        </w:rPr>
        <w:t>gency</w:t>
      </w:r>
      <w:r w:rsidRPr="00082EF6">
        <w:rPr>
          <w:rFonts w:ascii="Arial" w:hAnsi="Arial" w:cs="Arial"/>
          <w:sz w:val="22"/>
          <w:szCs w:val="22"/>
        </w:rPr>
        <w:t xml:space="preserve">. A copy of the referral and the consent form will be retained in the </w:t>
      </w:r>
      <w:r w:rsidR="00852635" w:rsidRPr="00082EF6">
        <w:rPr>
          <w:rFonts w:ascii="Arial" w:hAnsi="Arial" w:cs="Arial"/>
          <w:sz w:val="22"/>
          <w:szCs w:val="22"/>
        </w:rPr>
        <w:t>individual</w:t>
      </w:r>
      <w:r w:rsidR="0089176A" w:rsidRPr="00082EF6">
        <w:rPr>
          <w:rFonts w:ascii="Arial" w:hAnsi="Arial" w:cs="Arial"/>
          <w:sz w:val="22"/>
          <w:szCs w:val="22"/>
        </w:rPr>
        <w:t>’s</w:t>
      </w:r>
      <w:r w:rsidRPr="00082EF6">
        <w:rPr>
          <w:rFonts w:ascii="Arial" w:hAnsi="Arial" w:cs="Arial"/>
          <w:sz w:val="22"/>
          <w:szCs w:val="22"/>
        </w:rPr>
        <w:t xml:space="preserve"> file. The hard copy of these forms and any additional information (</w:t>
      </w:r>
      <w:r w:rsidR="009558A4" w:rsidRPr="00082EF6">
        <w:rPr>
          <w:rFonts w:ascii="Arial" w:hAnsi="Arial" w:cs="Arial"/>
          <w:sz w:val="22"/>
          <w:szCs w:val="22"/>
        </w:rPr>
        <w:t>i.e. police</w:t>
      </w:r>
      <w:r w:rsidRPr="00082EF6">
        <w:rPr>
          <w:rFonts w:ascii="Arial" w:hAnsi="Arial" w:cs="Arial"/>
          <w:sz w:val="22"/>
          <w:szCs w:val="22"/>
        </w:rPr>
        <w:t xml:space="preserve"> reports, </w:t>
      </w:r>
      <w:r w:rsidR="00725A8B" w:rsidRPr="00082EF6">
        <w:rPr>
          <w:rFonts w:ascii="Arial" w:hAnsi="Arial" w:cs="Arial"/>
          <w:sz w:val="22"/>
          <w:szCs w:val="22"/>
        </w:rPr>
        <w:t>Child Protective Services (</w:t>
      </w:r>
      <w:r w:rsidRPr="00082EF6">
        <w:rPr>
          <w:rFonts w:ascii="Arial" w:hAnsi="Arial" w:cs="Arial"/>
          <w:sz w:val="22"/>
          <w:szCs w:val="22"/>
        </w:rPr>
        <w:t>CPS</w:t>
      </w:r>
      <w:r w:rsidR="00725A8B" w:rsidRPr="00082EF6">
        <w:rPr>
          <w:rFonts w:ascii="Arial" w:hAnsi="Arial" w:cs="Arial"/>
          <w:sz w:val="22"/>
          <w:szCs w:val="22"/>
        </w:rPr>
        <w:t>)</w:t>
      </w:r>
      <w:r w:rsidRPr="00082EF6">
        <w:rPr>
          <w:rFonts w:ascii="Arial" w:hAnsi="Arial" w:cs="Arial"/>
          <w:sz w:val="22"/>
          <w:szCs w:val="22"/>
        </w:rPr>
        <w:t xml:space="preserve"> referral, medical and mental health evaluations) shall be mailed to the treatment agenc</w:t>
      </w:r>
      <w:r w:rsidR="004B1CFC" w:rsidRPr="00082EF6">
        <w:rPr>
          <w:rFonts w:ascii="Arial" w:hAnsi="Arial" w:cs="Arial"/>
          <w:sz w:val="22"/>
          <w:szCs w:val="22"/>
        </w:rPr>
        <w:t>y the same day.</w:t>
      </w:r>
    </w:p>
    <w:p w14:paraId="27E8998C" w14:textId="77777777" w:rsidR="00F66208" w:rsidRPr="00082EF6" w:rsidRDefault="006770E2" w:rsidP="003C39FE">
      <w:pPr>
        <w:pStyle w:val="ListParagraph"/>
        <w:widowControl/>
        <w:numPr>
          <w:ilvl w:val="0"/>
          <w:numId w:val="48"/>
        </w:numPr>
        <w:tabs>
          <w:tab w:val="left" w:pos="1080"/>
        </w:tabs>
        <w:spacing w:after="220"/>
        <w:ind w:left="1080"/>
        <w:rPr>
          <w:rFonts w:ascii="Arial" w:hAnsi="Arial" w:cs="Arial"/>
          <w:sz w:val="22"/>
          <w:szCs w:val="22"/>
        </w:rPr>
      </w:pPr>
      <w:r>
        <w:rPr>
          <w:rFonts w:ascii="Arial" w:hAnsi="Arial" w:cs="Arial"/>
          <w:sz w:val="22"/>
          <w:szCs w:val="22"/>
        </w:rPr>
        <w:t xml:space="preserve">The </w:t>
      </w:r>
      <w:r w:rsidR="009C47DC">
        <w:rPr>
          <w:rFonts w:ascii="Arial" w:hAnsi="Arial" w:cs="Arial"/>
          <w:sz w:val="22"/>
          <w:szCs w:val="22"/>
        </w:rPr>
        <w:t xml:space="preserve">SUD </w:t>
      </w:r>
      <w:r w:rsidR="00F66208" w:rsidRPr="00082EF6">
        <w:rPr>
          <w:rFonts w:ascii="Arial" w:hAnsi="Arial" w:cs="Arial"/>
          <w:sz w:val="22"/>
          <w:szCs w:val="22"/>
        </w:rPr>
        <w:t xml:space="preserve">Treatment Agency </w:t>
      </w:r>
      <w:r>
        <w:rPr>
          <w:rFonts w:ascii="Arial" w:hAnsi="Arial" w:cs="Arial"/>
          <w:sz w:val="22"/>
          <w:szCs w:val="22"/>
        </w:rPr>
        <w:t>shall:</w:t>
      </w:r>
    </w:p>
    <w:p w14:paraId="21575A6A" w14:textId="77777777" w:rsidR="00194AA8" w:rsidRPr="00082EF6" w:rsidRDefault="006770E2" w:rsidP="003C39FE">
      <w:pPr>
        <w:pStyle w:val="BodyTextIndent3"/>
        <w:widowControl/>
        <w:numPr>
          <w:ilvl w:val="3"/>
          <w:numId w:val="8"/>
        </w:numPr>
        <w:tabs>
          <w:tab w:val="clear" w:pos="2880"/>
        </w:tabs>
        <w:spacing w:after="220"/>
        <w:ind w:left="1440"/>
        <w:rPr>
          <w:rFonts w:ascii="Arial" w:hAnsi="Arial" w:cs="Arial"/>
          <w:sz w:val="22"/>
          <w:szCs w:val="22"/>
        </w:rPr>
      </w:pPr>
      <w:r>
        <w:rPr>
          <w:rFonts w:ascii="Arial" w:hAnsi="Arial" w:cs="Arial"/>
          <w:sz w:val="22"/>
          <w:szCs w:val="22"/>
        </w:rPr>
        <w:t>P</w:t>
      </w:r>
      <w:r w:rsidR="00194AA8" w:rsidRPr="00082EF6">
        <w:rPr>
          <w:rFonts w:ascii="Arial" w:hAnsi="Arial" w:cs="Arial"/>
          <w:sz w:val="22"/>
          <w:szCs w:val="22"/>
        </w:rPr>
        <w:t xml:space="preserve">rovide services consistent with state policy, </w:t>
      </w:r>
      <w:r w:rsidR="002C3596" w:rsidRPr="00082EF6">
        <w:rPr>
          <w:rFonts w:ascii="Arial" w:hAnsi="Arial" w:cs="Arial"/>
          <w:sz w:val="22"/>
          <w:szCs w:val="22"/>
        </w:rPr>
        <w:t>f</w:t>
      </w:r>
      <w:r w:rsidR="00194AA8" w:rsidRPr="00082EF6">
        <w:rPr>
          <w:rFonts w:ascii="Arial" w:hAnsi="Arial" w:cs="Arial"/>
          <w:sz w:val="22"/>
          <w:szCs w:val="22"/>
        </w:rPr>
        <w:t xml:space="preserve">ederal block grant requirements, and the </w:t>
      </w:r>
      <w:r w:rsidR="009C47DC">
        <w:rPr>
          <w:rFonts w:ascii="Arial" w:hAnsi="Arial" w:cs="Arial"/>
          <w:sz w:val="22"/>
          <w:szCs w:val="22"/>
        </w:rPr>
        <w:t>KC</w:t>
      </w:r>
      <w:r w:rsidR="0026478D">
        <w:rPr>
          <w:rFonts w:ascii="Arial" w:hAnsi="Arial" w:cs="Arial"/>
          <w:sz w:val="22"/>
          <w:szCs w:val="22"/>
        </w:rPr>
        <w:t>BHO</w:t>
      </w:r>
      <w:r w:rsidR="009C47DC">
        <w:rPr>
          <w:rFonts w:ascii="Arial" w:hAnsi="Arial" w:cs="Arial"/>
          <w:sz w:val="22"/>
          <w:szCs w:val="22"/>
        </w:rPr>
        <w:t xml:space="preserve"> P&amp;P</w:t>
      </w:r>
      <w:r w:rsidR="009C47DC" w:rsidRPr="00082EF6" w:rsidDel="009C47DC">
        <w:rPr>
          <w:rFonts w:ascii="Arial" w:hAnsi="Arial" w:cs="Arial"/>
          <w:sz w:val="22"/>
          <w:szCs w:val="22"/>
        </w:rPr>
        <w:t xml:space="preserve"> </w:t>
      </w:r>
      <w:r w:rsidR="00194AA8" w:rsidRPr="00082EF6">
        <w:rPr>
          <w:rFonts w:ascii="Arial" w:hAnsi="Arial" w:cs="Arial"/>
          <w:sz w:val="22"/>
          <w:szCs w:val="22"/>
        </w:rPr>
        <w:t>for persons in the following priority categories:</w:t>
      </w:r>
    </w:p>
    <w:p w14:paraId="2F346415" w14:textId="77777777" w:rsidR="00194AA8" w:rsidRPr="00082EF6" w:rsidRDefault="00194AA8" w:rsidP="003C39FE">
      <w:pPr>
        <w:pStyle w:val="BodyTextIndent3"/>
        <w:widowControl/>
        <w:numPr>
          <w:ilvl w:val="4"/>
          <w:numId w:val="8"/>
        </w:numPr>
        <w:tabs>
          <w:tab w:val="clear" w:pos="3600"/>
          <w:tab w:val="left" w:pos="1440"/>
          <w:tab w:val="num" w:pos="1800"/>
        </w:tabs>
        <w:spacing w:after="220"/>
        <w:ind w:hanging="2160"/>
        <w:rPr>
          <w:rFonts w:ascii="Arial" w:hAnsi="Arial" w:cs="Arial"/>
          <w:sz w:val="22"/>
          <w:szCs w:val="22"/>
        </w:rPr>
      </w:pPr>
      <w:r w:rsidRPr="00082EF6">
        <w:rPr>
          <w:rFonts w:ascii="Arial" w:hAnsi="Arial" w:cs="Arial"/>
          <w:sz w:val="22"/>
          <w:szCs w:val="22"/>
        </w:rPr>
        <w:t xml:space="preserve">Pregnant </w:t>
      </w:r>
      <w:r w:rsidR="00D878E0" w:rsidRPr="00082EF6">
        <w:rPr>
          <w:rFonts w:ascii="Arial" w:hAnsi="Arial" w:cs="Arial"/>
          <w:sz w:val="22"/>
          <w:szCs w:val="22"/>
        </w:rPr>
        <w:t>injecting drug users</w:t>
      </w:r>
      <w:r w:rsidRPr="00082EF6">
        <w:rPr>
          <w:rFonts w:ascii="Arial" w:hAnsi="Arial" w:cs="Arial"/>
          <w:sz w:val="22"/>
          <w:szCs w:val="22"/>
        </w:rPr>
        <w:t>;</w:t>
      </w:r>
    </w:p>
    <w:p w14:paraId="07F04FBA" w14:textId="77777777" w:rsidR="00194AA8" w:rsidRPr="00082EF6" w:rsidRDefault="00D878E0" w:rsidP="003C39FE">
      <w:pPr>
        <w:pStyle w:val="BodyTextIndent3"/>
        <w:widowControl/>
        <w:numPr>
          <w:ilvl w:val="4"/>
          <w:numId w:val="8"/>
        </w:numPr>
        <w:tabs>
          <w:tab w:val="clear" w:pos="3600"/>
          <w:tab w:val="left" w:pos="1440"/>
          <w:tab w:val="num" w:pos="1800"/>
        </w:tabs>
        <w:spacing w:after="220"/>
        <w:ind w:hanging="2160"/>
        <w:rPr>
          <w:rFonts w:ascii="Arial" w:hAnsi="Arial" w:cs="Arial"/>
          <w:sz w:val="22"/>
          <w:szCs w:val="22"/>
        </w:rPr>
      </w:pPr>
      <w:r w:rsidRPr="00082EF6">
        <w:rPr>
          <w:rFonts w:ascii="Arial" w:hAnsi="Arial" w:cs="Arial"/>
          <w:sz w:val="22"/>
          <w:szCs w:val="22"/>
        </w:rPr>
        <w:t>Pregnant substance abusers</w:t>
      </w:r>
      <w:r w:rsidR="00194AA8" w:rsidRPr="00082EF6">
        <w:rPr>
          <w:rFonts w:ascii="Arial" w:hAnsi="Arial" w:cs="Arial"/>
          <w:sz w:val="22"/>
          <w:szCs w:val="22"/>
        </w:rPr>
        <w:t>;</w:t>
      </w:r>
    </w:p>
    <w:p w14:paraId="292F3ABC" w14:textId="77777777" w:rsidR="00194AA8" w:rsidRPr="00082EF6" w:rsidRDefault="00D878E0" w:rsidP="003C39FE">
      <w:pPr>
        <w:pStyle w:val="BodyTextIndent3"/>
        <w:widowControl/>
        <w:numPr>
          <w:ilvl w:val="4"/>
          <w:numId w:val="8"/>
        </w:numPr>
        <w:tabs>
          <w:tab w:val="clear" w:pos="3600"/>
          <w:tab w:val="left" w:pos="1440"/>
          <w:tab w:val="num" w:pos="1800"/>
        </w:tabs>
        <w:spacing w:after="220"/>
        <w:ind w:hanging="2160"/>
        <w:rPr>
          <w:rFonts w:ascii="Arial" w:hAnsi="Arial" w:cs="Arial"/>
          <w:sz w:val="22"/>
          <w:szCs w:val="22"/>
        </w:rPr>
      </w:pPr>
      <w:r w:rsidRPr="00082EF6">
        <w:rPr>
          <w:rFonts w:ascii="Arial" w:hAnsi="Arial" w:cs="Arial"/>
          <w:sz w:val="22"/>
          <w:szCs w:val="22"/>
        </w:rPr>
        <w:t>Injecting drug users</w:t>
      </w:r>
      <w:r w:rsidR="00194AA8" w:rsidRPr="00082EF6">
        <w:rPr>
          <w:rFonts w:ascii="Arial" w:hAnsi="Arial" w:cs="Arial"/>
          <w:sz w:val="22"/>
          <w:szCs w:val="22"/>
        </w:rPr>
        <w:t>; and</w:t>
      </w:r>
    </w:p>
    <w:p w14:paraId="13ECFF90" w14:textId="77777777" w:rsidR="00194AA8" w:rsidRPr="00082EF6" w:rsidRDefault="0026478D" w:rsidP="003C39FE">
      <w:pPr>
        <w:pStyle w:val="BodyTextIndent3"/>
        <w:widowControl/>
        <w:numPr>
          <w:ilvl w:val="4"/>
          <w:numId w:val="8"/>
        </w:numPr>
        <w:tabs>
          <w:tab w:val="clear" w:pos="3600"/>
          <w:tab w:val="left" w:pos="1440"/>
          <w:tab w:val="num" w:pos="1800"/>
        </w:tabs>
        <w:spacing w:after="220"/>
        <w:ind w:left="1800"/>
        <w:rPr>
          <w:rFonts w:ascii="Arial" w:hAnsi="Arial" w:cs="Arial"/>
          <w:sz w:val="22"/>
          <w:szCs w:val="22"/>
        </w:rPr>
      </w:pPr>
      <w:r>
        <w:rPr>
          <w:rFonts w:ascii="Arial" w:hAnsi="Arial" w:cs="Arial"/>
          <w:sz w:val="22"/>
          <w:szCs w:val="22"/>
        </w:rPr>
        <w:t>KCBHO</w:t>
      </w:r>
      <w:r w:rsidR="00B618F9">
        <w:rPr>
          <w:rFonts w:ascii="Arial" w:hAnsi="Arial" w:cs="Arial"/>
          <w:sz w:val="22"/>
          <w:szCs w:val="22"/>
        </w:rPr>
        <w:t xml:space="preserve"> </w:t>
      </w:r>
      <w:r w:rsidR="00D878E0" w:rsidRPr="00082EF6">
        <w:rPr>
          <w:rFonts w:ascii="Arial" w:hAnsi="Arial" w:cs="Arial"/>
          <w:sz w:val="22"/>
          <w:szCs w:val="22"/>
        </w:rPr>
        <w:t>defined priority populations as defined in the</w:t>
      </w:r>
      <w:r w:rsidR="005D1FDA">
        <w:rPr>
          <w:rFonts w:ascii="Arial" w:hAnsi="Arial" w:cs="Arial"/>
          <w:sz w:val="22"/>
          <w:szCs w:val="22"/>
        </w:rPr>
        <w:t xml:space="preserve"> </w:t>
      </w:r>
      <w:r w:rsidR="009C47DC">
        <w:rPr>
          <w:rFonts w:ascii="Arial" w:hAnsi="Arial" w:cs="Arial"/>
          <w:sz w:val="22"/>
          <w:szCs w:val="22"/>
        </w:rPr>
        <w:t>KC</w:t>
      </w:r>
      <w:r>
        <w:rPr>
          <w:rFonts w:ascii="Arial" w:hAnsi="Arial" w:cs="Arial"/>
          <w:sz w:val="22"/>
          <w:szCs w:val="22"/>
        </w:rPr>
        <w:t>BHO</w:t>
      </w:r>
      <w:r w:rsidR="009C47DC">
        <w:rPr>
          <w:rFonts w:ascii="Arial" w:hAnsi="Arial" w:cs="Arial"/>
          <w:sz w:val="22"/>
          <w:szCs w:val="22"/>
        </w:rPr>
        <w:t xml:space="preserve"> P&amp;P</w:t>
      </w:r>
      <w:r w:rsidR="00941FC6">
        <w:rPr>
          <w:rFonts w:ascii="Arial" w:hAnsi="Arial" w:cs="Arial"/>
          <w:sz w:val="22"/>
          <w:szCs w:val="22"/>
        </w:rPr>
        <w:t>.</w:t>
      </w:r>
    </w:p>
    <w:p w14:paraId="0614F2CF" w14:textId="77777777" w:rsidR="00DC650D" w:rsidRPr="00082EF6" w:rsidRDefault="006770E2" w:rsidP="003C39FE">
      <w:pPr>
        <w:pStyle w:val="BodyTextIndent3"/>
        <w:widowControl/>
        <w:numPr>
          <w:ilvl w:val="3"/>
          <w:numId w:val="8"/>
        </w:numPr>
        <w:tabs>
          <w:tab w:val="clear" w:pos="2880"/>
        </w:tabs>
        <w:spacing w:after="220"/>
        <w:ind w:left="1440"/>
        <w:rPr>
          <w:rFonts w:ascii="Arial" w:hAnsi="Arial" w:cs="Arial"/>
          <w:sz w:val="22"/>
          <w:szCs w:val="22"/>
        </w:rPr>
      </w:pPr>
      <w:r>
        <w:rPr>
          <w:rFonts w:ascii="Arial" w:hAnsi="Arial" w:cs="Arial"/>
          <w:sz w:val="22"/>
          <w:szCs w:val="22"/>
        </w:rPr>
        <w:t>Receive</w:t>
      </w:r>
      <w:r w:rsidR="00235B51" w:rsidRPr="00082EF6">
        <w:rPr>
          <w:rFonts w:ascii="Arial" w:hAnsi="Arial" w:cs="Arial"/>
          <w:sz w:val="22"/>
          <w:szCs w:val="22"/>
        </w:rPr>
        <w:t xml:space="preserve"> and retains the r</w:t>
      </w:r>
      <w:r w:rsidR="00287956" w:rsidRPr="00082EF6">
        <w:rPr>
          <w:rFonts w:ascii="Arial" w:hAnsi="Arial" w:cs="Arial"/>
          <w:sz w:val="22"/>
          <w:szCs w:val="22"/>
        </w:rPr>
        <w:t xml:space="preserve">eferral </w:t>
      </w:r>
      <w:r w:rsidR="00235B51" w:rsidRPr="00082EF6">
        <w:rPr>
          <w:rFonts w:ascii="Arial" w:hAnsi="Arial" w:cs="Arial"/>
          <w:sz w:val="22"/>
          <w:szCs w:val="22"/>
        </w:rPr>
        <w:t xml:space="preserve">and the consent form until the </w:t>
      </w:r>
      <w:r w:rsidR="00852635" w:rsidRPr="00082EF6">
        <w:rPr>
          <w:rFonts w:ascii="Arial" w:hAnsi="Arial" w:cs="Arial"/>
          <w:sz w:val="22"/>
          <w:szCs w:val="22"/>
        </w:rPr>
        <w:t>individual</w:t>
      </w:r>
      <w:r w:rsidR="00235B51" w:rsidRPr="00082EF6">
        <w:rPr>
          <w:rFonts w:ascii="Arial" w:hAnsi="Arial" w:cs="Arial"/>
          <w:sz w:val="22"/>
          <w:szCs w:val="22"/>
        </w:rPr>
        <w:t xml:space="preserve"> or the</w:t>
      </w:r>
      <w:r w:rsidR="002C3596" w:rsidRPr="00082EF6">
        <w:rPr>
          <w:rFonts w:ascii="Arial" w:hAnsi="Arial" w:cs="Arial"/>
          <w:sz w:val="22"/>
          <w:szCs w:val="22"/>
        </w:rPr>
        <w:t xml:space="preserve"> SW</w:t>
      </w:r>
      <w:r w:rsidR="00235B51" w:rsidRPr="00082EF6">
        <w:rPr>
          <w:rFonts w:ascii="Arial" w:hAnsi="Arial" w:cs="Arial"/>
          <w:sz w:val="22"/>
          <w:szCs w:val="22"/>
        </w:rPr>
        <w:t xml:space="preserve"> contacts the </w:t>
      </w:r>
      <w:r w:rsidR="00285256" w:rsidRPr="00082EF6">
        <w:rPr>
          <w:rFonts w:ascii="Arial" w:hAnsi="Arial" w:cs="Arial"/>
          <w:sz w:val="22"/>
          <w:szCs w:val="22"/>
        </w:rPr>
        <w:t>A</w:t>
      </w:r>
      <w:r w:rsidR="00941FC6">
        <w:rPr>
          <w:rFonts w:ascii="Arial" w:hAnsi="Arial" w:cs="Arial"/>
          <w:sz w:val="22"/>
          <w:szCs w:val="22"/>
        </w:rPr>
        <w:t>gency.</w:t>
      </w:r>
    </w:p>
    <w:p w14:paraId="6CB3AB37" w14:textId="77777777" w:rsidR="00830068" w:rsidRPr="00941FC6" w:rsidRDefault="001D15CF" w:rsidP="00941FC6">
      <w:pPr>
        <w:widowControl/>
        <w:numPr>
          <w:ilvl w:val="2"/>
          <w:numId w:val="62"/>
        </w:numPr>
        <w:tabs>
          <w:tab w:val="clear" w:pos="1530"/>
          <w:tab w:val="num" w:pos="1440"/>
        </w:tabs>
        <w:spacing w:after="220"/>
        <w:ind w:left="1440"/>
        <w:rPr>
          <w:rFonts w:ascii="Arial" w:hAnsi="Arial" w:cs="Arial"/>
          <w:sz w:val="22"/>
          <w:szCs w:val="22"/>
        </w:rPr>
      </w:pPr>
      <w:r w:rsidRPr="00941FC6">
        <w:rPr>
          <w:rFonts w:ascii="Arial" w:hAnsi="Arial" w:cs="Arial"/>
          <w:sz w:val="22"/>
          <w:szCs w:val="22"/>
        </w:rPr>
        <w:t>Provide</w:t>
      </w:r>
      <w:r w:rsidR="00F66208" w:rsidRPr="00941FC6">
        <w:rPr>
          <w:rFonts w:ascii="Arial" w:hAnsi="Arial" w:cs="Arial"/>
          <w:sz w:val="22"/>
          <w:szCs w:val="22"/>
        </w:rPr>
        <w:t xml:space="preserve"> appointments and completes a </w:t>
      </w:r>
      <w:r w:rsidR="00087726" w:rsidRPr="00941FC6">
        <w:rPr>
          <w:rFonts w:ascii="Arial" w:hAnsi="Arial" w:cs="Arial"/>
          <w:sz w:val="22"/>
          <w:szCs w:val="22"/>
        </w:rPr>
        <w:t>face-to-face</w:t>
      </w:r>
      <w:r w:rsidR="00941FC6" w:rsidRPr="00941FC6">
        <w:rPr>
          <w:rFonts w:ascii="Arial" w:hAnsi="Arial" w:cs="Arial"/>
          <w:sz w:val="22"/>
          <w:szCs w:val="22"/>
        </w:rPr>
        <w:t xml:space="preserve"> initial contact within fourteen</w:t>
      </w:r>
      <w:r w:rsidR="00F66208" w:rsidRPr="00941FC6">
        <w:rPr>
          <w:rFonts w:ascii="Arial" w:hAnsi="Arial" w:cs="Arial"/>
          <w:sz w:val="22"/>
          <w:szCs w:val="22"/>
        </w:rPr>
        <w:t xml:space="preserve"> working days</w:t>
      </w:r>
      <w:r w:rsidR="00941FC6" w:rsidRPr="00941FC6">
        <w:rPr>
          <w:rFonts w:ascii="Arial" w:hAnsi="Arial" w:cs="Arial"/>
          <w:sz w:val="22"/>
          <w:szCs w:val="22"/>
        </w:rPr>
        <w:t>, 48 hours for pregnant women, from</w:t>
      </w:r>
      <w:r w:rsidR="00F66208" w:rsidRPr="00941FC6">
        <w:rPr>
          <w:rFonts w:ascii="Arial" w:hAnsi="Arial" w:cs="Arial"/>
          <w:sz w:val="22"/>
          <w:szCs w:val="22"/>
        </w:rPr>
        <w:t xml:space="preserve"> the day the appoint</w:t>
      </w:r>
      <w:r w:rsidR="00087726" w:rsidRPr="00941FC6">
        <w:rPr>
          <w:rFonts w:ascii="Arial" w:hAnsi="Arial" w:cs="Arial"/>
          <w:sz w:val="22"/>
          <w:szCs w:val="22"/>
        </w:rPr>
        <w:t xml:space="preserve">ment was requested by the </w:t>
      </w:r>
      <w:r w:rsidR="00852635" w:rsidRPr="00941FC6">
        <w:rPr>
          <w:rFonts w:ascii="Arial" w:hAnsi="Arial" w:cs="Arial"/>
          <w:sz w:val="22"/>
          <w:szCs w:val="22"/>
        </w:rPr>
        <w:t>referred individual</w:t>
      </w:r>
      <w:r w:rsidRPr="00941FC6">
        <w:rPr>
          <w:rFonts w:ascii="Arial" w:hAnsi="Arial" w:cs="Arial"/>
          <w:sz w:val="22"/>
          <w:szCs w:val="22"/>
        </w:rPr>
        <w:t xml:space="preserve"> </w:t>
      </w:r>
      <w:r w:rsidR="009C594B" w:rsidRPr="00941FC6">
        <w:rPr>
          <w:rFonts w:ascii="Arial" w:hAnsi="Arial" w:cs="Arial"/>
          <w:sz w:val="22"/>
          <w:szCs w:val="22"/>
        </w:rPr>
        <w:t>or</w:t>
      </w:r>
      <w:r w:rsidRPr="00941FC6">
        <w:rPr>
          <w:rFonts w:ascii="Arial" w:hAnsi="Arial" w:cs="Arial"/>
          <w:sz w:val="22"/>
          <w:szCs w:val="22"/>
        </w:rPr>
        <w:t xml:space="preserve"> </w:t>
      </w:r>
      <w:r w:rsidR="00285256" w:rsidRPr="00941FC6">
        <w:rPr>
          <w:rFonts w:ascii="Arial" w:hAnsi="Arial" w:cs="Arial"/>
          <w:sz w:val="22"/>
          <w:szCs w:val="22"/>
        </w:rPr>
        <w:t>the SW</w:t>
      </w:r>
      <w:r w:rsidR="00941FC6">
        <w:rPr>
          <w:rFonts w:ascii="Arial" w:hAnsi="Arial" w:cs="Arial"/>
          <w:sz w:val="22"/>
          <w:szCs w:val="22"/>
        </w:rPr>
        <w:t xml:space="preserve">. </w:t>
      </w:r>
      <w:r w:rsidR="00F66208" w:rsidRPr="00941FC6">
        <w:rPr>
          <w:rFonts w:ascii="Arial" w:hAnsi="Arial" w:cs="Arial"/>
          <w:sz w:val="22"/>
          <w:szCs w:val="22"/>
        </w:rPr>
        <w:t xml:space="preserve">When the </w:t>
      </w:r>
      <w:r w:rsidR="00285256" w:rsidRPr="00941FC6">
        <w:rPr>
          <w:rFonts w:ascii="Arial" w:hAnsi="Arial" w:cs="Arial"/>
          <w:sz w:val="22"/>
          <w:szCs w:val="22"/>
        </w:rPr>
        <w:t>A</w:t>
      </w:r>
      <w:r w:rsidR="00F66208" w:rsidRPr="00941FC6">
        <w:rPr>
          <w:rFonts w:ascii="Arial" w:hAnsi="Arial" w:cs="Arial"/>
          <w:sz w:val="22"/>
          <w:szCs w:val="22"/>
        </w:rPr>
        <w:t>gency must access interpreter services</w:t>
      </w:r>
      <w:r w:rsidR="00941FC6" w:rsidRPr="00941FC6">
        <w:rPr>
          <w:rFonts w:ascii="Arial" w:hAnsi="Arial" w:cs="Arial"/>
          <w:sz w:val="22"/>
          <w:szCs w:val="22"/>
        </w:rPr>
        <w:t>,</w:t>
      </w:r>
      <w:r w:rsidR="00F66208" w:rsidRPr="00941FC6">
        <w:rPr>
          <w:rFonts w:ascii="Arial" w:hAnsi="Arial" w:cs="Arial"/>
          <w:sz w:val="22"/>
          <w:szCs w:val="22"/>
        </w:rPr>
        <w:t xml:space="preserve"> the priority appointment will be schedu</w:t>
      </w:r>
      <w:r w:rsidR="006770E2" w:rsidRPr="00941FC6">
        <w:rPr>
          <w:rFonts w:ascii="Arial" w:hAnsi="Arial" w:cs="Arial"/>
          <w:sz w:val="22"/>
          <w:szCs w:val="22"/>
        </w:rPr>
        <w:t>le</w:t>
      </w:r>
      <w:r w:rsidR="00941FC6" w:rsidRPr="00941FC6">
        <w:rPr>
          <w:rFonts w:ascii="Arial" w:hAnsi="Arial" w:cs="Arial"/>
          <w:sz w:val="22"/>
          <w:szCs w:val="22"/>
        </w:rPr>
        <w:t>d as services are available</w:t>
      </w:r>
      <w:r w:rsidR="00941FC6">
        <w:rPr>
          <w:rFonts w:ascii="Arial" w:hAnsi="Arial" w:cs="Arial"/>
          <w:sz w:val="22"/>
          <w:szCs w:val="22"/>
        </w:rPr>
        <w:t>.</w:t>
      </w:r>
    </w:p>
    <w:p w14:paraId="43BC49C7" w14:textId="77777777" w:rsidR="001D15CF" w:rsidRPr="00082EF6" w:rsidRDefault="006770E2" w:rsidP="003C39FE">
      <w:pPr>
        <w:pStyle w:val="BodyTextIndent3"/>
        <w:widowControl/>
        <w:numPr>
          <w:ilvl w:val="0"/>
          <w:numId w:val="21"/>
        </w:numPr>
        <w:tabs>
          <w:tab w:val="clear" w:pos="2880"/>
          <w:tab w:val="num" w:pos="1440"/>
        </w:tabs>
        <w:spacing w:after="220"/>
        <w:ind w:left="1440"/>
        <w:rPr>
          <w:rFonts w:ascii="Arial" w:hAnsi="Arial" w:cs="Arial"/>
          <w:sz w:val="22"/>
          <w:szCs w:val="22"/>
        </w:rPr>
      </w:pPr>
      <w:r>
        <w:rPr>
          <w:rFonts w:ascii="Arial" w:hAnsi="Arial" w:cs="Arial"/>
          <w:sz w:val="22"/>
          <w:szCs w:val="22"/>
        </w:rPr>
        <w:t>Complete</w:t>
      </w:r>
      <w:r w:rsidR="00830068" w:rsidRPr="00082EF6">
        <w:rPr>
          <w:rFonts w:ascii="Arial" w:hAnsi="Arial" w:cs="Arial"/>
          <w:sz w:val="22"/>
          <w:szCs w:val="22"/>
        </w:rPr>
        <w:t xml:space="preserve"> the </w:t>
      </w:r>
      <w:r w:rsidR="00235B51" w:rsidRPr="00082EF6">
        <w:rPr>
          <w:rFonts w:ascii="Arial" w:hAnsi="Arial" w:cs="Arial"/>
          <w:sz w:val="22"/>
          <w:szCs w:val="22"/>
        </w:rPr>
        <w:t>“</w:t>
      </w:r>
      <w:r w:rsidR="00830068" w:rsidRPr="00082EF6">
        <w:rPr>
          <w:rFonts w:ascii="Arial" w:hAnsi="Arial" w:cs="Arial"/>
          <w:sz w:val="22"/>
          <w:szCs w:val="22"/>
        </w:rPr>
        <w:t>Scheduled Appointment Contact Status</w:t>
      </w:r>
      <w:r w:rsidR="00235B51" w:rsidRPr="00082EF6">
        <w:rPr>
          <w:rFonts w:ascii="Arial" w:hAnsi="Arial" w:cs="Arial"/>
          <w:sz w:val="22"/>
          <w:szCs w:val="22"/>
        </w:rPr>
        <w:t>”</w:t>
      </w:r>
      <w:r w:rsidR="00830068" w:rsidRPr="00082EF6">
        <w:rPr>
          <w:rFonts w:ascii="Arial" w:hAnsi="Arial" w:cs="Arial"/>
          <w:sz w:val="22"/>
          <w:szCs w:val="22"/>
        </w:rPr>
        <w:t xml:space="preserve"> section of the </w:t>
      </w:r>
      <w:r w:rsidR="00EA3427" w:rsidRPr="00082EF6">
        <w:rPr>
          <w:rFonts w:ascii="Arial" w:hAnsi="Arial" w:cs="Arial"/>
          <w:i/>
          <w:sz w:val="22"/>
          <w:szCs w:val="22"/>
        </w:rPr>
        <w:t xml:space="preserve">Substance Use Disorder </w:t>
      </w:r>
      <w:r w:rsidR="00C803EF" w:rsidRPr="00082EF6">
        <w:rPr>
          <w:rFonts w:ascii="Arial" w:hAnsi="Arial" w:cs="Arial"/>
          <w:i/>
          <w:sz w:val="22"/>
          <w:szCs w:val="22"/>
        </w:rPr>
        <w:t>Referral Form</w:t>
      </w:r>
      <w:r w:rsidR="00FE270A">
        <w:rPr>
          <w:rFonts w:ascii="Arial" w:hAnsi="Arial" w:cs="Arial"/>
          <w:sz w:val="22"/>
          <w:szCs w:val="22"/>
        </w:rPr>
        <w:t xml:space="preserve"> (Attachment A, Appendix 2</w:t>
      </w:r>
      <w:r w:rsidR="00C803EF" w:rsidRPr="00082EF6">
        <w:rPr>
          <w:rFonts w:ascii="Arial" w:hAnsi="Arial" w:cs="Arial"/>
          <w:sz w:val="22"/>
          <w:szCs w:val="22"/>
        </w:rPr>
        <w:t xml:space="preserve">) </w:t>
      </w:r>
      <w:r w:rsidR="00830068" w:rsidRPr="00082EF6">
        <w:rPr>
          <w:rFonts w:ascii="Arial" w:hAnsi="Arial" w:cs="Arial"/>
          <w:sz w:val="22"/>
          <w:szCs w:val="22"/>
        </w:rPr>
        <w:t>and faxes it to the</w:t>
      </w:r>
      <w:r w:rsidR="00285256" w:rsidRPr="00082EF6">
        <w:rPr>
          <w:rFonts w:ascii="Arial" w:hAnsi="Arial" w:cs="Arial"/>
          <w:sz w:val="22"/>
          <w:szCs w:val="22"/>
        </w:rPr>
        <w:t xml:space="preserve"> SW</w:t>
      </w:r>
      <w:r>
        <w:rPr>
          <w:rFonts w:ascii="Arial" w:hAnsi="Arial" w:cs="Arial"/>
          <w:sz w:val="22"/>
          <w:szCs w:val="22"/>
        </w:rPr>
        <w:t>.</w:t>
      </w:r>
    </w:p>
    <w:p w14:paraId="2967273E" w14:textId="77777777" w:rsidR="00910BF0" w:rsidRPr="00082EF6" w:rsidRDefault="00E60246" w:rsidP="003C39FE">
      <w:pPr>
        <w:pStyle w:val="BodyTextIndent3"/>
        <w:widowControl/>
        <w:numPr>
          <w:ilvl w:val="0"/>
          <w:numId w:val="21"/>
        </w:numPr>
        <w:tabs>
          <w:tab w:val="clear" w:pos="2880"/>
          <w:tab w:val="num" w:pos="1440"/>
        </w:tabs>
        <w:spacing w:after="220"/>
        <w:ind w:left="1440"/>
        <w:rPr>
          <w:rFonts w:ascii="Arial" w:hAnsi="Arial" w:cs="Arial"/>
          <w:sz w:val="22"/>
          <w:szCs w:val="22"/>
        </w:rPr>
      </w:pPr>
      <w:r w:rsidRPr="00082EF6">
        <w:rPr>
          <w:rFonts w:ascii="Arial" w:hAnsi="Arial" w:cs="Arial"/>
          <w:sz w:val="22"/>
          <w:szCs w:val="22"/>
        </w:rPr>
        <w:t xml:space="preserve">If the </w:t>
      </w:r>
      <w:r w:rsidR="00285256" w:rsidRPr="00082EF6">
        <w:rPr>
          <w:rFonts w:ascii="Arial" w:hAnsi="Arial" w:cs="Arial"/>
          <w:sz w:val="22"/>
          <w:szCs w:val="22"/>
        </w:rPr>
        <w:t>A</w:t>
      </w:r>
      <w:r w:rsidRPr="00082EF6">
        <w:rPr>
          <w:rFonts w:ascii="Arial" w:hAnsi="Arial" w:cs="Arial"/>
          <w:sz w:val="22"/>
          <w:szCs w:val="22"/>
        </w:rPr>
        <w:t>gency is unable to schedule an appointment within</w:t>
      </w:r>
      <w:r w:rsidR="008B346A" w:rsidRPr="00082EF6">
        <w:rPr>
          <w:rFonts w:ascii="Arial" w:hAnsi="Arial" w:cs="Arial"/>
          <w:sz w:val="22"/>
          <w:szCs w:val="22"/>
        </w:rPr>
        <w:t xml:space="preserve"> the required time</w:t>
      </w:r>
      <w:r w:rsidRPr="00082EF6">
        <w:rPr>
          <w:rFonts w:ascii="Arial" w:hAnsi="Arial" w:cs="Arial"/>
          <w:sz w:val="22"/>
          <w:szCs w:val="22"/>
        </w:rPr>
        <w:t xml:space="preserve">, the </w:t>
      </w:r>
      <w:r w:rsidR="00285256" w:rsidRPr="00082EF6">
        <w:rPr>
          <w:rFonts w:ascii="Arial" w:hAnsi="Arial" w:cs="Arial"/>
          <w:sz w:val="22"/>
          <w:szCs w:val="22"/>
        </w:rPr>
        <w:t>A</w:t>
      </w:r>
      <w:r w:rsidRPr="00082EF6">
        <w:rPr>
          <w:rFonts w:ascii="Arial" w:hAnsi="Arial" w:cs="Arial"/>
          <w:sz w:val="22"/>
          <w:szCs w:val="22"/>
        </w:rPr>
        <w:t xml:space="preserve">gency shall refer the </w:t>
      </w:r>
      <w:r w:rsidR="00852635" w:rsidRPr="00082EF6">
        <w:rPr>
          <w:rFonts w:ascii="Arial" w:hAnsi="Arial" w:cs="Arial"/>
          <w:sz w:val="22"/>
          <w:szCs w:val="22"/>
        </w:rPr>
        <w:t>individual</w:t>
      </w:r>
      <w:r w:rsidRPr="00082EF6">
        <w:rPr>
          <w:rFonts w:ascii="Arial" w:hAnsi="Arial" w:cs="Arial"/>
          <w:sz w:val="22"/>
          <w:szCs w:val="22"/>
        </w:rPr>
        <w:t xml:space="preserve"> to another </w:t>
      </w:r>
      <w:r w:rsidR="00D878E0" w:rsidRPr="00082EF6">
        <w:rPr>
          <w:rFonts w:ascii="Arial" w:hAnsi="Arial" w:cs="Arial"/>
          <w:sz w:val="22"/>
          <w:szCs w:val="22"/>
        </w:rPr>
        <w:t>SUD</w:t>
      </w:r>
      <w:r w:rsidRPr="00082EF6">
        <w:rPr>
          <w:rFonts w:ascii="Arial" w:hAnsi="Arial" w:cs="Arial"/>
          <w:sz w:val="22"/>
          <w:szCs w:val="22"/>
        </w:rPr>
        <w:t xml:space="preserve"> treatment agency. The </w:t>
      </w:r>
      <w:r w:rsidR="00285256" w:rsidRPr="00082EF6">
        <w:rPr>
          <w:rFonts w:ascii="Arial" w:hAnsi="Arial" w:cs="Arial"/>
          <w:sz w:val="22"/>
          <w:szCs w:val="22"/>
        </w:rPr>
        <w:t>A</w:t>
      </w:r>
      <w:r w:rsidRPr="00082EF6">
        <w:rPr>
          <w:rFonts w:ascii="Arial" w:hAnsi="Arial" w:cs="Arial"/>
          <w:sz w:val="22"/>
          <w:szCs w:val="22"/>
        </w:rPr>
        <w:t xml:space="preserve">gency </w:t>
      </w:r>
      <w:r w:rsidR="00830068" w:rsidRPr="00082EF6">
        <w:rPr>
          <w:rFonts w:ascii="Arial" w:hAnsi="Arial" w:cs="Arial"/>
          <w:sz w:val="22"/>
          <w:szCs w:val="22"/>
        </w:rPr>
        <w:t xml:space="preserve">completes the </w:t>
      </w:r>
      <w:r w:rsidR="00235B51" w:rsidRPr="00082EF6">
        <w:rPr>
          <w:rFonts w:ascii="Arial" w:hAnsi="Arial" w:cs="Arial"/>
          <w:sz w:val="22"/>
          <w:szCs w:val="22"/>
        </w:rPr>
        <w:t>“</w:t>
      </w:r>
      <w:r w:rsidR="00830068" w:rsidRPr="00082EF6">
        <w:rPr>
          <w:rFonts w:ascii="Arial" w:hAnsi="Arial" w:cs="Arial"/>
          <w:sz w:val="22"/>
          <w:szCs w:val="22"/>
        </w:rPr>
        <w:t>Unable to Schedule Appointment Contact Status</w:t>
      </w:r>
      <w:r w:rsidR="00235B51" w:rsidRPr="00082EF6">
        <w:rPr>
          <w:rFonts w:ascii="Arial" w:hAnsi="Arial" w:cs="Arial"/>
          <w:sz w:val="22"/>
          <w:szCs w:val="22"/>
        </w:rPr>
        <w:t>”</w:t>
      </w:r>
      <w:r w:rsidR="00830068" w:rsidRPr="00082EF6">
        <w:rPr>
          <w:rFonts w:ascii="Arial" w:hAnsi="Arial" w:cs="Arial"/>
          <w:sz w:val="22"/>
          <w:szCs w:val="22"/>
        </w:rPr>
        <w:t xml:space="preserve"> section of the </w:t>
      </w:r>
      <w:r w:rsidR="00EA3427" w:rsidRPr="00082EF6">
        <w:rPr>
          <w:rFonts w:ascii="Arial" w:hAnsi="Arial" w:cs="Arial"/>
          <w:i/>
          <w:sz w:val="22"/>
          <w:szCs w:val="22"/>
        </w:rPr>
        <w:t xml:space="preserve">Substance Use Disorder </w:t>
      </w:r>
      <w:r w:rsidR="00C803EF" w:rsidRPr="00082EF6">
        <w:rPr>
          <w:rFonts w:ascii="Arial" w:hAnsi="Arial" w:cs="Arial"/>
          <w:i/>
          <w:sz w:val="22"/>
          <w:szCs w:val="22"/>
        </w:rPr>
        <w:t>Referral Form</w:t>
      </w:r>
      <w:r w:rsidR="00FE270A">
        <w:rPr>
          <w:rFonts w:ascii="Arial" w:hAnsi="Arial" w:cs="Arial"/>
          <w:sz w:val="22"/>
          <w:szCs w:val="22"/>
        </w:rPr>
        <w:t xml:space="preserve"> (Attachment A, Appendix 2</w:t>
      </w:r>
      <w:r w:rsidR="00C803EF" w:rsidRPr="00082EF6">
        <w:rPr>
          <w:rFonts w:ascii="Arial" w:hAnsi="Arial" w:cs="Arial"/>
          <w:sz w:val="22"/>
          <w:szCs w:val="22"/>
        </w:rPr>
        <w:t xml:space="preserve">) </w:t>
      </w:r>
      <w:r w:rsidR="00830068" w:rsidRPr="00082EF6">
        <w:rPr>
          <w:rFonts w:ascii="Arial" w:hAnsi="Arial" w:cs="Arial"/>
          <w:sz w:val="22"/>
          <w:szCs w:val="22"/>
        </w:rPr>
        <w:t>and faxes it to the</w:t>
      </w:r>
      <w:r w:rsidR="00DC73D2" w:rsidRPr="00082EF6">
        <w:rPr>
          <w:rFonts w:ascii="Arial" w:hAnsi="Arial" w:cs="Arial"/>
          <w:sz w:val="22"/>
          <w:szCs w:val="22"/>
        </w:rPr>
        <w:t xml:space="preserve"> </w:t>
      </w:r>
      <w:r w:rsidR="00285256" w:rsidRPr="00082EF6">
        <w:rPr>
          <w:rFonts w:ascii="Arial" w:hAnsi="Arial" w:cs="Arial"/>
          <w:sz w:val="22"/>
          <w:szCs w:val="22"/>
        </w:rPr>
        <w:t>SW</w:t>
      </w:r>
      <w:r w:rsidR="006770E2">
        <w:rPr>
          <w:rFonts w:ascii="Arial" w:hAnsi="Arial" w:cs="Arial"/>
          <w:sz w:val="22"/>
          <w:szCs w:val="22"/>
        </w:rPr>
        <w:t>.</w:t>
      </w:r>
    </w:p>
    <w:p w14:paraId="75594817" w14:textId="77777777" w:rsidR="00830068" w:rsidRPr="00082EF6" w:rsidRDefault="00F66208" w:rsidP="003C39FE">
      <w:pPr>
        <w:pStyle w:val="BodyTextIndent3"/>
        <w:widowControl/>
        <w:numPr>
          <w:ilvl w:val="0"/>
          <w:numId w:val="21"/>
        </w:numPr>
        <w:tabs>
          <w:tab w:val="clear" w:pos="2880"/>
          <w:tab w:val="num" w:pos="1440"/>
        </w:tabs>
        <w:spacing w:after="220"/>
        <w:ind w:left="1440"/>
        <w:rPr>
          <w:rFonts w:ascii="Arial" w:hAnsi="Arial" w:cs="Arial"/>
          <w:sz w:val="22"/>
          <w:szCs w:val="22"/>
        </w:rPr>
      </w:pPr>
      <w:r w:rsidRPr="00082EF6">
        <w:rPr>
          <w:rFonts w:ascii="Arial" w:hAnsi="Arial" w:cs="Arial"/>
          <w:sz w:val="22"/>
          <w:szCs w:val="22"/>
        </w:rPr>
        <w:t xml:space="preserve">If </w:t>
      </w:r>
      <w:r w:rsidR="009C594B" w:rsidRPr="00082EF6">
        <w:rPr>
          <w:rFonts w:ascii="Arial" w:hAnsi="Arial" w:cs="Arial"/>
          <w:sz w:val="22"/>
          <w:szCs w:val="22"/>
        </w:rPr>
        <w:t xml:space="preserve">the </w:t>
      </w:r>
      <w:r w:rsidR="00852635" w:rsidRPr="00082EF6">
        <w:rPr>
          <w:rFonts w:ascii="Arial" w:hAnsi="Arial" w:cs="Arial"/>
          <w:sz w:val="22"/>
          <w:szCs w:val="22"/>
        </w:rPr>
        <w:t>individual</w:t>
      </w:r>
      <w:r w:rsidRPr="00082EF6">
        <w:rPr>
          <w:rFonts w:ascii="Arial" w:hAnsi="Arial" w:cs="Arial"/>
          <w:sz w:val="22"/>
          <w:szCs w:val="22"/>
        </w:rPr>
        <w:t xml:space="preserve"> does not keep the appoin</w:t>
      </w:r>
      <w:r w:rsidR="009C594B" w:rsidRPr="00082EF6">
        <w:rPr>
          <w:rFonts w:ascii="Arial" w:hAnsi="Arial" w:cs="Arial"/>
          <w:sz w:val="22"/>
          <w:szCs w:val="22"/>
        </w:rPr>
        <w:t xml:space="preserve">tment, the </w:t>
      </w:r>
      <w:r w:rsidR="00285256" w:rsidRPr="00082EF6">
        <w:rPr>
          <w:rFonts w:ascii="Arial" w:hAnsi="Arial" w:cs="Arial"/>
          <w:sz w:val="22"/>
          <w:szCs w:val="22"/>
        </w:rPr>
        <w:t>A</w:t>
      </w:r>
      <w:r w:rsidRPr="00082EF6">
        <w:rPr>
          <w:rFonts w:ascii="Arial" w:hAnsi="Arial" w:cs="Arial"/>
          <w:sz w:val="22"/>
          <w:szCs w:val="22"/>
        </w:rPr>
        <w:t xml:space="preserve">gency </w:t>
      </w:r>
      <w:r w:rsidR="00830068" w:rsidRPr="00082EF6">
        <w:rPr>
          <w:rFonts w:ascii="Arial" w:hAnsi="Arial" w:cs="Arial"/>
          <w:sz w:val="22"/>
          <w:szCs w:val="22"/>
        </w:rPr>
        <w:t xml:space="preserve">completes the </w:t>
      </w:r>
      <w:r w:rsidR="00235B51" w:rsidRPr="00082EF6">
        <w:rPr>
          <w:rFonts w:ascii="Arial" w:hAnsi="Arial" w:cs="Arial"/>
          <w:sz w:val="22"/>
          <w:szCs w:val="22"/>
        </w:rPr>
        <w:t>“</w:t>
      </w:r>
      <w:r w:rsidR="00830068" w:rsidRPr="00082EF6">
        <w:rPr>
          <w:rFonts w:ascii="Arial" w:hAnsi="Arial" w:cs="Arial"/>
          <w:sz w:val="22"/>
          <w:szCs w:val="22"/>
        </w:rPr>
        <w:t>No Contact Status</w:t>
      </w:r>
      <w:r w:rsidR="00235B51" w:rsidRPr="00082EF6">
        <w:rPr>
          <w:rFonts w:ascii="Arial" w:hAnsi="Arial" w:cs="Arial"/>
          <w:sz w:val="22"/>
          <w:szCs w:val="22"/>
        </w:rPr>
        <w:t>”</w:t>
      </w:r>
      <w:r w:rsidR="00830068" w:rsidRPr="00082EF6">
        <w:rPr>
          <w:rFonts w:ascii="Arial" w:hAnsi="Arial" w:cs="Arial"/>
          <w:sz w:val="22"/>
          <w:szCs w:val="22"/>
        </w:rPr>
        <w:t xml:space="preserve"> section of the </w:t>
      </w:r>
      <w:r w:rsidR="00EA3427" w:rsidRPr="00082EF6">
        <w:rPr>
          <w:rFonts w:ascii="Arial" w:hAnsi="Arial" w:cs="Arial"/>
          <w:i/>
          <w:sz w:val="22"/>
          <w:szCs w:val="22"/>
        </w:rPr>
        <w:t xml:space="preserve">Substance Use Disorder </w:t>
      </w:r>
      <w:r w:rsidR="00C803EF" w:rsidRPr="00082EF6">
        <w:rPr>
          <w:rFonts w:ascii="Arial" w:hAnsi="Arial" w:cs="Arial"/>
          <w:i/>
          <w:sz w:val="22"/>
          <w:szCs w:val="22"/>
        </w:rPr>
        <w:t>Referral Form</w:t>
      </w:r>
      <w:r w:rsidR="00FE270A">
        <w:rPr>
          <w:rFonts w:ascii="Arial" w:hAnsi="Arial" w:cs="Arial"/>
          <w:sz w:val="22"/>
          <w:szCs w:val="22"/>
        </w:rPr>
        <w:t xml:space="preserve"> (Attachment A, Appendix 2</w:t>
      </w:r>
      <w:r w:rsidR="00C803EF" w:rsidRPr="00082EF6">
        <w:rPr>
          <w:rFonts w:ascii="Arial" w:hAnsi="Arial" w:cs="Arial"/>
          <w:sz w:val="22"/>
          <w:szCs w:val="22"/>
        </w:rPr>
        <w:t xml:space="preserve">) </w:t>
      </w:r>
      <w:r w:rsidR="00830068" w:rsidRPr="00082EF6">
        <w:rPr>
          <w:rFonts w:ascii="Arial" w:hAnsi="Arial" w:cs="Arial"/>
          <w:sz w:val="22"/>
          <w:szCs w:val="22"/>
        </w:rPr>
        <w:t>and faxes it to the</w:t>
      </w:r>
      <w:r w:rsidR="005D1FDA">
        <w:rPr>
          <w:rFonts w:ascii="Arial" w:hAnsi="Arial" w:cs="Arial"/>
          <w:sz w:val="22"/>
          <w:szCs w:val="22"/>
        </w:rPr>
        <w:t xml:space="preserve"> </w:t>
      </w:r>
      <w:r w:rsidR="009C47DC">
        <w:rPr>
          <w:rFonts w:ascii="Arial" w:hAnsi="Arial" w:cs="Arial"/>
          <w:sz w:val="22"/>
          <w:szCs w:val="22"/>
        </w:rPr>
        <w:t>SW</w:t>
      </w:r>
      <w:r w:rsidR="00830068" w:rsidRPr="00082EF6">
        <w:rPr>
          <w:rFonts w:ascii="Arial" w:hAnsi="Arial" w:cs="Arial"/>
          <w:sz w:val="22"/>
          <w:szCs w:val="22"/>
        </w:rPr>
        <w:t>.</w:t>
      </w:r>
    </w:p>
    <w:p w14:paraId="7D2FA100" w14:textId="77777777" w:rsidR="00F66208" w:rsidRPr="009E6C72" w:rsidRDefault="009E6C72" w:rsidP="003C39FE">
      <w:pPr>
        <w:keepNext/>
        <w:widowControl/>
        <w:numPr>
          <w:ilvl w:val="0"/>
          <w:numId w:val="14"/>
        </w:numPr>
        <w:tabs>
          <w:tab w:val="left" w:pos="1080"/>
          <w:tab w:val="left" w:pos="1440"/>
          <w:tab w:val="left" w:pos="1800"/>
          <w:tab w:val="left" w:pos="2160"/>
        </w:tabs>
        <w:autoSpaceDE w:val="0"/>
        <w:autoSpaceDN w:val="0"/>
        <w:adjustRightInd w:val="0"/>
        <w:spacing w:after="220"/>
        <w:rPr>
          <w:rFonts w:ascii="Arial" w:hAnsi="Arial" w:cs="Arial"/>
          <w:b/>
          <w:sz w:val="22"/>
          <w:szCs w:val="22"/>
          <w:u w:val="single"/>
        </w:rPr>
      </w:pPr>
      <w:r w:rsidRPr="009E6C72">
        <w:rPr>
          <w:rFonts w:ascii="Arial" w:hAnsi="Arial" w:cs="Arial"/>
          <w:b/>
          <w:sz w:val="22"/>
          <w:szCs w:val="22"/>
          <w:u w:val="single"/>
        </w:rPr>
        <w:lastRenderedPageBreak/>
        <w:t>ASSESSMENT PROCESS</w:t>
      </w:r>
    </w:p>
    <w:p w14:paraId="27406693" w14:textId="77777777" w:rsidR="00ED71F0" w:rsidRPr="008D3207" w:rsidRDefault="006770E2" w:rsidP="003C39FE">
      <w:pPr>
        <w:keepNext/>
        <w:widowControl/>
        <w:spacing w:after="220"/>
        <w:ind w:left="1080" w:hanging="360"/>
        <w:outlineLvl w:val="0"/>
        <w:rPr>
          <w:rFonts w:ascii="Arial" w:hAnsi="Arial" w:cs="Arial"/>
          <w:sz w:val="22"/>
          <w:szCs w:val="22"/>
        </w:rPr>
      </w:pPr>
      <w:r>
        <w:rPr>
          <w:rFonts w:ascii="Arial" w:hAnsi="Arial" w:cs="Arial"/>
          <w:sz w:val="22"/>
          <w:szCs w:val="22"/>
        </w:rPr>
        <w:t xml:space="preserve">The </w:t>
      </w:r>
      <w:r w:rsidR="0026478D">
        <w:rPr>
          <w:rFonts w:ascii="Arial" w:hAnsi="Arial" w:cs="Arial"/>
          <w:sz w:val="22"/>
          <w:szCs w:val="22"/>
        </w:rPr>
        <w:t>SUD</w:t>
      </w:r>
      <w:r w:rsidR="00B618F9">
        <w:rPr>
          <w:rFonts w:ascii="Arial" w:hAnsi="Arial" w:cs="Arial"/>
          <w:sz w:val="22"/>
          <w:szCs w:val="22"/>
        </w:rPr>
        <w:t xml:space="preserve"> </w:t>
      </w:r>
      <w:r w:rsidR="00FB7995">
        <w:rPr>
          <w:rFonts w:ascii="Arial" w:hAnsi="Arial" w:cs="Arial"/>
          <w:sz w:val="22"/>
          <w:szCs w:val="22"/>
        </w:rPr>
        <w:t>Treatment Agency</w:t>
      </w:r>
      <w:r>
        <w:rPr>
          <w:rFonts w:ascii="Arial" w:hAnsi="Arial" w:cs="Arial"/>
          <w:sz w:val="22"/>
          <w:szCs w:val="22"/>
        </w:rPr>
        <w:t xml:space="preserve"> shall:</w:t>
      </w:r>
    </w:p>
    <w:p w14:paraId="6CABECB1" w14:textId="250BBD43" w:rsidR="00DB668F" w:rsidRDefault="00226E7F" w:rsidP="003C39FE">
      <w:pPr>
        <w:pStyle w:val="ListParagraph"/>
        <w:widowControl/>
        <w:numPr>
          <w:ilvl w:val="0"/>
          <w:numId w:val="49"/>
        </w:numPr>
        <w:tabs>
          <w:tab w:val="left" w:pos="1080"/>
        </w:tabs>
        <w:spacing w:after="220"/>
        <w:ind w:left="1080"/>
        <w:contextualSpacing w:val="0"/>
        <w:rPr>
          <w:rFonts w:ascii="Arial" w:hAnsi="Arial" w:cs="Arial"/>
          <w:sz w:val="22"/>
          <w:szCs w:val="22"/>
        </w:rPr>
      </w:pPr>
      <w:r w:rsidRPr="008D3207">
        <w:rPr>
          <w:rFonts w:ascii="Arial" w:hAnsi="Arial" w:cs="Arial"/>
          <w:sz w:val="22"/>
          <w:szCs w:val="22"/>
        </w:rPr>
        <w:t>C</w:t>
      </w:r>
      <w:r w:rsidR="00F66208" w:rsidRPr="008D3207">
        <w:rPr>
          <w:rFonts w:ascii="Arial" w:hAnsi="Arial" w:cs="Arial"/>
          <w:sz w:val="22"/>
          <w:szCs w:val="22"/>
        </w:rPr>
        <w:t xml:space="preserve">omplete </w:t>
      </w:r>
      <w:r w:rsidR="00E80605">
        <w:rPr>
          <w:rFonts w:ascii="Arial" w:hAnsi="Arial" w:cs="Arial"/>
          <w:sz w:val="22"/>
          <w:szCs w:val="22"/>
        </w:rPr>
        <w:t xml:space="preserve">an assessment </w:t>
      </w:r>
      <w:r w:rsidR="002C646F">
        <w:rPr>
          <w:rFonts w:ascii="Arial" w:hAnsi="Arial" w:cs="Arial"/>
          <w:sz w:val="22"/>
          <w:szCs w:val="22"/>
        </w:rPr>
        <w:t xml:space="preserve">(expanded assessment for PPW women) </w:t>
      </w:r>
      <w:r w:rsidR="00B618F9">
        <w:rPr>
          <w:rFonts w:ascii="Arial" w:hAnsi="Arial" w:cs="Arial"/>
          <w:sz w:val="22"/>
          <w:szCs w:val="22"/>
        </w:rPr>
        <w:t>within fourteen</w:t>
      </w:r>
      <w:r w:rsidR="00F66208" w:rsidRPr="008D3207">
        <w:rPr>
          <w:rFonts w:ascii="Arial" w:hAnsi="Arial" w:cs="Arial"/>
          <w:sz w:val="22"/>
          <w:szCs w:val="22"/>
        </w:rPr>
        <w:t xml:space="preserve"> working days</w:t>
      </w:r>
      <w:r w:rsidR="00E80605" w:rsidRPr="00E80605">
        <w:rPr>
          <w:rFonts w:ascii="Arial" w:hAnsi="Arial" w:cs="Arial"/>
          <w:sz w:val="22"/>
          <w:szCs w:val="22"/>
        </w:rPr>
        <w:t xml:space="preserve"> </w:t>
      </w:r>
      <w:r w:rsidR="002C646F">
        <w:rPr>
          <w:rFonts w:ascii="Arial" w:hAnsi="Arial" w:cs="Arial"/>
          <w:sz w:val="22"/>
          <w:szCs w:val="22"/>
        </w:rPr>
        <w:t xml:space="preserve">(48 hours for pregnant women) </w:t>
      </w:r>
      <w:r w:rsidR="00E80605" w:rsidRPr="008D3207">
        <w:rPr>
          <w:rFonts w:ascii="Arial" w:hAnsi="Arial" w:cs="Arial"/>
          <w:sz w:val="22"/>
          <w:szCs w:val="22"/>
        </w:rPr>
        <w:t>of contact with the individual or the SW unless the Agency must access interpreter services</w:t>
      </w:r>
      <w:r w:rsidR="006770E2">
        <w:rPr>
          <w:rFonts w:ascii="Arial" w:hAnsi="Arial" w:cs="Arial"/>
          <w:sz w:val="22"/>
          <w:szCs w:val="22"/>
        </w:rPr>
        <w:t>; and</w:t>
      </w:r>
    </w:p>
    <w:p w14:paraId="1AA43398" w14:textId="77777777" w:rsidR="00F66208" w:rsidRPr="008D3207" w:rsidRDefault="00226E7F" w:rsidP="003C39FE">
      <w:pPr>
        <w:pStyle w:val="ListParagraph"/>
        <w:widowControl/>
        <w:numPr>
          <w:ilvl w:val="0"/>
          <w:numId w:val="49"/>
        </w:numPr>
        <w:tabs>
          <w:tab w:val="left" w:pos="1080"/>
        </w:tabs>
        <w:spacing w:after="220"/>
        <w:ind w:left="1080"/>
        <w:contextualSpacing w:val="0"/>
        <w:rPr>
          <w:rFonts w:ascii="Arial" w:hAnsi="Arial" w:cs="Arial"/>
          <w:sz w:val="22"/>
          <w:szCs w:val="22"/>
        </w:rPr>
      </w:pPr>
      <w:r w:rsidRPr="008D3207">
        <w:rPr>
          <w:rFonts w:ascii="Arial" w:hAnsi="Arial" w:cs="Arial"/>
          <w:sz w:val="22"/>
          <w:szCs w:val="22"/>
        </w:rPr>
        <w:t>P</w:t>
      </w:r>
      <w:r w:rsidR="006770E2">
        <w:rPr>
          <w:rFonts w:ascii="Arial" w:hAnsi="Arial" w:cs="Arial"/>
          <w:sz w:val="22"/>
          <w:szCs w:val="22"/>
        </w:rPr>
        <w:t>rovide</w:t>
      </w:r>
      <w:r w:rsidR="00F66208" w:rsidRPr="008D3207">
        <w:rPr>
          <w:rFonts w:ascii="Arial" w:hAnsi="Arial" w:cs="Arial"/>
          <w:sz w:val="22"/>
          <w:szCs w:val="22"/>
        </w:rPr>
        <w:t xml:space="preserve"> the written report to the </w:t>
      </w:r>
      <w:r w:rsidR="00285256" w:rsidRPr="008D3207">
        <w:rPr>
          <w:rFonts w:ascii="Arial" w:hAnsi="Arial" w:cs="Arial"/>
          <w:sz w:val="22"/>
          <w:szCs w:val="22"/>
        </w:rPr>
        <w:t>SW</w:t>
      </w:r>
      <w:r w:rsidR="002B173C" w:rsidRPr="008D3207">
        <w:rPr>
          <w:rFonts w:ascii="Arial" w:hAnsi="Arial" w:cs="Arial"/>
          <w:sz w:val="22"/>
          <w:szCs w:val="22"/>
        </w:rPr>
        <w:t xml:space="preserve"> </w:t>
      </w:r>
      <w:r w:rsidR="00F66208" w:rsidRPr="008D3207">
        <w:rPr>
          <w:rFonts w:ascii="Arial" w:hAnsi="Arial" w:cs="Arial"/>
          <w:sz w:val="22"/>
          <w:szCs w:val="22"/>
        </w:rPr>
        <w:t>within five working days of the assessment interview and ensures that they a</w:t>
      </w:r>
      <w:r w:rsidR="009758F6" w:rsidRPr="008D3207">
        <w:rPr>
          <w:rFonts w:ascii="Arial" w:hAnsi="Arial" w:cs="Arial"/>
          <w:sz w:val="22"/>
          <w:szCs w:val="22"/>
        </w:rPr>
        <w:t xml:space="preserve">re received by </w:t>
      </w:r>
      <w:r w:rsidR="00F66208" w:rsidRPr="008D3207">
        <w:rPr>
          <w:rFonts w:ascii="Arial" w:hAnsi="Arial" w:cs="Arial"/>
          <w:sz w:val="22"/>
          <w:szCs w:val="22"/>
        </w:rPr>
        <w:t xml:space="preserve">in advance of </w:t>
      </w:r>
      <w:r w:rsidR="00285256" w:rsidRPr="008D3207">
        <w:rPr>
          <w:rFonts w:ascii="Arial" w:hAnsi="Arial" w:cs="Arial"/>
          <w:sz w:val="22"/>
          <w:szCs w:val="22"/>
        </w:rPr>
        <w:t>any</w:t>
      </w:r>
      <w:r w:rsidR="00F66208" w:rsidRPr="008D3207">
        <w:rPr>
          <w:rFonts w:ascii="Arial" w:hAnsi="Arial" w:cs="Arial"/>
          <w:sz w:val="22"/>
          <w:szCs w:val="22"/>
        </w:rPr>
        <w:t xml:space="preserve"> court hearing</w:t>
      </w:r>
      <w:r w:rsidR="00285256" w:rsidRPr="008D3207">
        <w:rPr>
          <w:rFonts w:ascii="Arial" w:hAnsi="Arial" w:cs="Arial"/>
          <w:sz w:val="22"/>
          <w:szCs w:val="22"/>
        </w:rPr>
        <w:t>s,</w:t>
      </w:r>
      <w:r w:rsidR="00852635" w:rsidRPr="008D3207">
        <w:rPr>
          <w:rFonts w:ascii="Arial" w:hAnsi="Arial" w:cs="Arial"/>
          <w:sz w:val="22"/>
          <w:szCs w:val="22"/>
        </w:rPr>
        <w:t xml:space="preserve"> if applicable</w:t>
      </w:r>
      <w:r w:rsidR="003C39FE">
        <w:rPr>
          <w:rFonts w:ascii="Arial" w:hAnsi="Arial" w:cs="Arial"/>
          <w:sz w:val="22"/>
          <w:szCs w:val="22"/>
        </w:rPr>
        <w:t>.</w:t>
      </w:r>
    </w:p>
    <w:p w14:paraId="285C1A46" w14:textId="6C592AFC" w:rsidR="00B618F9" w:rsidRDefault="002C646F" w:rsidP="00251926">
      <w:pPr>
        <w:pStyle w:val="ListParagraph"/>
        <w:widowControl/>
        <w:numPr>
          <w:ilvl w:val="0"/>
          <w:numId w:val="49"/>
        </w:numPr>
        <w:tabs>
          <w:tab w:val="left" w:pos="1080"/>
        </w:tabs>
        <w:spacing w:after="220"/>
        <w:ind w:left="1080"/>
        <w:contextualSpacing w:val="0"/>
        <w:rPr>
          <w:rFonts w:ascii="Arial" w:hAnsi="Arial" w:cs="Arial"/>
          <w:sz w:val="22"/>
          <w:szCs w:val="22"/>
        </w:rPr>
      </w:pPr>
      <w:r>
        <w:rPr>
          <w:rFonts w:ascii="Arial" w:hAnsi="Arial" w:cs="Arial"/>
          <w:sz w:val="22"/>
          <w:szCs w:val="22"/>
        </w:rPr>
        <w:t xml:space="preserve">If requested, </w:t>
      </w:r>
      <w:r w:rsidR="00E80605">
        <w:rPr>
          <w:rFonts w:ascii="Arial" w:hAnsi="Arial" w:cs="Arial"/>
          <w:sz w:val="22"/>
          <w:szCs w:val="22"/>
        </w:rPr>
        <w:t>PPW agencies</w:t>
      </w:r>
      <w:r w:rsidR="00F66208" w:rsidRPr="00251926">
        <w:rPr>
          <w:rFonts w:ascii="Arial" w:hAnsi="Arial" w:cs="Arial"/>
          <w:sz w:val="22"/>
          <w:szCs w:val="22"/>
        </w:rPr>
        <w:t xml:space="preserve"> shall offer on</w:t>
      </w:r>
      <w:r w:rsidR="00FB7995" w:rsidRPr="00251926">
        <w:rPr>
          <w:rFonts w:ascii="Arial" w:hAnsi="Arial" w:cs="Arial"/>
          <w:sz w:val="22"/>
          <w:szCs w:val="22"/>
        </w:rPr>
        <w:t>-</w:t>
      </w:r>
      <w:r w:rsidR="00132FE5" w:rsidRPr="00251926">
        <w:rPr>
          <w:rFonts w:ascii="Arial" w:hAnsi="Arial" w:cs="Arial"/>
          <w:sz w:val="22"/>
          <w:szCs w:val="22"/>
        </w:rPr>
        <w:t>site child</w:t>
      </w:r>
      <w:r w:rsidR="00FB7995" w:rsidRPr="00251926">
        <w:rPr>
          <w:rFonts w:ascii="Arial" w:hAnsi="Arial" w:cs="Arial"/>
          <w:sz w:val="22"/>
          <w:szCs w:val="22"/>
        </w:rPr>
        <w:t xml:space="preserve"> </w:t>
      </w:r>
      <w:r w:rsidR="00132FE5" w:rsidRPr="00251926">
        <w:rPr>
          <w:rFonts w:ascii="Arial" w:hAnsi="Arial" w:cs="Arial"/>
          <w:sz w:val="22"/>
          <w:szCs w:val="22"/>
        </w:rPr>
        <w:t>care services</w:t>
      </w:r>
      <w:r w:rsidR="00EE618A" w:rsidRPr="00251926">
        <w:rPr>
          <w:rFonts w:ascii="Arial" w:hAnsi="Arial" w:cs="Arial"/>
          <w:sz w:val="22"/>
          <w:szCs w:val="22"/>
        </w:rPr>
        <w:t xml:space="preserve"> at no cost to the parent/guardian. </w:t>
      </w:r>
    </w:p>
    <w:p w14:paraId="7068B0EA" w14:textId="77777777" w:rsidR="00B618F9" w:rsidRDefault="00251926" w:rsidP="00B618F9">
      <w:pPr>
        <w:pStyle w:val="ListParagraph"/>
        <w:widowControl/>
        <w:numPr>
          <w:ilvl w:val="0"/>
          <w:numId w:val="49"/>
        </w:numPr>
        <w:tabs>
          <w:tab w:val="left" w:pos="1080"/>
        </w:tabs>
        <w:spacing w:after="220"/>
        <w:ind w:left="1080"/>
        <w:contextualSpacing w:val="0"/>
        <w:rPr>
          <w:rFonts w:ascii="Arial" w:hAnsi="Arial" w:cs="Arial"/>
          <w:sz w:val="22"/>
          <w:szCs w:val="22"/>
        </w:rPr>
      </w:pPr>
      <w:r>
        <w:rPr>
          <w:rFonts w:ascii="Arial" w:hAnsi="Arial" w:cs="Arial"/>
          <w:sz w:val="22"/>
          <w:szCs w:val="22"/>
        </w:rPr>
        <w:t>KCBHO SERI</w:t>
      </w:r>
      <w:r w:rsidR="00B618F9">
        <w:rPr>
          <w:rFonts w:ascii="Arial" w:hAnsi="Arial" w:cs="Arial"/>
          <w:sz w:val="22"/>
          <w:szCs w:val="22"/>
        </w:rPr>
        <w:t xml:space="preserve"> </w:t>
      </w:r>
      <w:r w:rsidR="009758F6" w:rsidRPr="00251926">
        <w:rPr>
          <w:rFonts w:ascii="Arial" w:hAnsi="Arial" w:cs="Arial"/>
          <w:sz w:val="22"/>
          <w:szCs w:val="22"/>
        </w:rPr>
        <w:t>data entry shall be entered as follows:</w:t>
      </w:r>
    </w:p>
    <w:p w14:paraId="7B57F7C4" w14:textId="77777777" w:rsidR="009758F6" w:rsidRPr="00B618F9" w:rsidRDefault="00AC160E" w:rsidP="00B618F9">
      <w:pPr>
        <w:pStyle w:val="ListParagraph"/>
        <w:widowControl/>
        <w:numPr>
          <w:ilvl w:val="1"/>
          <w:numId w:val="49"/>
        </w:numPr>
        <w:tabs>
          <w:tab w:val="left" w:pos="1080"/>
        </w:tabs>
        <w:spacing w:after="220"/>
        <w:contextualSpacing w:val="0"/>
        <w:rPr>
          <w:rFonts w:ascii="Arial" w:hAnsi="Arial" w:cs="Arial"/>
          <w:sz w:val="22"/>
          <w:szCs w:val="22"/>
        </w:rPr>
      </w:pPr>
      <w:r w:rsidRPr="00B618F9">
        <w:rPr>
          <w:rFonts w:ascii="Arial" w:hAnsi="Arial" w:cs="Arial"/>
          <w:sz w:val="22"/>
          <w:szCs w:val="22"/>
        </w:rPr>
        <w:t xml:space="preserve">For all </w:t>
      </w:r>
      <w:r w:rsidR="00CA35D8" w:rsidRPr="00B618F9">
        <w:rPr>
          <w:rFonts w:ascii="Arial" w:hAnsi="Arial" w:cs="Arial"/>
          <w:sz w:val="22"/>
          <w:szCs w:val="22"/>
        </w:rPr>
        <w:t>individual</w:t>
      </w:r>
      <w:r w:rsidR="009758F6" w:rsidRPr="00B618F9">
        <w:rPr>
          <w:rFonts w:ascii="Arial" w:hAnsi="Arial" w:cs="Arial"/>
          <w:sz w:val="22"/>
          <w:szCs w:val="22"/>
        </w:rPr>
        <w:t xml:space="preserve">s who </w:t>
      </w:r>
      <w:r w:rsidR="00251926" w:rsidRPr="00B618F9">
        <w:rPr>
          <w:rFonts w:ascii="Arial" w:hAnsi="Arial" w:cs="Arial"/>
          <w:sz w:val="22"/>
          <w:szCs w:val="22"/>
        </w:rPr>
        <w:t>are referred by CA</w:t>
      </w:r>
      <w:r w:rsidR="00B618F9">
        <w:rPr>
          <w:rFonts w:ascii="Arial" w:hAnsi="Arial" w:cs="Arial"/>
          <w:sz w:val="22"/>
          <w:szCs w:val="22"/>
        </w:rPr>
        <w:t xml:space="preserve">, the Referral In, </w:t>
      </w:r>
      <w:r w:rsidR="00251926" w:rsidRPr="00B618F9">
        <w:rPr>
          <w:rFonts w:ascii="Arial" w:hAnsi="Arial" w:cs="Arial"/>
          <w:sz w:val="22"/>
          <w:szCs w:val="22"/>
        </w:rPr>
        <w:t xml:space="preserve">Program Code </w:t>
      </w:r>
      <w:r w:rsidR="005F6D31" w:rsidRPr="00B618F9">
        <w:rPr>
          <w:rFonts w:ascii="Arial" w:hAnsi="Arial" w:cs="Arial"/>
          <w:sz w:val="22"/>
          <w:szCs w:val="22"/>
        </w:rPr>
        <w:t>“</w:t>
      </w:r>
      <w:r w:rsidR="00251926" w:rsidRPr="00B618F9">
        <w:rPr>
          <w:rFonts w:ascii="Arial" w:hAnsi="Arial" w:cs="Arial"/>
          <w:sz w:val="22"/>
          <w:szCs w:val="22"/>
        </w:rPr>
        <w:t>1110</w:t>
      </w:r>
      <w:r w:rsidR="005F6D31" w:rsidRPr="00B618F9">
        <w:rPr>
          <w:rFonts w:ascii="Arial" w:hAnsi="Arial" w:cs="Arial"/>
          <w:sz w:val="22"/>
          <w:szCs w:val="22"/>
        </w:rPr>
        <w:t>”</w:t>
      </w:r>
      <w:r w:rsidR="00B618F9">
        <w:rPr>
          <w:rFonts w:ascii="Arial" w:hAnsi="Arial" w:cs="Arial"/>
          <w:sz w:val="22"/>
          <w:szCs w:val="22"/>
        </w:rPr>
        <w:t xml:space="preserve"> </w:t>
      </w:r>
      <w:r w:rsidR="009758F6" w:rsidRPr="00B618F9">
        <w:rPr>
          <w:rFonts w:ascii="Arial" w:hAnsi="Arial" w:cs="Arial"/>
          <w:sz w:val="22"/>
          <w:szCs w:val="22"/>
        </w:rPr>
        <w:t>must be entered.</w:t>
      </w:r>
    </w:p>
    <w:p w14:paraId="78C916A8" w14:textId="77777777" w:rsidR="006E5CB2" w:rsidRPr="003C39FE" w:rsidRDefault="009E6C72" w:rsidP="003C39FE">
      <w:pPr>
        <w:keepNext/>
        <w:widowControl/>
        <w:numPr>
          <w:ilvl w:val="0"/>
          <w:numId w:val="14"/>
        </w:numPr>
        <w:tabs>
          <w:tab w:val="left" w:pos="1080"/>
          <w:tab w:val="left" w:pos="1440"/>
          <w:tab w:val="left" w:pos="1800"/>
          <w:tab w:val="left" w:pos="2160"/>
        </w:tabs>
        <w:autoSpaceDE w:val="0"/>
        <w:autoSpaceDN w:val="0"/>
        <w:adjustRightInd w:val="0"/>
        <w:spacing w:after="220"/>
        <w:rPr>
          <w:rFonts w:ascii="Arial" w:hAnsi="Arial" w:cs="Arial"/>
          <w:b/>
          <w:sz w:val="22"/>
          <w:szCs w:val="22"/>
        </w:rPr>
      </w:pPr>
      <w:r w:rsidRPr="003C39FE">
        <w:rPr>
          <w:rFonts w:ascii="Arial" w:hAnsi="Arial" w:cs="Arial"/>
          <w:b/>
          <w:sz w:val="22"/>
          <w:szCs w:val="22"/>
          <w:u w:val="single"/>
        </w:rPr>
        <w:t>TREATMENT SERVICES PROCESS</w:t>
      </w:r>
    </w:p>
    <w:p w14:paraId="55771FFE" w14:textId="48E1E0B0" w:rsidR="006E5CB2" w:rsidRPr="00082EF6" w:rsidRDefault="00EE618A" w:rsidP="003C39FE">
      <w:pPr>
        <w:pStyle w:val="ListParagraph"/>
        <w:widowControl/>
        <w:numPr>
          <w:ilvl w:val="0"/>
          <w:numId w:val="50"/>
        </w:numPr>
        <w:tabs>
          <w:tab w:val="left" w:pos="1080"/>
        </w:tabs>
        <w:spacing w:after="220"/>
        <w:ind w:left="1080"/>
        <w:contextualSpacing w:val="0"/>
        <w:rPr>
          <w:rFonts w:ascii="Arial" w:hAnsi="Arial" w:cs="Arial"/>
          <w:sz w:val="22"/>
          <w:szCs w:val="22"/>
        </w:rPr>
      </w:pPr>
      <w:r>
        <w:rPr>
          <w:rFonts w:ascii="Arial" w:hAnsi="Arial" w:cs="Arial"/>
          <w:sz w:val="22"/>
          <w:szCs w:val="22"/>
        </w:rPr>
        <w:t>The Agency shall admit</w:t>
      </w:r>
      <w:r w:rsidR="006E5CB2" w:rsidRPr="00082EF6">
        <w:rPr>
          <w:rFonts w:ascii="Arial" w:hAnsi="Arial" w:cs="Arial"/>
          <w:sz w:val="22"/>
          <w:szCs w:val="22"/>
        </w:rPr>
        <w:t xml:space="preserve"> the </w:t>
      </w:r>
      <w:r w:rsidR="002C646F">
        <w:rPr>
          <w:rFonts w:ascii="Arial" w:hAnsi="Arial" w:cs="Arial"/>
          <w:sz w:val="22"/>
          <w:szCs w:val="22"/>
        </w:rPr>
        <w:t>individual</w:t>
      </w:r>
      <w:r w:rsidR="002B173C" w:rsidRPr="00082EF6">
        <w:rPr>
          <w:rFonts w:ascii="Arial" w:hAnsi="Arial" w:cs="Arial"/>
          <w:sz w:val="22"/>
          <w:szCs w:val="22"/>
        </w:rPr>
        <w:t xml:space="preserve"> </w:t>
      </w:r>
      <w:r w:rsidR="006E5CB2" w:rsidRPr="00082EF6">
        <w:rPr>
          <w:rFonts w:ascii="Arial" w:hAnsi="Arial" w:cs="Arial"/>
          <w:sz w:val="22"/>
          <w:szCs w:val="22"/>
        </w:rPr>
        <w:t>into outp</w:t>
      </w:r>
      <w:r w:rsidR="00132FE5" w:rsidRPr="00082EF6">
        <w:rPr>
          <w:rFonts w:ascii="Arial" w:hAnsi="Arial" w:cs="Arial"/>
          <w:sz w:val="22"/>
          <w:szCs w:val="22"/>
        </w:rPr>
        <w:t>atient treatment</w:t>
      </w:r>
      <w:r w:rsidR="006E5CB2" w:rsidRPr="00082EF6">
        <w:rPr>
          <w:rFonts w:ascii="Arial" w:hAnsi="Arial" w:cs="Arial"/>
          <w:sz w:val="22"/>
          <w:szCs w:val="22"/>
        </w:rPr>
        <w:t xml:space="preserve"> as soon as possible or per the County priority guidelines, whichever is the shortest period of time, utilizing the treatment recommendations of the current </w:t>
      </w:r>
      <w:r w:rsidR="00D878E0" w:rsidRPr="00082EF6">
        <w:rPr>
          <w:rFonts w:ascii="Arial" w:hAnsi="Arial" w:cs="Arial"/>
          <w:sz w:val="22"/>
          <w:szCs w:val="22"/>
        </w:rPr>
        <w:t>SUD</w:t>
      </w:r>
      <w:r w:rsidR="00C27AB3" w:rsidRPr="00082EF6">
        <w:rPr>
          <w:rFonts w:ascii="Arial" w:hAnsi="Arial" w:cs="Arial"/>
          <w:sz w:val="22"/>
          <w:szCs w:val="22"/>
        </w:rPr>
        <w:t xml:space="preserve"> assessment.</w:t>
      </w:r>
      <w:r w:rsidR="00113722">
        <w:rPr>
          <w:rFonts w:ascii="Arial" w:hAnsi="Arial" w:cs="Arial"/>
          <w:sz w:val="22"/>
          <w:szCs w:val="22"/>
        </w:rPr>
        <w:t xml:space="preserve"> Interim services must be provided to pregnant women within 48 hours if services are not immediately available. </w:t>
      </w:r>
    </w:p>
    <w:p w14:paraId="561341F1" w14:textId="77777777" w:rsidR="00B618F9" w:rsidRDefault="006E5CB2" w:rsidP="005F6D31">
      <w:pPr>
        <w:pStyle w:val="ListParagraph"/>
        <w:widowControl/>
        <w:numPr>
          <w:ilvl w:val="0"/>
          <w:numId w:val="50"/>
        </w:numPr>
        <w:tabs>
          <w:tab w:val="left" w:pos="1080"/>
        </w:tabs>
        <w:spacing w:after="220"/>
        <w:ind w:left="1080"/>
        <w:contextualSpacing w:val="0"/>
        <w:rPr>
          <w:rFonts w:ascii="Arial" w:hAnsi="Arial" w:cs="Arial"/>
          <w:sz w:val="22"/>
          <w:szCs w:val="22"/>
        </w:rPr>
      </w:pPr>
      <w:r w:rsidRPr="005F6D31">
        <w:rPr>
          <w:rFonts w:ascii="Arial" w:hAnsi="Arial" w:cs="Arial"/>
          <w:sz w:val="22"/>
          <w:szCs w:val="22"/>
        </w:rPr>
        <w:t xml:space="preserve">If requested, the </w:t>
      </w:r>
      <w:r w:rsidR="007F6917">
        <w:rPr>
          <w:rFonts w:ascii="Arial" w:hAnsi="Arial" w:cs="Arial"/>
          <w:sz w:val="22"/>
          <w:szCs w:val="22"/>
        </w:rPr>
        <w:t xml:space="preserve">PPW agencies </w:t>
      </w:r>
      <w:r w:rsidRPr="005F6D31">
        <w:rPr>
          <w:rFonts w:ascii="Arial" w:hAnsi="Arial" w:cs="Arial"/>
          <w:sz w:val="22"/>
          <w:szCs w:val="22"/>
        </w:rPr>
        <w:t>shall of</w:t>
      </w:r>
      <w:r w:rsidR="00AC160E" w:rsidRPr="005F6D31">
        <w:rPr>
          <w:rFonts w:ascii="Arial" w:hAnsi="Arial" w:cs="Arial"/>
          <w:sz w:val="22"/>
          <w:szCs w:val="22"/>
        </w:rPr>
        <w:t xml:space="preserve">fer </w:t>
      </w:r>
      <w:r w:rsidR="00132FE5" w:rsidRPr="005F6D31">
        <w:rPr>
          <w:rFonts w:ascii="Arial" w:hAnsi="Arial" w:cs="Arial"/>
          <w:sz w:val="22"/>
          <w:szCs w:val="22"/>
        </w:rPr>
        <w:t>on</w:t>
      </w:r>
      <w:r w:rsidR="00FB7995" w:rsidRPr="005F6D31">
        <w:rPr>
          <w:rFonts w:ascii="Arial" w:hAnsi="Arial" w:cs="Arial"/>
          <w:sz w:val="22"/>
          <w:szCs w:val="22"/>
        </w:rPr>
        <w:t>-</w:t>
      </w:r>
      <w:r w:rsidR="00132FE5" w:rsidRPr="005F6D31">
        <w:rPr>
          <w:rFonts w:ascii="Arial" w:hAnsi="Arial" w:cs="Arial"/>
          <w:sz w:val="22"/>
          <w:szCs w:val="22"/>
        </w:rPr>
        <w:t>si</w:t>
      </w:r>
      <w:r w:rsidR="00D81008" w:rsidRPr="005F6D31">
        <w:rPr>
          <w:rFonts w:ascii="Arial" w:hAnsi="Arial" w:cs="Arial"/>
          <w:sz w:val="22"/>
          <w:szCs w:val="22"/>
        </w:rPr>
        <w:t>te child</w:t>
      </w:r>
      <w:r w:rsidR="00FB7995" w:rsidRPr="005F6D31">
        <w:rPr>
          <w:rFonts w:ascii="Arial" w:hAnsi="Arial" w:cs="Arial"/>
          <w:sz w:val="22"/>
          <w:szCs w:val="22"/>
        </w:rPr>
        <w:t xml:space="preserve"> </w:t>
      </w:r>
      <w:r w:rsidR="00D81008" w:rsidRPr="005F6D31">
        <w:rPr>
          <w:rFonts w:ascii="Arial" w:hAnsi="Arial" w:cs="Arial"/>
          <w:sz w:val="22"/>
          <w:szCs w:val="22"/>
        </w:rPr>
        <w:t>care services</w:t>
      </w:r>
      <w:r w:rsidR="00EE618A" w:rsidRPr="005F6D31">
        <w:rPr>
          <w:rFonts w:ascii="Arial" w:hAnsi="Arial" w:cs="Arial"/>
          <w:sz w:val="22"/>
          <w:szCs w:val="22"/>
        </w:rPr>
        <w:t xml:space="preserve"> at no cost to the individual</w:t>
      </w:r>
      <w:r w:rsidR="00D81008" w:rsidRPr="005F6D31">
        <w:rPr>
          <w:rFonts w:ascii="Arial" w:hAnsi="Arial" w:cs="Arial"/>
          <w:sz w:val="22"/>
          <w:szCs w:val="22"/>
        </w:rPr>
        <w:t>.</w:t>
      </w:r>
      <w:r w:rsidR="00132FE5" w:rsidRPr="005F6D31">
        <w:rPr>
          <w:rFonts w:ascii="Arial" w:hAnsi="Arial" w:cs="Arial"/>
          <w:sz w:val="22"/>
          <w:szCs w:val="22"/>
        </w:rPr>
        <w:t xml:space="preserve"> </w:t>
      </w:r>
    </w:p>
    <w:p w14:paraId="3BD59F41" w14:textId="77777777" w:rsidR="006E5CB2" w:rsidRPr="005F6D31" w:rsidRDefault="006E5CB2" w:rsidP="005F6D31">
      <w:pPr>
        <w:pStyle w:val="ListParagraph"/>
        <w:widowControl/>
        <w:numPr>
          <w:ilvl w:val="0"/>
          <w:numId w:val="50"/>
        </w:numPr>
        <w:tabs>
          <w:tab w:val="left" w:pos="1080"/>
        </w:tabs>
        <w:spacing w:after="220"/>
        <w:ind w:left="1080"/>
        <w:contextualSpacing w:val="0"/>
        <w:rPr>
          <w:rFonts w:ascii="Arial" w:hAnsi="Arial" w:cs="Arial"/>
          <w:sz w:val="22"/>
          <w:szCs w:val="22"/>
        </w:rPr>
      </w:pPr>
      <w:r w:rsidRPr="005F6D31">
        <w:rPr>
          <w:rFonts w:ascii="Arial" w:hAnsi="Arial" w:cs="Arial"/>
          <w:sz w:val="22"/>
          <w:szCs w:val="22"/>
        </w:rPr>
        <w:t>If inpatient treatment is warranted</w:t>
      </w:r>
      <w:r w:rsidR="00132FE5" w:rsidRPr="005F6D31">
        <w:rPr>
          <w:rFonts w:ascii="Arial" w:hAnsi="Arial" w:cs="Arial"/>
          <w:sz w:val="22"/>
          <w:szCs w:val="22"/>
        </w:rPr>
        <w:t>, the Agency shall</w:t>
      </w:r>
      <w:r w:rsidRPr="005F6D31">
        <w:rPr>
          <w:rFonts w:ascii="Arial" w:hAnsi="Arial" w:cs="Arial"/>
          <w:sz w:val="22"/>
          <w:szCs w:val="22"/>
        </w:rPr>
        <w:t>:</w:t>
      </w:r>
    </w:p>
    <w:p w14:paraId="0D4B5F40" w14:textId="77777777" w:rsidR="006E5CB2" w:rsidRPr="00D3315D" w:rsidRDefault="00AC160E" w:rsidP="003C39FE">
      <w:pPr>
        <w:pStyle w:val="ListParagraph"/>
        <w:widowControl/>
        <w:numPr>
          <w:ilvl w:val="0"/>
          <w:numId w:val="35"/>
        </w:numPr>
        <w:tabs>
          <w:tab w:val="left" w:pos="1440"/>
          <w:tab w:val="left" w:pos="2160"/>
        </w:tabs>
        <w:spacing w:after="220"/>
        <w:ind w:left="1440"/>
        <w:contextualSpacing w:val="0"/>
        <w:rPr>
          <w:rFonts w:ascii="Arial" w:hAnsi="Arial" w:cs="Arial"/>
          <w:sz w:val="22"/>
          <w:szCs w:val="22"/>
        </w:rPr>
      </w:pPr>
      <w:r w:rsidRPr="00D3315D">
        <w:rPr>
          <w:rFonts w:ascii="Arial" w:hAnsi="Arial" w:cs="Arial"/>
          <w:sz w:val="22"/>
          <w:szCs w:val="22"/>
        </w:rPr>
        <w:t xml:space="preserve">Assist the </w:t>
      </w:r>
      <w:r w:rsidR="00CA35D8" w:rsidRPr="00D3315D">
        <w:rPr>
          <w:rFonts w:ascii="Arial" w:hAnsi="Arial" w:cs="Arial"/>
          <w:sz w:val="22"/>
          <w:szCs w:val="22"/>
        </w:rPr>
        <w:t>individual</w:t>
      </w:r>
      <w:r w:rsidR="002B173C" w:rsidRPr="00D3315D">
        <w:rPr>
          <w:rFonts w:ascii="Arial" w:hAnsi="Arial" w:cs="Arial"/>
          <w:sz w:val="22"/>
          <w:szCs w:val="22"/>
        </w:rPr>
        <w:t xml:space="preserve"> </w:t>
      </w:r>
      <w:r w:rsidR="006E5CB2" w:rsidRPr="00D3315D">
        <w:rPr>
          <w:rFonts w:ascii="Arial" w:hAnsi="Arial" w:cs="Arial"/>
          <w:sz w:val="22"/>
          <w:szCs w:val="22"/>
        </w:rPr>
        <w:t xml:space="preserve">in securing </w:t>
      </w:r>
      <w:r w:rsidR="009D068C" w:rsidRPr="00D3315D">
        <w:rPr>
          <w:rFonts w:ascii="Arial" w:hAnsi="Arial" w:cs="Arial"/>
          <w:sz w:val="22"/>
          <w:szCs w:val="22"/>
        </w:rPr>
        <w:t>a</w:t>
      </w:r>
      <w:r w:rsidR="006E5CB2" w:rsidRPr="00D3315D">
        <w:rPr>
          <w:rFonts w:ascii="Arial" w:hAnsi="Arial" w:cs="Arial"/>
          <w:sz w:val="22"/>
          <w:szCs w:val="22"/>
        </w:rPr>
        <w:t xml:space="preserve"> referral</w:t>
      </w:r>
      <w:r w:rsidR="00EE618A">
        <w:rPr>
          <w:rFonts w:ascii="Arial" w:hAnsi="Arial" w:cs="Arial"/>
          <w:sz w:val="22"/>
          <w:szCs w:val="22"/>
        </w:rPr>
        <w:t>;</w:t>
      </w:r>
    </w:p>
    <w:p w14:paraId="1F91DD8A" w14:textId="77777777" w:rsidR="002A71BE" w:rsidRPr="00D3315D" w:rsidRDefault="00C6610A" w:rsidP="003C39FE">
      <w:pPr>
        <w:pStyle w:val="ListParagraph"/>
        <w:widowControl/>
        <w:numPr>
          <w:ilvl w:val="0"/>
          <w:numId w:val="35"/>
        </w:numPr>
        <w:tabs>
          <w:tab w:val="left" w:pos="1440"/>
        </w:tabs>
        <w:spacing w:after="220"/>
        <w:ind w:left="1440"/>
        <w:contextualSpacing w:val="0"/>
        <w:rPr>
          <w:rFonts w:ascii="Arial" w:hAnsi="Arial" w:cs="Arial"/>
          <w:sz w:val="22"/>
          <w:szCs w:val="22"/>
        </w:rPr>
      </w:pPr>
      <w:r w:rsidRPr="00D3315D">
        <w:rPr>
          <w:rFonts w:ascii="Arial" w:hAnsi="Arial" w:cs="Arial"/>
          <w:sz w:val="22"/>
          <w:szCs w:val="22"/>
        </w:rPr>
        <w:t>Maintain</w:t>
      </w:r>
      <w:r w:rsidR="00AC160E" w:rsidRPr="00D3315D">
        <w:rPr>
          <w:rFonts w:ascii="Arial" w:hAnsi="Arial" w:cs="Arial"/>
          <w:sz w:val="22"/>
          <w:szCs w:val="22"/>
        </w:rPr>
        <w:t xml:space="preserve"> the </w:t>
      </w:r>
      <w:r w:rsidR="00CA35D8" w:rsidRPr="00D3315D">
        <w:rPr>
          <w:rFonts w:ascii="Arial" w:hAnsi="Arial" w:cs="Arial"/>
          <w:sz w:val="22"/>
          <w:szCs w:val="22"/>
        </w:rPr>
        <w:t xml:space="preserve">individual </w:t>
      </w:r>
      <w:r w:rsidR="006E5CB2" w:rsidRPr="00D3315D">
        <w:rPr>
          <w:rFonts w:ascii="Arial" w:hAnsi="Arial" w:cs="Arial"/>
          <w:sz w:val="22"/>
          <w:szCs w:val="22"/>
        </w:rPr>
        <w:t>in outpatient treatment u</w:t>
      </w:r>
      <w:r w:rsidR="002A71BE" w:rsidRPr="00D3315D">
        <w:rPr>
          <w:rFonts w:ascii="Arial" w:hAnsi="Arial" w:cs="Arial"/>
          <w:sz w:val="22"/>
          <w:szCs w:val="22"/>
        </w:rPr>
        <w:t xml:space="preserve">ntil they enter inpatient </w:t>
      </w:r>
      <w:r w:rsidR="006E5CB2" w:rsidRPr="00D3315D">
        <w:rPr>
          <w:rFonts w:ascii="Arial" w:hAnsi="Arial" w:cs="Arial"/>
          <w:sz w:val="22"/>
          <w:szCs w:val="22"/>
        </w:rPr>
        <w:t>treatment</w:t>
      </w:r>
      <w:r w:rsidR="00EE618A">
        <w:rPr>
          <w:rFonts w:ascii="Arial" w:hAnsi="Arial" w:cs="Arial"/>
          <w:sz w:val="22"/>
          <w:szCs w:val="22"/>
        </w:rPr>
        <w:t>; and</w:t>
      </w:r>
    </w:p>
    <w:p w14:paraId="39ECAEF5" w14:textId="77777777" w:rsidR="002A71BE" w:rsidRPr="00D3315D" w:rsidRDefault="00C6610A" w:rsidP="003C39FE">
      <w:pPr>
        <w:pStyle w:val="ListParagraph"/>
        <w:widowControl/>
        <w:numPr>
          <w:ilvl w:val="0"/>
          <w:numId w:val="35"/>
        </w:numPr>
        <w:tabs>
          <w:tab w:val="left" w:pos="1440"/>
        </w:tabs>
        <w:spacing w:after="220"/>
        <w:ind w:left="1440"/>
        <w:contextualSpacing w:val="0"/>
        <w:rPr>
          <w:rFonts w:ascii="Arial" w:hAnsi="Arial" w:cs="Arial"/>
          <w:sz w:val="22"/>
          <w:szCs w:val="22"/>
        </w:rPr>
      </w:pPr>
      <w:r w:rsidRPr="00D3315D">
        <w:rPr>
          <w:rFonts w:ascii="Arial" w:hAnsi="Arial" w:cs="Arial"/>
          <w:sz w:val="22"/>
          <w:szCs w:val="22"/>
        </w:rPr>
        <w:t>Notify</w:t>
      </w:r>
      <w:r w:rsidR="006E5CB2" w:rsidRPr="00D3315D">
        <w:rPr>
          <w:rFonts w:ascii="Arial" w:hAnsi="Arial" w:cs="Arial"/>
          <w:sz w:val="22"/>
          <w:szCs w:val="22"/>
        </w:rPr>
        <w:t xml:space="preserve"> the </w:t>
      </w:r>
      <w:r w:rsidR="00285256" w:rsidRPr="00D3315D">
        <w:rPr>
          <w:rFonts w:ascii="Arial" w:hAnsi="Arial" w:cs="Arial"/>
          <w:sz w:val="22"/>
          <w:szCs w:val="22"/>
        </w:rPr>
        <w:t>SW within</w:t>
      </w:r>
      <w:r w:rsidR="006E5CB2" w:rsidRPr="00D3315D">
        <w:rPr>
          <w:rFonts w:ascii="Arial" w:hAnsi="Arial" w:cs="Arial"/>
          <w:sz w:val="22"/>
          <w:szCs w:val="22"/>
        </w:rPr>
        <w:t xml:space="preserve"> two working days of the </w:t>
      </w:r>
      <w:r w:rsidR="00132FE5" w:rsidRPr="00D3315D">
        <w:rPr>
          <w:rFonts w:ascii="Arial" w:hAnsi="Arial" w:cs="Arial"/>
          <w:sz w:val="22"/>
          <w:szCs w:val="22"/>
        </w:rPr>
        <w:t>following:</w:t>
      </w:r>
    </w:p>
    <w:p w14:paraId="4800ACD8" w14:textId="77777777" w:rsidR="00FE5574" w:rsidRPr="0035357F" w:rsidRDefault="0035357F" w:rsidP="003C39FE">
      <w:pPr>
        <w:widowControl/>
        <w:tabs>
          <w:tab w:val="left" w:pos="1800"/>
        </w:tabs>
        <w:spacing w:after="220"/>
        <w:ind w:left="1800" w:hanging="360"/>
        <w:rPr>
          <w:rFonts w:ascii="Arial" w:hAnsi="Arial" w:cs="Arial"/>
          <w:sz w:val="22"/>
          <w:szCs w:val="22"/>
        </w:rPr>
      </w:pPr>
      <w:r>
        <w:rPr>
          <w:rFonts w:ascii="Arial" w:hAnsi="Arial" w:cs="Arial"/>
          <w:sz w:val="22"/>
          <w:szCs w:val="22"/>
        </w:rPr>
        <w:t>a.</w:t>
      </w:r>
      <w:r>
        <w:rPr>
          <w:rFonts w:ascii="Arial" w:hAnsi="Arial" w:cs="Arial"/>
          <w:sz w:val="22"/>
          <w:szCs w:val="22"/>
        </w:rPr>
        <w:tab/>
      </w:r>
      <w:r w:rsidR="00132FE5" w:rsidRPr="0035357F">
        <w:rPr>
          <w:rFonts w:ascii="Arial" w:hAnsi="Arial" w:cs="Arial"/>
          <w:sz w:val="22"/>
          <w:szCs w:val="22"/>
        </w:rPr>
        <w:t>N</w:t>
      </w:r>
      <w:r w:rsidR="00424E08" w:rsidRPr="0035357F">
        <w:rPr>
          <w:rFonts w:ascii="Arial" w:hAnsi="Arial" w:cs="Arial"/>
          <w:sz w:val="22"/>
          <w:szCs w:val="22"/>
        </w:rPr>
        <w:t>eed for inpatient treatment;</w:t>
      </w:r>
      <w:r w:rsidR="00996F16" w:rsidRPr="0035357F">
        <w:rPr>
          <w:rFonts w:ascii="Arial" w:hAnsi="Arial" w:cs="Arial"/>
          <w:sz w:val="22"/>
          <w:szCs w:val="22"/>
        </w:rPr>
        <w:t xml:space="preserve"> </w:t>
      </w:r>
    </w:p>
    <w:p w14:paraId="5CF3AB04" w14:textId="77777777" w:rsidR="009D068C" w:rsidRPr="0035357F" w:rsidRDefault="0035357F" w:rsidP="003C39FE">
      <w:pPr>
        <w:widowControl/>
        <w:tabs>
          <w:tab w:val="left" w:pos="1800"/>
        </w:tabs>
        <w:spacing w:after="220"/>
        <w:ind w:left="1800" w:hanging="360"/>
        <w:rPr>
          <w:rFonts w:ascii="Arial" w:hAnsi="Arial" w:cs="Arial"/>
          <w:sz w:val="22"/>
          <w:szCs w:val="22"/>
        </w:rPr>
      </w:pPr>
      <w:r>
        <w:rPr>
          <w:rFonts w:ascii="Arial" w:hAnsi="Arial" w:cs="Arial"/>
          <w:sz w:val="22"/>
          <w:szCs w:val="22"/>
        </w:rPr>
        <w:t>b.</w:t>
      </w:r>
      <w:r>
        <w:rPr>
          <w:rFonts w:ascii="Arial" w:hAnsi="Arial" w:cs="Arial"/>
          <w:sz w:val="22"/>
          <w:szCs w:val="22"/>
        </w:rPr>
        <w:tab/>
      </w:r>
      <w:r w:rsidR="00132FE5" w:rsidRPr="0035357F">
        <w:rPr>
          <w:rFonts w:ascii="Arial" w:hAnsi="Arial" w:cs="Arial"/>
          <w:sz w:val="22"/>
          <w:szCs w:val="22"/>
        </w:rPr>
        <w:t>C</w:t>
      </w:r>
      <w:r w:rsidR="006E5CB2" w:rsidRPr="0035357F">
        <w:rPr>
          <w:rFonts w:ascii="Arial" w:hAnsi="Arial" w:cs="Arial"/>
          <w:sz w:val="22"/>
          <w:szCs w:val="22"/>
        </w:rPr>
        <w:t xml:space="preserve">are plans for any children in their care while the </w:t>
      </w:r>
      <w:r w:rsidR="00CA35D8" w:rsidRPr="0035357F">
        <w:rPr>
          <w:rFonts w:ascii="Arial" w:hAnsi="Arial" w:cs="Arial"/>
          <w:sz w:val="22"/>
          <w:szCs w:val="22"/>
        </w:rPr>
        <w:t>parent/guardian</w:t>
      </w:r>
      <w:r w:rsidR="002B173C" w:rsidRPr="0035357F">
        <w:rPr>
          <w:rFonts w:ascii="Arial" w:hAnsi="Arial" w:cs="Arial"/>
          <w:sz w:val="22"/>
          <w:szCs w:val="22"/>
        </w:rPr>
        <w:t xml:space="preserve"> </w:t>
      </w:r>
      <w:r w:rsidR="006E5CB2" w:rsidRPr="0035357F">
        <w:rPr>
          <w:rFonts w:ascii="Arial" w:hAnsi="Arial" w:cs="Arial"/>
          <w:sz w:val="22"/>
          <w:szCs w:val="22"/>
        </w:rPr>
        <w:t xml:space="preserve">is </w:t>
      </w:r>
      <w:r w:rsidR="00424E08" w:rsidRPr="0035357F">
        <w:rPr>
          <w:rFonts w:ascii="Arial" w:hAnsi="Arial" w:cs="Arial"/>
          <w:sz w:val="22"/>
          <w:szCs w:val="22"/>
        </w:rPr>
        <w:t>in the inpatient program;</w:t>
      </w:r>
      <w:r w:rsidR="00996F16" w:rsidRPr="0035357F">
        <w:rPr>
          <w:rFonts w:ascii="Arial" w:hAnsi="Arial" w:cs="Arial"/>
          <w:sz w:val="22"/>
          <w:szCs w:val="22"/>
        </w:rPr>
        <w:t xml:space="preserve"> and</w:t>
      </w:r>
    </w:p>
    <w:p w14:paraId="0AF49C69" w14:textId="77777777" w:rsidR="006E5CB2" w:rsidRPr="0035357F" w:rsidRDefault="0035357F" w:rsidP="003C39FE">
      <w:pPr>
        <w:widowControl/>
        <w:tabs>
          <w:tab w:val="left" w:pos="1800"/>
        </w:tabs>
        <w:spacing w:after="220"/>
        <w:ind w:left="1800" w:hanging="360"/>
        <w:rPr>
          <w:rFonts w:ascii="Arial" w:hAnsi="Arial" w:cs="Arial"/>
          <w:sz w:val="22"/>
          <w:szCs w:val="22"/>
        </w:rPr>
      </w:pPr>
      <w:r>
        <w:rPr>
          <w:rFonts w:ascii="Arial" w:hAnsi="Arial" w:cs="Arial"/>
          <w:sz w:val="22"/>
          <w:szCs w:val="22"/>
        </w:rPr>
        <w:t>c.</w:t>
      </w:r>
      <w:r>
        <w:rPr>
          <w:rFonts w:ascii="Arial" w:hAnsi="Arial" w:cs="Arial"/>
          <w:sz w:val="22"/>
          <w:szCs w:val="22"/>
        </w:rPr>
        <w:tab/>
      </w:r>
      <w:r w:rsidR="00996F16" w:rsidRPr="0035357F">
        <w:rPr>
          <w:rFonts w:ascii="Arial" w:hAnsi="Arial" w:cs="Arial"/>
          <w:sz w:val="22"/>
          <w:szCs w:val="22"/>
        </w:rPr>
        <w:t>T</w:t>
      </w:r>
      <w:r w:rsidR="006E5CB2" w:rsidRPr="0035357F">
        <w:rPr>
          <w:rFonts w:ascii="Arial" w:hAnsi="Arial" w:cs="Arial"/>
          <w:sz w:val="22"/>
          <w:szCs w:val="22"/>
        </w:rPr>
        <w:t>he projected entry date when known.</w:t>
      </w:r>
    </w:p>
    <w:p w14:paraId="65212775" w14:textId="77777777" w:rsidR="008B346A" w:rsidRDefault="00287BCA" w:rsidP="003C39FE">
      <w:pPr>
        <w:pStyle w:val="ListParagraph"/>
        <w:keepNext/>
        <w:widowControl/>
        <w:numPr>
          <w:ilvl w:val="0"/>
          <w:numId w:val="50"/>
        </w:numPr>
        <w:tabs>
          <w:tab w:val="left" w:pos="1080"/>
        </w:tabs>
        <w:spacing w:after="220"/>
        <w:ind w:left="1080"/>
        <w:contextualSpacing w:val="0"/>
        <w:rPr>
          <w:rFonts w:ascii="Arial" w:hAnsi="Arial" w:cs="Arial"/>
          <w:sz w:val="22"/>
          <w:szCs w:val="22"/>
        </w:rPr>
      </w:pPr>
      <w:r w:rsidRPr="0035357F">
        <w:rPr>
          <w:rFonts w:ascii="Arial" w:hAnsi="Arial" w:cs="Arial"/>
          <w:sz w:val="22"/>
          <w:szCs w:val="22"/>
        </w:rPr>
        <w:t>Any pregnant woma</w:t>
      </w:r>
      <w:r w:rsidR="008B346A" w:rsidRPr="0035357F">
        <w:rPr>
          <w:rFonts w:ascii="Arial" w:hAnsi="Arial" w:cs="Arial"/>
          <w:sz w:val="22"/>
          <w:szCs w:val="22"/>
        </w:rPr>
        <w:t>n identified as actively using substantial amounts of alcohol or other substances in any stage of pregnancy is eligible for priority placement in an inpatient treatment program or a Chemical Using Pregnant detoxification facility.</w:t>
      </w:r>
    </w:p>
    <w:p w14:paraId="43F3A000" w14:textId="77777777" w:rsidR="00C27AB3" w:rsidRPr="0035357F" w:rsidRDefault="00EE618A" w:rsidP="003C39FE">
      <w:pPr>
        <w:pStyle w:val="ListParagraph"/>
        <w:widowControl/>
        <w:numPr>
          <w:ilvl w:val="0"/>
          <w:numId w:val="50"/>
        </w:numPr>
        <w:tabs>
          <w:tab w:val="left" w:pos="1080"/>
        </w:tabs>
        <w:spacing w:after="220"/>
        <w:ind w:left="1080"/>
        <w:contextualSpacing w:val="0"/>
        <w:rPr>
          <w:rFonts w:ascii="Arial" w:hAnsi="Arial" w:cs="Arial"/>
          <w:sz w:val="22"/>
          <w:szCs w:val="22"/>
        </w:rPr>
      </w:pPr>
      <w:r>
        <w:rPr>
          <w:rFonts w:ascii="Arial" w:hAnsi="Arial" w:cs="Arial"/>
          <w:sz w:val="22"/>
          <w:szCs w:val="22"/>
        </w:rPr>
        <w:t xml:space="preserve">The Agency </w:t>
      </w:r>
      <w:r w:rsidR="00BE4816">
        <w:rPr>
          <w:rFonts w:ascii="Arial" w:hAnsi="Arial" w:cs="Arial"/>
          <w:sz w:val="22"/>
          <w:szCs w:val="22"/>
        </w:rPr>
        <w:t xml:space="preserve">and CA </w:t>
      </w:r>
      <w:r>
        <w:rPr>
          <w:rFonts w:ascii="Arial" w:hAnsi="Arial" w:cs="Arial"/>
          <w:sz w:val="22"/>
          <w:szCs w:val="22"/>
        </w:rPr>
        <w:t>shall ensure</w:t>
      </w:r>
      <w:r w:rsidR="00235B51" w:rsidRPr="0035357F">
        <w:rPr>
          <w:rFonts w:ascii="Arial" w:hAnsi="Arial" w:cs="Arial"/>
          <w:sz w:val="22"/>
          <w:szCs w:val="22"/>
        </w:rPr>
        <w:t xml:space="preserve"> all pertinent </w:t>
      </w:r>
      <w:r w:rsidR="006E5CB2" w:rsidRPr="0035357F">
        <w:rPr>
          <w:rFonts w:ascii="Arial" w:hAnsi="Arial" w:cs="Arial"/>
          <w:i/>
          <w:sz w:val="22"/>
          <w:szCs w:val="22"/>
        </w:rPr>
        <w:t>Consent for Releas</w:t>
      </w:r>
      <w:r w:rsidR="009D068C" w:rsidRPr="0035357F">
        <w:rPr>
          <w:rFonts w:ascii="Arial" w:hAnsi="Arial" w:cs="Arial"/>
          <w:i/>
          <w:sz w:val="22"/>
          <w:szCs w:val="22"/>
        </w:rPr>
        <w:t>e of Inf</w:t>
      </w:r>
      <w:r w:rsidR="00235B51" w:rsidRPr="0035357F">
        <w:rPr>
          <w:rFonts w:ascii="Arial" w:hAnsi="Arial" w:cs="Arial"/>
          <w:i/>
          <w:sz w:val="22"/>
          <w:szCs w:val="22"/>
        </w:rPr>
        <w:t>ormation</w:t>
      </w:r>
      <w:r w:rsidR="009D068C" w:rsidRPr="0035357F">
        <w:rPr>
          <w:rFonts w:ascii="Arial" w:hAnsi="Arial" w:cs="Arial"/>
          <w:sz w:val="22"/>
          <w:szCs w:val="22"/>
        </w:rPr>
        <w:t xml:space="preserve"> forms are</w:t>
      </w:r>
      <w:r w:rsidR="006E5CB2" w:rsidRPr="0035357F">
        <w:rPr>
          <w:rFonts w:ascii="Arial" w:hAnsi="Arial" w:cs="Arial"/>
          <w:sz w:val="22"/>
          <w:szCs w:val="22"/>
        </w:rPr>
        <w:t xml:space="preserve"> current and up-to-date to avoid any lapses in the ability to communicate.</w:t>
      </w:r>
    </w:p>
    <w:p w14:paraId="744DFA70" w14:textId="77777777" w:rsidR="00C27AB3" w:rsidRPr="0035357F" w:rsidRDefault="00EE618A" w:rsidP="003C39FE">
      <w:pPr>
        <w:pStyle w:val="ListParagraph"/>
        <w:widowControl/>
        <w:numPr>
          <w:ilvl w:val="0"/>
          <w:numId w:val="50"/>
        </w:numPr>
        <w:tabs>
          <w:tab w:val="left" w:pos="1080"/>
        </w:tabs>
        <w:spacing w:after="220"/>
        <w:ind w:left="1080"/>
        <w:contextualSpacing w:val="0"/>
        <w:rPr>
          <w:rFonts w:ascii="Arial" w:hAnsi="Arial" w:cs="Arial"/>
          <w:sz w:val="22"/>
          <w:szCs w:val="22"/>
        </w:rPr>
      </w:pPr>
      <w:r>
        <w:rPr>
          <w:rFonts w:ascii="Arial" w:hAnsi="Arial" w:cs="Arial"/>
          <w:sz w:val="22"/>
          <w:szCs w:val="22"/>
        </w:rPr>
        <w:t>The Agency shall provide</w:t>
      </w:r>
      <w:r w:rsidR="006E5CB2" w:rsidRPr="0035357F">
        <w:rPr>
          <w:rFonts w:ascii="Arial" w:hAnsi="Arial" w:cs="Arial"/>
          <w:sz w:val="22"/>
          <w:szCs w:val="22"/>
        </w:rPr>
        <w:t xml:space="preserve"> monthly written progress reports to the </w:t>
      </w:r>
      <w:r w:rsidR="00910BF0" w:rsidRPr="0035357F">
        <w:rPr>
          <w:rFonts w:ascii="Arial" w:hAnsi="Arial" w:cs="Arial"/>
          <w:sz w:val="22"/>
          <w:szCs w:val="22"/>
        </w:rPr>
        <w:t>SW</w:t>
      </w:r>
      <w:r w:rsidR="006E5CB2" w:rsidRPr="0035357F">
        <w:rPr>
          <w:rFonts w:ascii="Arial" w:hAnsi="Arial" w:cs="Arial"/>
          <w:sz w:val="22"/>
          <w:szCs w:val="22"/>
        </w:rPr>
        <w:t xml:space="preserve"> and other involved parties that </w:t>
      </w:r>
      <w:r w:rsidR="006F3356" w:rsidRPr="0035357F">
        <w:rPr>
          <w:rFonts w:ascii="Arial" w:hAnsi="Arial" w:cs="Arial"/>
          <w:sz w:val="22"/>
          <w:szCs w:val="22"/>
        </w:rPr>
        <w:t>address</w:t>
      </w:r>
      <w:r w:rsidR="006E5CB2" w:rsidRPr="0035357F">
        <w:rPr>
          <w:rFonts w:ascii="Arial" w:hAnsi="Arial" w:cs="Arial"/>
          <w:sz w:val="22"/>
          <w:szCs w:val="22"/>
        </w:rPr>
        <w:t xml:space="preserve"> compliance with treatment or l</w:t>
      </w:r>
      <w:r w:rsidR="00851EBA" w:rsidRPr="0035357F">
        <w:rPr>
          <w:rFonts w:ascii="Arial" w:hAnsi="Arial" w:cs="Arial"/>
          <w:sz w:val="22"/>
          <w:szCs w:val="22"/>
        </w:rPr>
        <w:t xml:space="preserve">ack </w:t>
      </w:r>
      <w:r w:rsidR="00BC4A99" w:rsidRPr="0035357F">
        <w:rPr>
          <w:rFonts w:ascii="Arial" w:hAnsi="Arial" w:cs="Arial"/>
          <w:sz w:val="22"/>
          <w:szCs w:val="22"/>
        </w:rPr>
        <w:t>there</w:t>
      </w:r>
      <w:r w:rsidR="00851EBA" w:rsidRPr="0035357F">
        <w:rPr>
          <w:rFonts w:ascii="Arial" w:hAnsi="Arial" w:cs="Arial"/>
          <w:sz w:val="22"/>
          <w:szCs w:val="22"/>
        </w:rPr>
        <w:t>of</w:t>
      </w:r>
      <w:r w:rsidR="002A71BE" w:rsidRPr="0035357F">
        <w:rPr>
          <w:rFonts w:ascii="Arial" w:hAnsi="Arial" w:cs="Arial"/>
          <w:sz w:val="22"/>
          <w:szCs w:val="22"/>
        </w:rPr>
        <w:t>.</w:t>
      </w:r>
    </w:p>
    <w:p w14:paraId="6E8D7DBD" w14:textId="77777777" w:rsidR="00C27AB3" w:rsidRPr="00082EF6" w:rsidRDefault="00EE618A" w:rsidP="003C39FE">
      <w:pPr>
        <w:pStyle w:val="ListParagraph"/>
        <w:widowControl/>
        <w:numPr>
          <w:ilvl w:val="0"/>
          <w:numId w:val="50"/>
        </w:numPr>
        <w:tabs>
          <w:tab w:val="left" w:pos="1080"/>
        </w:tabs>
        <w:spacing w:after="220"/>
        <w:ind w:left="1080"/>
        <w:contextualSpacing w:val="0"/>
        <w:rPr>
          <w:rFonts w:ascii="Arial" w:hAnsi="Arial" w:cs="Arial"/>
          <w:sz w:val="22"/>
          <w:szCs w:val="22"/>
        </w:rPr>
      </w:pPr>
      <w:r>
        <w:rPr>
          <w:rFonts w:ascii="Arial" w:hAnsi="Arial" w:cs="Arial"/>
          <w:sz w:val="22"/>
          <w:szCs w:val="22"/>
        </w:rPr>
        <w:lastRenderedPageBreak/>
        <w:t xml:space="preserve">The Agency shall notify </w:t>
      </w:r>
      <w:r w:rsidR="002A71BE" w:rsidRPr="00082EF6">
        <w:rPr>
          <w:rFonts w:ascii="Arial" w:hAnsi="Arial" w:cs="Arial"/>
          <w:sz w:val="22"/>
          <w:szCs w:val="22"/>
        </w:rPr>
        <w:t xml:space="preserve">the </w:t>
      </w:r>
      <w:r w:rsidR="00BE4816">
        <w:rPr>
          <w:rFonts w:ascii="Arial" w:hAnsi="Arial" w:cs="Arial"/>
          <w:sz w:val="22"/>
          <w:szCs w:val="22"/>
        </w:rPr>
        <w:t>SW</w:t>
      </w:r>
      <w:r w:rsidR="005D1FDA">
        <w:rPr>
          <w:rFonts w:ascii="Arial" w:hAnsi="Arial" w:cs="Arial"/>
          <w:sz w:val="22"/>
          <w:szCs w:val="22"/>
        </w:rPr>
        <w:t xml:space="preserve"> </w:t>
      </w:r>
      <w:r w:rsidR="006E5CB2" w:rsidRPr="00082EF6">
        <w:rPr>
          <w:rFonts w:ascii="Arial" w:hAnsi="Arial" w:cs="Arial"/>
          <w:sz w:val="22"/>
          <w:szCs w:val="22"/>
        </w:rPr>
        <w:t>within two workin</w:t>
      </w:r>
      <w:r w:rsidR="00851EBA" w:rsidRPr="00082EF6">
        <w:rPr>
          <w:rFonts w:ascii="Arial" w:hAnsi="Arial" w:cs="Arial"/>
          <w:sz w:val="22"/>
          <w:szCs w:val="22"/>
        </w:rPr>
        <w:t>g days</w:t>
      </w:r>
      <w:r w:rsidR="002A71BE" w:rsidRPr="00082EF6">
        <w:rPr>
          <w:rFonts w:ascii="Arial" w:hAnsi="Arial" w:cs="Arial"/>
          <w:sz w:val="22"/>
          <w:szCs w:val="22"/>
        </w:rPr>
        <w:t xml:space="preserve"> </w:t>
      </w:r>
      <w:r w:rsidR="00AC160E" w:rsidRPr="00082EF6">
        <w:rPr>
          <w:rFonts w:ascii="Arial" w:hAnsi="Arial" w:cs="Arial"/>
          <w:sz w:val="22"/>
          <w:szCs w:val="22"/>
        </w:rPr>
        <w:t xml:space="preserve">of </w:t>
      </w:r>
      <w:r w:rsidR="00CA35D8" w:rsidRPr="00082EF6">
        <w:rPr>
          <w:rFonts w:ascii="Arial" w:hAnsi="Arial" w:cs="Arial"/>
          <w:sz w:val="22"/>
          <w:szCs w:val="22"/>
        </w:rPr>
        <w:t>individual</w:t>
      </w:r>
      <w:r w:rsidR="006E5CB2" w:rsidRPr="00082EF6">
        <w:rPr>
          <w:rFonts w:ascii="Arial" w:hAnsi="Arial" w:cs="Arial"/>
          <w:sz w:val="22"/>
          <w:szCs w:val="22"/>
        </w:rPr>
        <w:t>’s unexcused absences from treatment groups and appointments, drug/alcohol use,</w:t>
      </w:r>
      <w:r w:rsidR="00C27AB3" w:rsidRPr="00082EF6">
        <w:rPr>
          <w:rFonts w:ascii="Arial" w:hAnsi="Arial" w:cs="Arial"/>
          <w:sz w:val="22"/>
          <w:szCs w:val="22"/>
        </w:rPr>
        <w:t xml:space="preserve"> and other significant events</w:t>
      </w:r>
      <w:r w:rsidR="00AC160E" w:rsidRPr="00082EF6">
        <w:rPr>
          <w:rFonts w:ascii="Arial" w:hAnsi="Arial" w:cs="Arial"/>
          <w:sz w:val="22"/>
          <w:szCs w:val="22"/>
        </w:rPr>
        <w:t xml:space="preserve"> and documents them in the </w:t>
      </w:r>
      <w:r w:rsidR="00CA35D8" w:rsidRPr="00082EF6">
        <w:rPr>
          <w:rFonts w:ascii="Arial" w:hAnsi="Arial" w:cs="Arial"/>
          <w:sz w:val="22"/>
          <w:szCs w:val="22"/>
        </w:rPr>
        <w:t>individual’s</w:t>
      </w:r>
      <w:r w:rsidR="00F03DFB" w:rsidRPr="00082EF6">
        <w:rPr>
          <w:rFonts w:ascii="Arial" w:hAnsi="Arial" w:cs="Arial"/>
          <w:sz w:val="22"/>
          <w:szCs w:val="22"/>
        </w:rPr>
        <w:t xml:space="preserve"> file</w:t>
      </w:r>
      <w:r w:rsidR="00C27AB3" w:rsidRPr="00082EF6">
        <w:rPr>
          <w:rFonts w:ascii="Arial" w:hAnsi="Arial" w:cs="Arial"/>
          <w:sz w:val="22"/>
          <w:szCs w:val="22"/>
        </w:rPr>
        <w:t>.</w:t>
      </w:r>
    </w:p>
    <w:p w14:paraId="451DC0F5" w14:textId="77777777" w:rsidR="00AE6A64" w:rsidRPr="00082EF6" w:rsidRDefault="00EE618A" w:rsidP="003C39FE">
      <w:pPr>
        <w:pStyle w:val="ListParagraph"/>
        <w:widowControl/>
        <w:numPr>
          <w:ilvl w:val="0"/>
          <w:numId w:val="50"/>
        </w:numPr>
        <w:tabs>
          <w:tab w:val="left" w:pos="1080"/>
        </w:tabs>
        <w:spacing w:after="220"/>
        <w:ind w:left="1080"/>
        <w:contextualSpacing w:val="0"/>
        <w:rPr>
          <w:rFonts w:ascii="Arial" w:hAnsi="Arial" w:cs="Arial"/>
          <w:sz w:val="22"/>
          <w:szCs w:val="22"/>
        </w:rPr>
      </w:pPr>
      <w:r>
        <w:rPr>
          <w:rFonts w:ascii="Arial" w:hAnsi="Arial" w:cs="Arial"/>
          <w:sz w:val="22"/>
          <w:szCs w:val="22"/>
        </w:rPr>
        <w:t xml:space="preserve">The Agency shall document </w:t>
      </w:r>
      <w:r w:rsidR="00BE4816">
        <w:rPr>
          <w:rFonts w:ascii="Arial" w:hAnsi="Arial" w:cs="Arial"/>
          <w:sz w:val="22"/>
          <w:szCs w:val="22"/>
        </w:rPr>
        <w:t xml:space="preserve">in </w:t>
      </w:r>
      <w:r w:rsidR="00AC160E" w:rsidRPr="00082EF6">
        <w:rPr>
          <w:rFonts w:ascii="Arial" w:hAnsi="Arial" w:cs="Arial"/>
          <w:sz w:val="22"/>
          <w:szCs w:val="22"/>
        </w:rPr>
        <w:t xml:space="preserve">the </w:t>
      </w:r>
      <w:r w:rsidR="00CA35D8" w:rsidRPr="00082EF6">
        <w:rPr>
          <w:rFonts w:ascii="Arial" w:hAnsi="Arial" w:cs="Arial"/>
          <w:sz w:val="22"/>
          <w:szCs w:val="22"/>
        </w:rPr>
        <w:t>individual</w:t>
      </w:r>
      <w:r w:rsidR="00BC4A99" w:rsidRPr="00082EF6">
        <w:rPr>
          <w:rFonts w:ascii="Arial" w:hAnsi="Arial" w:cs="Arial"/>
          <w:sz w:val="22"/>
          <w:szCs w:val="22"/>
        </w:rPr>
        <w:t xml:space="preserve">’s </w:t>
      </w:r>
      <w:r w:rsidR="00CA35D8" w:rsidRPr="00082EF6">
        <w:rPr>
          <w:rFonts w:ascii="Arial" w:hAnsi="Arial" w:cs="Arial"/>
          <w:sz w:val="22"/>
          <w:szCs w:val="22"/>
        </w:rPr>
        <w:t>service</w:t>
      </w:r>
      <w:r w:rsidR="002B173C" w:rsidRPr="00082EF6">
        <w:rPr>
          <w:rFonts w:ascii="Arial" w:hAnsi="Arial" w:cs="Arial"/>
          <w:sz w:val="22"/>
          <w:szCs w:val="22"/>
        </w:rPr>
        <w:t xml:space="preserve"> </w:t>
      </w:r>
      <w:r w:rsidR="00BC4A99" w:rsidRPr="00082EF6">
        <w:rPr>
          <w:rFonts w:ascii="Arial" w:hAnsi="Arial" w:cs="Arial"/>
          <w:sz w:val="22"/>
          <w:szCs w:val="22"/>
        </w:rPr>
        <w:t xml:space="preserve">plan when </w:t>
      </w:r>
      <w:r w:rsidR="00CA35D8" w:rsidRPr="00082EF6">
        <w:rPr>
          <w:rFonts w:ascii="Arial" w:hAnsi="Arial" w:cs="Arial"/>
          <w:sz w:val="22"/>
          <w:szCs w:val="22"/>
        </w:rPr>
        <w:t>their</w:t>
      </w:r>
      <w:r w:rsidR="002B173C" w:rsidRPr="00082EF6">
        <w:rPr>
          <w:rFonts w:ascii="Arial" w:hAnsi="Arial" w:cs="Arial"/>
          <w:sz w:val="22"/>
          <w:szCs w:val="22"/>
        </w:rPr>
        <w:t xml:space="preserve"> </w:t>
      </w:r>
      <w:r w:rsidR="00BC4A99" w:rsidRPr="00082EF6">
        <w:rPr>
          <w:rFonts w:ascii="Arial" w:hAnsi="Arial" w:cs="Arial"/>
          <w:sz w:val="22"/>
          <w:szCs w:val="22"/>
        </w:rPr>
        <w:t xml:space="preserve">child is being returned to </w:t>
      </w:r>
      <w:r w:rsidR="00CA35D8" w:rsidRPr="00082EF6">
        <w:rPr>
          <w:rFonts w:ascii="Arial" w:hAnsi="Arial" w:cs="Arial"/>
          <w:sz w:val="22"/>
          <w:szCs w:val="22"/>
        </w:rPr>
        <w:t>their</w:t>
      </w:r>
      <w:r w:rsidR="002B173C" w:rsidRPr="00082EF6">
        <w:rPr>
          <w:rFonts w:ascii="Arial" w:hAnsi="Arial" w:cs="Arial"/>
          <w:sz w:val="22"/>
          <w:szCs w:val="22"/>
        </w:rPr>
        <w:t xml:space="preserve"> </w:t>
      </w:r>
      <w:r w:rsidR="006E5CB2" w:rsidRPr="00082EF6">
        <w:rPr>
          <w:rFonts w:ascii="Arial" w:hAnsi="Arial" w:cs="Arial"/>
          <w:sz w:val="22"/>
          <w:szCs w:val="22"/>
        </w:rPr>
        <w:t xml:space="preserve">care and </w:t>
      </w:r>
      <w:r w:rsidR="00851EBA" w:rsidRPr="00082EF6">
        <w:rPr>
          <w:rFonts w:ascii="Arial" w:hAnsi="Arial" w:cs="Arial"/>
          <w:sz w:val="22"/>
          <w:szCs w:val="22"/>
        </w:rPr>
        <w:t xml:space="preserve">the </w:t>
      </w:r>
      <w:r w:rsidR="006E5CB2" w:rsidRPr="00082EF6">
        <w:rPr>
          <w:rFonts w:ascii="Arial" w:hAnsi="Arial" w:cs="Arial"/>
          <w:sz w:val="22"/>
          <w:szCs w:val="22"/>
        </w:rPr>
        <w:t>plans to facilitate this transition</w:t>
      </w:r>
      <w:r w:rsidR="00B618F9">
        <w:rPr>
          <w:rFonts w:ascii="Arial" w:hAnsi="Arial" w:cs="Arial"/>
          <w:sz w:val="22"/>
          <w:szCs w:val="22"/>
        </w:rPr>
        <w:t>, when applicable</w:t>
      </w:r>
      <w:r w:rsidR="006E5CB2" w:rsidRPr="00082EF6">
        <w:rPr>
          <w:rFonts w:ascii="Arial" w:hAnsi="Arial" w:cs="Arial"/>
          <w:sz w:val="22"/>
          <w:szCs w:val="22"/>
        </w:rPr>
        <w:t>.</w:t>
      </w:r>
    </w:p>
    <w:p w14:paraId="2180563D" w14:textId="77777777" w:rsidR="00C27AB3" w:rsidRPr="00082EF6" w:rsidRDefault="00DF6FFF" w:rsidP="003C39FE">
      <w:pPr>
        <w:pStyle w:val="ListParagraph"/>
        <w:widowControl/>
        <w:numPr>
          <w:ilvl w:val="0"/>
          <w:numId w:val="50"/>
        </w:numPr>
        <w:tabs>
          <w:tab w:val="left" w:pos="1080"/>
        </w:tabs>
        <w:spacing w:after="220"/>
        <w:ind w:left="1080"/>
        <w:contextualSpacing w:val="0"/>
        <w:rPr>
          <w:rFonts w:ascii="Arial" w:hAnsi="Arial" w:cs="Arial"/>
          <w:sz w:val="22"/>
          <w:szCs w:val="22"/>
        </w:rPr>
      </w:pPr>
      <w:r>
        <w:rPr>
          <w:rFonts w:ascii="Arial" w:hAnsi="Arial" w:cs="Arial"/>
          <w:sz w:val="22"/>
          <w:szCs w:val="22"/>
        </w:rPr>
        <w:t>The Agency shall provide</w:t>
      </w:r>
      <w:r w:rsidR="006E5CB2" w:rsidRPr="00082EF6">
        <w:rPr>
          <w:rFonts w:ascii="Arial" w:hAnsi="Arial" w:cs="Arial"/>
          <w:sz w:val="22"/>
          <w:szCs w:val="22"/>
        </w:rPr>
        <w:t xml:space="preserve"> discharge plan</w:t>
      </w:r>
      <w:r w:rsidR="00851EBA" w:rsidRPr="00082EF6">
        <w:rPr>
          <w:rFonts w:ascii="Arial" w:hAnsi="Arial" w:cs="Arial"/>
          <w:sz w:val="22"/>
          <w:szCs w:val="22"/>
        </w:rPr>
        <w:t>s</w:t>
      </w:r>
      <w:r w:rsidR="006E5CB2" w:rsidRPr="00082EF6">
        <w:rPr>
          <w:rFonts w:ascii="Arial" w:hAnsi="Arial" w:cs="Arial"/>
          <w:sz w:val="22"/>
          <w:szCs w:val="22"/>
        </w:rPr>
        <w:t>, continuing care p</w:t>
      </w:r>
      <w:r w:rsidR="002A71BE" w:rsidRPr="00082EF6">
        <w:rPr>
          <w:rFonts w:ascii="Arial" w:hAnsi="Arial" w:cs="Arial"/>
          <w:sz w:val="22"/>
          <w:szCs w:val="22"/>
        </w:rPr>
        <w:t>lan</w:t>
      </w:r>
      <w:r w:rsidR="00851EBA" w:rsidRPr="00082EF6">
        <w:rPr>
          <w:rFonts w:ascii="Arial" w:hAnsi="Arial" w:cs="Arial"/>
          <w:sz w:val="22"/>
          <w:szCs w:val="22"/>
        </w:rPr>
        <w:t>s</w:t>
      </w:r>
      <w:r w:rsidR="002A71BE" w:rsidRPr="00082EF6">
        <w:rPr>
          <w:rFonts w:ascii="Arial" w:hAnsi="Arial" w:cs="Arial"/>
          <w:sz w:val="22"/>
          <w:szCs w:val="22"/>
        </w:rPr>
        <w:t xml:space="preserve"> and recommendations to the </w:t>
      </w:r>
      <w:r w:rsidR="00BE4816">
        <w:rPr>
          <w:rFonts w:ascii="Arial" w:hAnsi="Arial" w:cs="Arial"/>
          <w:sz w:val="22"/>
          <w:szCs w:val="22"/>
        </w:rPr>
        <w:t xml:space="preserve">SW </w:t>
      </w:r>
      <w:r w:rsidR="006E5CB2" w:rsidRPr="00082EF6">
        <w:rPr>
          <w:rFonts w:ascii="Arial" w:hAnsi="Arial" w:cs="Arial"/>
          <w:sz w:val="22"/>
          <w:szCs w:val="22"/>
        </w:rPr>
        <w:t>in writing. This may be a monthly report or a separate discharge plan report.</w:t>
      </w:r>
    </w:p>
    <w:p w14:paraId="537936D4" w14:textId="77777777" w:rsidR="00C27AB3" w:rsidRPr="00082EF6" w:rsidRDefault="00DF6FFF" w:rsidP="003C39FE">
      <w:pPr>
        <w:pStyle w:val="ListParagraph"/>
        <w:widowControl/>
        <w:numPr>
          <w:ilvl w:val="0"/>
          <w:numId w:val="50"/>
        </w:numPr>
        <w:tabs>
          <w:tab w:val="left" w:pos="1080"/>
        </w:tabs>
        <w:spacing w:after="220"/>
        <w:ind w:left="1080"/>
        <w:contextualSpacing w:val="0"/>
        <w:rPr>
          <w:rFonts w:ascii="Arial" w:hAnsi="Arial" w:cs="Arial"/>
          <w:sz w:val="22"/>
          <w:szCs w:val="22"/>
        </w:rPr>
      </w:pPr>
      <w:r>
        <w:rPr>
          <w:rFonts w:ascii="Arial" w:hAnsi="Arial" w:cs="Arial"/>
          <w:sz w:val="22"/>
          <w:szCs w:val="22"/>
        </w:rPr>
        <w:t xml:space="preserve">The Agency shall complete </w:t>
      </w:r>
      <w:r w:rsidR="005F6D31">
        <w:rPr>
          <w:rFonts w:ascii="Arial" w:hAnsi="Arial" w:cs="Arial"/>
          <w:sz w:val="22"/>
          <w:szCs w:val="22"/>
        </w:rPr>
        <w:t xml:space="preserve">KCBHO </w:t>
      </w:r>
      <w:r w:rsidR="003B3B5D">
        <w:rPr>
          <w:rFonts w:ascii="Arial" w:hAnsi="Arial" w:cs="Arial"/>
          <w:sz w:val="22"/>
          <w:szCs w:val="22"/>
        </w:rPr>
        <w:t xml:space="preserve">IS </w:t>
      </w:r>
      <w:r w:rsidR="006E5CB2" w:rsidRPr="00082EF6">
        <w:rPr>
          <w:rFonts w:ascii="Arial" w:hAnsi="Arial" w:cs="Arial"/>
          <w:sz w:val="22"/>
          <w:szCs w:val="22"/>
        </w:rPr>
        <w:t>reporting in a timely and accurate manner.</w:t>
      </w:r>
    </w:p>
    <w:p w14:paraId="6C394698" w14:textId="77777777" w:rsidR="00CF4D64" w:rsidRPr="00082EF6" w:rsidRDefault="00AC160E" w:rsidP="003C39FE">
      <w:pPr>
        <w:pStyle w:val="ListParagraph"/>
        <w:widowControl/>
        <w:numPr>
          <w:ilvl w:val="0"/>
          <w:numId w:val="50"/>
        </w:numPr>
        <w:tabs>
          <w:tab w:val="left" w:pos="1080"/>
        </w:tabs>
        <w:spacing w:after="220"/>
        <w:ind w:left="1080"/>
        <w:contextualSpacing w:val="0"/>
        <w:rPr>
          <w:rFonts w:ascii="Arial" w:hAnsi="Arial" w:cs="Arial"/>
          <w:sz w:val="22"/>
          <w:szCs w:val="22"/>
        </w:rPr>
      </w:pPr>
      <w:r w:rsidRPr="00082EF6">
        <w:rPr>
          <w:rFonts w:ascii="Arial" w:hAnsi="Arial" w:cs="Arial"/>
          <w:sz w:val="22"/>
          <w:szCs w:val="22"/>
        </w:rPr>
        <w:t xml:space="preserve">For all </w:t>
      </w:r>
      <w:r w:rsidR="00CA35D8" w:rsidRPr="00082EF6">
        <w:rPr>
          <w:rFonts w:ascii="Arial" w:hAnsi="Arial" w:cs="Arial"/>
          <w:sz w:val="22"/>
          <w:szCs w:val="22"/>
        </w:rPr>
        <w:t>individual</w:t>
      </w:r>
      <w:r w:rsidR="00CF4D64" w:rsidRPr="00082EF6">
        <w:rPr>
          <w:rFonts w:ascii="Arial" w:hAnsi="Arial" w:cs="Arial"/>
          <w:sz w:val="22"/>
          <w:szCs w:val="22"/>
        </w:rPr>
        <w:t xml:space="preserve">s who meet the </w:t>
      </w:r>
      <w:r w:rsidR="005F6D31">
        <w:rPr>
          <w:rFonts w:ascii="Arial" w:hAnsi="Arial" w:cs="Arial"/>
          <w:sz w:val="22"/>
          <w:szCs w:val="22"/>
        </w:rPr>
        <w:t>PPW eli</w:t>
      </w:r>
      <w:r w:rsidR="00CF4D64" w:rsidRPr="00082EF6">
        <w:rPr>
          <w:rFonts w:ascii="Arial" w:hAnsi="Arial" w:cs="Arial"/>
          <w:sz w:val="22"/>
          <w:szCs w:val="22"/>
        </w:rPr>
        <w:t>gibility requirements</w:t>
      </w:r>
      <w:r w:rsidR="000761C5">
        <w:rPr>
          <w:rFonts w:ascii="Arial" w:hAnsi="Arial" w:cs="Arial"/>
          <w:sz w:val="22"/>
          <w:szCs w:val="22"/>
        </w:rPr>
        <w:t>,</w:t>
      </w:r>
      <w:r w:rsidR="00CF4D64" w:rsidRPr="00082EF6">
        <w:rPr>
          <w:rFonts w:ascii="Arial" w:hAnsi="Arial" w:cs="Arial"/>
          <w:sz w:val="22"/>
          <w:szCs w:val="22"/>
        </w:rPr>
        <w:t xml:space="preserve"> the </w:t>
      </w:r>
      <w:r w:rsidR="005F6D31">
        <w:rPr>
          <w:rFonts w:ascii="Arial" w:hAnsi="Arial" w:cs="Arial"/>
          <w:sz w:val="22"/>
          <w:szCs w:val="22"/>
        </w:rPr>
        <w:t xml:space="preserve">“HD” modifier </w:t>
      </w:r>
      <w:r w:rsidR="00CF4D64" w:rsidRPr="00082EF6">
        <w:rPr>
          <w:rFonts w:ascii="Arial" w:hAnsi="Arial" w:cs="Arial"/>
          <w:sz w:val="22"/>
          <w:szCs w:val="22"/>
        </w:rPr>
        <w:t>must be entered</w:t>
      </w:r>
      <w:r w:rsidR="00235B51" w:rsidRPr="00082EF6">
        <w:rPr>
          <w:rFonts w:ascii="Arial" w:hAnsi="Arial" w:cs="Arial"/>
          <w:sz w:val="22"/>
          <w:szCs w:val="22"/>
        </w:rPr>
        <w:t xml:space="preserve"> into </w:t>
      </w:r>
      <w:r w:rsidR="005F6D31">
        <w:rPr>
          <w:rFonts w:ascii="Arial" w:hAnsi="Arial" w:cs="Arial"/>
          <w:sz w:val="22"/>
          <w:szCs w:val="22"/>
        </w:rPr>
        <w:t>the KCBHO IS for each encounter</w:t>
      </w:r>
      <w:r w:rsidR="00CF4D64" w:rsidRPr="00082EF6">
        <w:rPr>
          <w:rFonts w:ascii="Arial" w:hAnsi="Arial" w:cs="Arial"/>
          <w:sz w:val="22"/>
          <w:szCs w:val="22"/>
        </w:rPr>
        <w:t>.</w:t>
      </w:r>
    </w:p>
    <w:p w14:paraId="6C561E6A" w14:textId="77777777" w:rsidR="00377E38" w:rsidRPr="00082EF6" w:rsidRDefault="00DF6FFF" w:rsidP="003C39FE">
      <w:pPr>
        <w:pStyle w:val="ListParagraph"/>
        <w:widowControl/>
        <w:numPr>
          <w:ilvl w:val="0"/>
          <w:numId w:val="50"/>
        </w:numPr>
        <w:tabs>
          <w:tab w:val="left" w:pos="1080"/>
        </w:tabs>
        <w:spacing w:after="220"/>
        <w:ind w:left="1080"/>
        <w:contextualSpacing w:val="0"/>
        <w:rPr>
          <w:rFonts w:ascii="Arial" w:hAnsi="Arial" w:cs="Arial"/>
          <w:sz w:val="22"/>
          <w:szCs w:val="22"/>
        </w:rPr>
      </w:pPr>
      <w:r>
        <w:rPr>
          <w:rFonts w:ascii="Arial" w:hAnsi="Arial" w:cs="Arial"/>
          <w:sz w:val="22"/>
          <w:szCs w:val="22"/>
        </w:rPr>
        <w:t>The Agency shall en</w:t>
      </w:r>
      <w:r w:rsidR="00746169" w:rsidRPr="00082EF6">
        <w:rPr>
          <w:rFonts w:ascii="Arial" w:hAnsi="Arial" w:cs="Arial"/>
          <w:sz w:val="22"/>
          <w:szCs w:val="22"/>
        </w:rPr>
        <w:t>courage</w:t>
      </w:r>
      <w:r w:rsidR="006E5CB2" w:rsidRPr="00082EF6">
        <w:rPr>
          <w:rFonts w:ascii="Arial" w:hAnsi="Arial" w:cs="Arial"/>
          <w:sz w:val="22"/>
          <w:szCs w:val="22"/>
        </w:rPr>
        <w:t xml:space="preserve"> joint treatment planning, discharge planning</w:t>
      </w:r>
      <w:r>
        <w:rPr>
          <w:rFonts w:ascii="Arial" w:hAnsi="Arial" w:cs="Arial"/>
          <w:sz w:val="22"/>
          <w:szCs w:val="22"/>
        </w:rPr>
        <w:t>,</w:t>
      </w:r>
      <w:r w:rsidR="006E5CB2" w:rsidRPr="00082EF6">
        <w:rPr>
          <w:rFonts w:ascii="Arial" w:hAnsi="Arial" w:cs="Arial"/>
          <w:sz w:val="22"/>
          <w:szCs w:val="22"/>
        </w:rPr>
        <w:t xml:space="preserve"> and continuing care planning involving </w:t>
      </w:r>
      <w:r w:rsidR="00AC160E" w:rsidRPr="00082EF6">
        <w:rPr>
          <w:rFonts w:ascii="Arial" w:hAnsi="Arial" w:cs="Arial"/>
          <w:sz w:val="22"/>
          <w:szCs w:val="22"/>
        </w:rPr>
        <w:t xml:space="preserve">the </w:t>
      </w:r>
      <w:r w:rsidR="002C3596" w:rsidRPr="00082EF6">
        <w:rPr>
          <w:rFonts w:ascii="Arial" w:hAnsi="Arial" w:cs="Arial"/>
          <w:sz w:val="22"/>
          <w:szCs w:val="22"/>
        </w:rPr>
        <w:t>SW</w:t>
      </w:r>
      <w:r w:rsidR="00AC160E" w:rsidRPr="00082EF6">
        <w:rPr>
          <w:rFonts w:ascii="Arial" w:hAnsi="Arial" w:cs="Arial"/>
          <w:sz w:val="22"/>
          <w:szCs w:val="22"/>
        </w:rPr>
        <w:t xml:space="preserve">, the </w:t>
      </w:r>
      <w:r w:rsidR="00CA35D8" w:rsidRPr="00082EF6">
        <w:rPr>
          <w:rFonts w:ascii="Arial" w:hAnsi="Arial" w:cs="Arial"/>
          <w:sz w:val="22"/>
          <w:szCs w:val="22"/>
        </w:rPr>
        <w:t>parent/guardian</w:t>
      </w:r>
      <w:r w:rsidR="00851EBA" w:rsidRPr="00082EF6">
        <w:rPr>
          <w:rFonts w:ascii="Arial" w:hAnsi="Arial" w:cs="Arial"/>
          <w:sz w:val="22"/>
          <w:szCs w:val="22"/>
        </w:rPr>
        <w:t>,</w:t>
      </w:r>
      <w:r w:rsidR="006E5CB2" w:rsidRPr="00082EF6">
        <w:rPr>
          <w:rFonts w:ascii="Arial" w:hAnsi="Arial" w:cs="Arial"/>
          <w:sz w:val="22"/>
          <w:szCs w:val="22"/>
        </w:rPr>
        <w:t xml:space="preserve"> and others as appropriate</w:t>
      </w:r>
      <w:r w:rsidR="00851EBA" w:rsidRPr="00082EF6">
        <w:rPr>
          <w:rFonts w:ascii="Arial" w:hAnsi="Arial" w:cs="Arial"/>
          <w:sz w:val="22"/>
          <w:szCs w:val="22"/>
        </w:rPr>
        <w:t>,</w:t>
      </w:r>
      <w:r w:rsidR="00AC160E" w:rsidRPr="00082EF6">
        <w:rPr>
          <w:rFonts w:ascii="Arial" w:hAnsi="Arial" w:cs="Arial"/>
          <w:sz w:val="22"/>
          <w:szCs w:val="22"/>
        </w:rPr>
        <w:t xml:space="preserve"> to maximize the </w:t>
      </w:r>
      <w:r w:rsidR="00CA35D8" w:rsidRPr="00082EF6">
        <w:rPr>
          <w:rFonts w:ascii="Arial" w:hAnsi="Arial" w:cs="Arial"/>
          <w:sz w:val="22"/>
          <w:szCs w:val="22"/>
        </w:rPr>
        <w:t>individual</w:t>
      </w:r>
      <w:r w:rsidR="006E5CB2" w:rsidRPr="00082EF6">
        <w:rPr>
          <w:rFonts w:ascii="Arial" w:hAnsi="Arial" w:cs="Arial"/>
          <w:sz w:val="22"/>
          <w:szCs w:val="22"/>
        </w:rPr>
        <w:t>’s recovery.</w:t>
      </w:r>
    </w:p>
    <w:p w14:paraId="3ED9C99C" w14:textId="77777777" w:rsidR="00377E38" w:rsidRPr="00082EF6" w:rsidRDefault="00BE4816" w:rsidP="003C39FE">
      <w:pPr>
        <w:pStyle w:val="ListParagraph"/>
        <w:widowControl/>
        <w:numPr>
          <w:ilvl w:val="0"/>
          <w:numId w:val="50"/>
        </w:numPr>
        <w:tabs>
          <w:tab w:val="left" w:pos="1080"/>
        </w:tabs>
        <w:spacing w:after="220"/>
        <w:ind w:left="1080"/>
        <w:contextualSpacing w:val="0"/>
        <w:rPr>
          <w:rFonts w:ascii="Arial" w:hAnsi="Arial" w:cs="Arial"/>
          <w:sz w:val="22"/>
          <w:szCs w:val="22"/>
        </w:rPr>
      </w:pPr>
      <w:r>
        <w:rPr>
          <w:rFonts w:ascii="Arial" w:hAnsi="Arial" w:cs="Arial"/>
          <w:sz w:val="22"/>
          <w:szCs w:val="22"/>
        </w:rPr>
        <w:t xml:space="preserve">The CA SW </w:t>
      </w:r>
      <w:r w:rsidR="00DF6FFF">
        <w:rPr>
          <w:rFonts w:ascii="Arial" w:hAnsi="Arial" w:cs="Arial"/>
          <w:sz w:val="22"/>
          <w:szCs w:val="22"/>
        </w:rPr>
        <w:t>shall inform</w:t>
      </w:r>
      <w:r w:rsidR="007B51F1" w:rsidRPr="00082EF6">
        <w:rPr>
          <w:rFonts w:ascii="Arial" w:hAnsi="Arial" w:cs="Arial"/>
          <w:sz w:val="22"/>
          <w:szCs w:val="22"/>
        </w:rPr>
        <w:t xml:space="preserve"> the </w:t>
      </w:r>
      <w:r w:rsidR="00D878E0" w:rsidRPr="00082EF6">
        <w:rPr>
          <w:rFonts w:ascii="Arial" w:hAnsi="Arial" w:cs="Arial"/>
          <w:sz w:val="22"/>
          <w:szCs w:val="22"/>
        </w:rPr>
        <w:t>SUD</w:t>
      </w:r>
      <w:r w:rsidR="007B51F1" w:rsidRPr="00082EF6">
        <w:rPr>
          <w:rFonts w:ascii="Arial" w:hAnsi="Arial" w:cs="Arial"/>
          <w:sz w:val="22"/>
          <w:szCs w:val="22"/>
        </w:rPr>
        <w:t xml:space="preserve"> treatment cou</w:t>
      </w:r>
      <w:r w:rsidR="00851EBA" w:rsidRPr="00082EF6">
        <w:rPr>
          <w:rFonts w:ascii="Arial" w:hAnsi="Arial" w:cs="Arial"/>
          <w:sz w:val="22"/>
          <w:szCs w:val="22"/>
        </w:rPr>
        <w:t>nselor within two working days</w:t>
      </w:r>
      <w:r w:rsidR="007B51F1" w:rsidRPr="00082EF6">
        <w:rPr>
          <w:rFonts w:ascii="Arial" w:hAnsi="Arial" w:cs="Arial"/>
          <w:sz w:val="22"/>
          <w:szCs w:val="22"/>
        </w:rPr>
        <w:t xml:space="preserve"> of positive results of any additional UA monitoring of the </w:t>
      </w:r>
      <w:r w:rsidR="00CA35D8" w:rsidRPr="00082EF6">
        <w:rPr>
          <w:rFonts w:ascii="Arial" w:hAnsi="Arial" w:cs="Arial"/>
          <w:sz w:val="22"/>
          <w:szCs w:val="22"/>
        </w:rPr>
        <w:t>parent/guardian</w:t>
      </w:r>
      <w:r w:rsidR="00DF6FFF">
        <w:rPr>
          <w:rFonts w:ascii="Arial" w:hAnsi="Arial" w:cs="Arial"/>
          <w:sz w:val="22"/>
          <w:szCs w:val="22"/>
        </w:rPr>
        <w:t>,</w:t>
      </w:r>
      <w:r w:rsidR="002B173C" w:rsidRPr="00082EF6">
        <w:rPr>
          <w:rFonts w:ascii="Arial" w:hAnsi="Arial" w:cs="Arial"/>
          <w:sz w:val="22"/>
          <w:szCs w:val="22"/>
        </w:rPr>
        <w:t xml:space="preserve"> </w:t>
      </w:r>
      <w:r w:rsidR="007B51F1" w:rsidRPr="00082EF6">
        <w:rPr>
          <w:rFonts w:ascii="Arial" w:hAnsi="Arial" w:cs="Arial"/>
          <w:sz w:val="22"/>
          <w:szCs w:val="22"/>
        </w:rPr>
        <w:t xml:space="preserve">and </w:t>
      </w:r>
      <w:r w:rsidR="00DF6FFF">
        <w:rPr>
          <w:rFonts w:ascii="Arial" w:hAnsi="Arial" w:cs="Arial"/>
          <w:sz w:val="22"/>
          <w:szCs w:val="22"/>
        </w:rPr>
        <w:t>shall provide</w:t>
      </w:r>
      <w:r w:rsidR="007B51F1" w:rsidRPr="00082EF6">
        <w:rPr>
          <w:rFonts w:ascii="Arial" w:hAnsi="Arial" w:cs="Arial"/>
          <w:sz w:val="22"/>
          <w:szCs w:val="22"/>
        </w:rPr>
        <w:t xml:space="preserve"> copies of the results that include the date of the collect</w:t>
      </w:r>
      <w:r w:rsidR="00377E38" w:rsidRPr="00082EF6">
        <w:rPr>
          <w:rFonts w:ascii="Arial" w:hAnsi="Arial" w:cs="Arial"/>
          <w:sz w:val="22"/>
          <w:szCs w:val="22"/>
        </w:rPr>
        <w:t>ion and the drugs screened for.</w:t>
      </w:r>
    </w:p>
    <w:p w14:paraId="44183E50" w14:textId="77777777" w:rsidR="00377E38" w:rsidRPr="00082EF6" w:rsidRDefault="00BE4816" w:rsidP="003C39FE">
      <w:pPr>
        <w:pStyle w:val="ListParagraph"/>
        <w:widowControl/>
        <w:numPr>
          <w:ilvl w:val="0"/>
          <w:numId w:val="50"/>
        </w:numPr>
        <w:tabs>
          <w:tab w:val="left" w:pos="1080"/>
        </w:tabs>
        <w:spacing w:after="220"/>
        <w:ind w:left="1080"/>
        <w:contextualSpacing w:val="0"/>
        <w:rPr>
          <w:rFonts w:ascii="Arial" w:hAnsi="Arial" w:cs="Arial"/>
          <w:sz w:val="22"/>
          <w:szCs w:val="22"/>
        </w:rPr>
      </w:pPr>
      <w:r>
        <w:rPr>
          <w:rFonts w:ascii="Arial" w:hAnsi="Arial" w:cs="Arial"/>
          <w:sz w:val="22"/>
          <w:szCs w:val="22"/>
        </w:rPr>
        <w:t xml:space="preserve">The CA SW </w:t>
      </w:r>
      <w:r w:rsidR="00DF6FFF">
        <w:rPr>
          <w:rFonts w:ascii="Arial" w:hAnsi="Arial" w:cs="Arial"/>
          <w:sz w:val="22"/>
          <w:szCs w:val="22"/>
        </w:rPr>
        <w:t>shall inform</w:t>
      </w:r>
      <w:r w:rsidR="007B51F1" w:rsidRPr="00082EF6">
        <w:rPr>
          <w:rFonts w:ascii="Arial" w:hAnsi="Arial" w:cs="Arial"/>
          <w:sz w:val="22"/>
          <w:szCs w:val="22"/>
        </w:rPr>
        <w:t xml:space="preserve"> the </w:t>
      </w:r>
      <w:r w:rsidR="00D878E0" w:rsidRPr="00082EF6">
        <w:rPr>
          <w:rFonts w:ascii="Arial" w:hAnsi="Arial" w:cs="Arial"/>
          <w:sz w:val="22"/>
          <w:szCs w:val="22"/>
        </w:rPr>
        <w:t>SUD</w:t>
      </w:r>
      <w:r w:rsidR="00AC160E" w:rsidRPr="00082EF6">
        <w:rPr>
          <w:rFonts w:ascii="Arial" w:hAnsi="Arial" w:cs="Arial"/>
          <w:sz w:val="22"/>
          <w:szCs w:val="22"/>
        </w:rPr>
        <w:t xml:space="preserve"> treatment counselor when a</w:t>
      </w:r>
      <w:r w:rsidR="00CA35D8" w:rsidRPr="00082EF6">
        <w:rPr>
          <w:rFonts w:ascii="Arial" w:hAnsi="Arial" w:cs="Arial"/>
          <w:sz w:val="22"/>
          <w:szCs w:val="22"/>
        </w:rPr>
        <w:t>n individual</w:t>
      </w:r>
      <w:r w:rsidR="007B51F1" w:rsidRPr="00082EF6">
        <w:rPr>
          <w:rFonts w:ascii="Arial" w:hAnsi="Arial" w:cs="Arial"/>
          <w:sz w:val="22"/>
          <w:szCs w:val="22"/>
        </w:rPr>
        <w:t xml:space="preserve">’s case is transferred, including the new </w:t>
      </w:r>
      <w:r w:rsidR="00424E08" w:rsidRPr="00082EF6">
        <w:rPr>
          <w:rFonts w:ascii="Arial" w:hAnsi="Arial" w:cs="Arial"/>
          <w:sz w:val="22"/>
          <w:szCs w:val="22"/>
        </w:rPr>
        <w:t>SW’s</w:t>
      </w:r>
      <w:r w:rsidR="007B51F1" w:rsidRPr="00082EF6">
        <w:rPr>
          <w:rFonts w:ascii="Arial" w:hAnsi="Arial" w:cs="Arial"/>
          <w:sz w:val="22"/>
          <w:szCs w:val="22"/>
        </w:rPr>
        <w:t xml:space="preserve"> name, te</w:t>
      </w:r>
      <w:r w:rsidR="00377E38" w:rsidRPr="00082EF6">
        <w:rPr>
          <w:rFonts w:ascii="Arial" w:hAnsi="Arial" w:cs="Arial"/>
          <w:sz w:val="22"/>
          <w:szCs w:val="22"/>
        </w:rPr>
        <w:t>lephone number</w:t>
      </w:r>
      <w:r w:rsidR="00DF6FFF">
        <w:rPr>
          <w:rFonts w:ascii="Arial" w:hAnsi="Arial" w:cs="Arial"/>
          <w:sz w:val="22"/>
          <w:szCs w:val="22"/>
        </w:rPr>
        <w:t>,</w:t>
      </w:r>
      <w:r w:rsidR="00377E38" w:rsidRPr="00082EF6">
        <w:rPr>
          <w:rFonts w:ascii="Arial" w:hAnsi="Arial" w:cs="Arial"/>
          <w:sz w:val="22"/>
          <w:szCs w:val="22"/>
        </w:rPr>
        <w:t xml:space="preserve"> and address.</w:t>
      </w:r>
    </w:p>
    <w:p w14:paraId="711B5854" w14:textId="77777777" w:rsidR="00377E38" w:rsidRPr="00082EF6" w:rsidRDefault="00BE4816" w:rsidP="003C39FE">
      <w:pPr>
        <w:pStyle w:val="ListParagraph"/>
        <w:widowControl/>
        <w:numPr>
          <w:ilvl w:val="0"/>
          <w:numId w:val="50"/>
        </w:numPr>
        <w:tabs>
          <w:tab w:val="left" w:pos="1080"/>
        </w:tabs>
        <w:spacing w:after="220"/>
        <w:ind w:left="1080"/>
        <w:contextualSpacing w:val="0"/>
        <w:rPr>
          <w:rFonts w:ascii="Arial" w:hAnsi="Arial" w:cs="Arial"/>
          <w:sz w:val="22"/>
          <w:szCs w:val="22"/>
        </w:rPr>
      </w:pPr>
      <w:r>
        <w:rPr>
          <w:rFonts w:ascii="Arial" w:hAnsi="Arial" w:cs="Arial"/>
          <w:sz w:val="22"/>
          <w:szCs w:val="22"/>
        </w:rPr>
        <w:t xml:space="preserve">The CA SW </w:t>
      </w:r>
      <w:r w:rsidR="00DF6FFF">
        <w:rPr>
          <w:rFonts w:ascii="Arial" w:hAnsi="Arial" w:cs="Arial"/>
          <w:sz w:val="22"/>
          <w:szCs w:val="22"/>
        </w:rPr>
        <w:t>shall inform</w:t>
      </w:r>
      <w:r w:rsidR="007B51F1" w:rsidRPr="00082EF6">
        <w:rPr>
          <w:rFonts w:ascii="Arial" w:hAnsi="Arial" w:cs="Arial"/>
          <w:sz w:val="22"/>
          <w:szCs w:val="22"/>
        </w:rPr>
        <w:t xml:space="preserve"> the </w:t>
      </w:r>
      <w:r w:rsidR="00D878E0" w:rsidRPr="00082EF6">
        <w:rPr>
          <w:rFonts w:ascii="Arial" w:hAnsi="Arial" w:cs="Arial"/>
          <w:sz w:val="22"/>
          <w:szCs w:val="22"/>
        </w:rPr>
        <w:t>SUD</w:t>
      </w:r>
      <w:r w:rsidR="007B51F1" w:rsidRPr="00082EF6">
        <w:rPr>
          <w:rFonts w:ascii="Arial" w:hAnsi="Arial" w:cs="Arial"/>
          <w:sz w:val="22"/>
          <w:szCs w:val="22"/>
        </w:rPr>
        <w:t xml:space="preserve"> treatment counselor in advanc</w:t>
      </w:r>
      <w:r w:rsidR="00AC160E" w:rsidRPr="00082EF6">
        <w:rPr>
          <w:rFonts w:ascii="Arial" w:hAnsi="Arial" w:cs="Arial"/>
          <w:sz w:val="22"/>
          <w:szCs w:val="22"/>
        </w:rPr>
        <w:t>e of a child’s return to a</w:t>
      </w:r>
      <w:r w:rsidR="00CA35D8" w:rsidRPr="00082EF6">
        <w:rPr>
          <w:rFonts w:ascii="Arial" w:hAnsi="Arial" w:cs="Arial"/>
          <w:sz w:val="22"/>
          <w:szCs w:val="22"/>
        </w:rPr>
        <w:t>n individual</w:t>
      </w:r>
      <w:r w:rsidR="00AC160E" w:rsidRPr="00082EF6">
        <w:rPr>
          <w:rFonts w:ascii="Arial" w:hAnsi="Arial" w:cs="Arial"/>
          <w:sz w:val="22"/>
          <w:szCs w:val="22"/>
        </w:rPr>
        <w:t xml:space="preserve">’s care so that the </w:t>
      </w:r>
      <w:r w:rsidR="00CA35D8" w:rsidRPr="00082EF6">
        <w:rPr>
          <w:rFonts w:ascii="Arial" w:hAnsi="Arial" w:cs="Arial"/>
          <w:sz w:val="22"/>
          <w:szCs w:val="22"/>
        </w:rPr>
        <w:t>parent/guardian</w:t>
      </w:r>
      <w:r w:rsidR="002B173C" w:rsidRPr="00082EF6">
        <w:rPr>
          <w:rFonts w:ascii="Arial" w:hAnsi="Arial" w:cs="Arial"/>
          <w:sz w:val="22"/>
          <w:szCs w:val="22"/>
        </w:rPr>
        <w:t xml:space="preserve"> </w:t>
      </w:r>
      <w:r w:rsidR="007B51F1" w:rsidRPr="00082EF6">
        <w:rPr>
          <w:rFonts w:ascii="Arial" w:hAnsi="Arial" w:cs="Arial"/>
          <w:sz w:val="22"/>
          <w:szCs w:val="22"/>
        </w:rPr>
        <w:t xml:space="preserve">can be assisted by increasing treatment contact when pertinent, or other </w:t>
      </w:r>
      <w:r w:rsidR="00CA35D8" w:rsidRPr="00082EF6">
        <w:rPr>
          <w:rFonts w:ascii="Arial" w:hAnsi="Arial" w:cs="Arial"/>
          <w:sz w:val="22"/>
          <w:szCs w:val="22"/>
        </w:rPr>
        <w:t>service</w:t>
      </w:r>
      <w:r w:rsidR="002B173C" w:rsidRPr="00082EF6">
        <w:rPr>
          <w:rFonts w:ascii="Arial" w:hAnsi="Arial" w:cs="Arial"/>
          <w:sz w:val="22"/>
          <w:szCs w:val="22"/>
        </w:rPr>
        <w:t xml:space="preserve"> </w:t>
      </w:r>
      <w:r w:rsidR="007B51F1" w:rsidRPr="00082EF6">
        <w:rPr>
          <w:rFonts w:ascii="Arial" w:hAnsi="Arial" w:cs="Arial"/>
          <w:sz w:val="22"/>
          <w:szCs w:val="22"/>
        </w:rPr>
        <w:t>plan adjustment to assist this transition.</w:t>
      </w:r>
    </w:p>
    <w:p w14:paraId="4118837B" w14:textId="77777777" w:rsidR="00377E38" w:rsidRPr="00082EF6" w:rsidRDefault="00DF6FFF" w:rsidP="003C39FE">
      <w:pPr>
        <w:pStyle w:val="ListParagraph"/>
        <w:widowControl/>
        <w:numPr>
          <w:ilvl w:val="0"/>
          <w:numId w:val="50"/>
        </w:numPr>
        <w:tabs>
          <w:tab w:val="left" w:pos="1080"/>
        </w:tabs>
        <w:spacing w:after="220"/>
        <w:ind w:left="1080"/>
        <w:contextualSpacing w:val="0"/>
        <w:rPr>
          <w:rFonts w:ascii="Arial" w:hAnsi="Arial" w:cs="Arial"/>
          <w:sz w:val="22"/>
          <w:szCs w:val="22"/>
        </w:rPr>
      </w:pPr>
      <w:r>
        <w:rPr>
          <w:rFonts w:ascii="Arial" w:hAnsi="Arial" w:cs="Arial"/>
          <w:sz w:val="22"/>
          <w:szCs w:val="22"/>
        </w:rPr>
        <w:t xml:space="preserve">The </w:t>
      </w:r>
      <w:r w:rsidR="00BE4816">
        <w:rPr>
          <w:rFonts w:ascii="Arial" w:hAnsi="Arial" w:cs="Arial"/>
          <w:sz w:val="22"/>
          <w:szCs w:val="22"/>
        </w:rPr>
        <w:t>CA SW</w:t>
      </w:r>
      <w:r w:rsidR="002B2082">
        <w:rPr>
          <w:rFonts w:ascii="Arial" w:hAnsi="Arial" w:cs="Arial"/>
          <w:sz w:val="22"/>
          <w:szCs w:val="22"/>
        </w:rPr>
        <w:t xml:space="preserve"> </w:t>
      </w:r>
      <w:r>
        <w:rPr>
          <w:rFonts w:ascii="Arial" w:hAnsi="Arial" w:cs="Arial"/>
          <w:sz w:val="22"/>
          <w:szCs w:val="22"/>
        </w:rPr>
        <w:t>shall ensure</w:t>
      </w:r>
      <w:r w:rsidR="00AC160E" w:rsidRPr="00082EF6">
        <w:rPr>
          <w:rFonts w:ascii="Arial" w:hAnsi="Arial" w:cs="Arial"/>
          <w:sz w:val="22"/>
          <w:szCs w:val="22"/>
        </w:rPr>
        <w:t xml:space="preserve"> the referred </w:t>
      </w:r>
      <w:r w:rsidR="00CA35D8" w:rsidRPr="00082EF6">
        <w:rPr>
          <w:rFonts w:ascii="Arial" w:hAnsi="Arial" w:cs="Arial"/>
          <w:sz w:val="22"/>
          <w:szCs w:val="22"/>
        </w:rPr>
        <w:t>individual</w:t>
      </w:r>
      <w:r w:rsidR="007B51F1" w:rsidRPr="00082EF6">
        <w:rPr>
          <w:rFonts w:ascii="Arial" w:hAnsi="Arial" w:cs="Arial"/>
          <w:sz w:val="22"/>
          <w:szCs w:val="22"/>
        </w:rPr>
        <w:t xml:space="preserve">’s </w:t>
      </w:r>
      <w:r w:rsidR="00D878E0" w:rsidRPr="00082EF6">
        <w:rPr>
          <w:rFonts w:ascii="Arial" w:hAnsi="Arial" w:cs="Arial"/>
          <w:sz w:val="22"/>
          <w:szCs w:val="22"/>
        </w:rPr>
        <w:t>SUD</w:t>
      </w:r>
      <w:r w:rsidR="007B51F1" w:rsidRPr="00082EF6">
        <w:rPr>
          <w:rFonts w:ascii="Arial" w:hAnsi="Arial" w:cs="Arial"/>
          <w:sz w:val="22"/>
          <w:szCs w:val="22"/>
        </w:rPr>
        <w:t xml:space="preserve"> treatment is the priority over other service plan recommendations unless other r</w:t>
      </w:r>
      <w:r w:rsidR="00AC160E" w:rsidRPr="00082EF6">
        <w:rPr>
          <w:rFonts w:ascii="Arial" w:hAnsi="Arial" w:cs="Arial"/>
          <w:sz w:val="22"/>
          <w:szCs w:val="22"/>
        </w:rPr>
        <w:t>ecommendations assist in the</w:t>
      </w:r>
      <w:r w:rsidR="00CA35D8" w:rsidRPr="00082EF6">
        <w:rPr>
          <w:rFonts w:ascii="Arial" w:hAnsi="Arial" w:cs="Arial"/>
          <w:sz w:val="22"/>
          <w:szCs w:val="22"/>
        </w:rPr>
        <w:t>ir</w:t>
      </w:r>
      <w:r w:rsidR="007B51F1" w:rsidRPr="00082EF6">
        <w:rPr>
          <w:rFonts w:ascii="Arial" w:hAnsi="Arial" w:cs="Arial"/>
          <w:sz w:val="22"/>
          <w:szCs w:val="22"/>
        </w:rPr>
        <w:t xml:space="preserve"> ability to establish and maintain recovery as mutua</w:t>
      </w:r>
      <w:r w:rsidR="00265F91" w:rsidRPr="00082EF6">
        <w:rPr>
          <w:rFonts w:ascii="Arial" w:hAnsi="Arial" w:cs="Arial"/>
          <w:sz w:val="22"/>
          <w:szCs w:val="22"/>
        </w:rPr>
        <w:t>lly decided with the A</w:t>
      </w:r>
      <w:r w:rsidR="007B51F1" w:rsidRPr="00082EF6">
        <w:rPr>
          <w:rFonts w:ascii="Arial" w:hAnsi="Arial" w:cs="Arial"/>
          <w:sz w:val="22"/>
          <w:szCs w:val="22"/>
        </w:rPr>
        <w:t>gency</w:t>
      </w:r>
      <w:r w:rsidR="00851EBA" w:rsidRPr="00082EF6">
        <w:rPr>
          <w:rFonts w:ascii="Arial" w:hAnsi="Arial" w:cs="Arial"/>
          <w:sz w:val="22"/>
          <w:szCs w:val="22"/>
        </w:rPr>
        <w:t xml:space="preserve"> and the referral source</w:t>
      </w:r>
      <w:r w:rsidR="00377E38" w:rsidRPr="00082EF6">
        <w:rPr>
          <w:rFonts w:ascii="Arial" w:hAnsi="Arial" w:cs="Arial"/>
          <w:sz w:val="22"/>
          <w:szCs w:val="22"/>
        </w:rPr>
        <w:t>.</w:t>
      </w:r>
    </w:p>
    <w:p w14:paraId="6478CDFD" w14:textId="77777777" w:rsidR="00377E38" w:rsidRPr="00082EF6" w:rsidRDefault="00DF6FFF" w:rsidP="003C39FE">
      <w:pPr>
        <w:pStyle w:val="ListParagraph"/>
        <w:widowControl/>
        <w:numPr>
          <w:ilvl w:val="0"/>
          <w:numId w:val="50"/>
        </w:numPr>
        <w:tabs>
          <w:tab w:val="left" w:pos="1080"/>
        </w:tabs>
        <w:spacing w:after="220"/>
        <w:ind w:left="1080"/>
        <w:contextualSpacing w:val="0"/>
        <w:rPr>
          <w:rFonts w:ascii="Arial" w:hAnsi="Arial" w:cs="Arial"/>
          <w:sz w:val="22"/>
          <w:szCs w:val="22"/>
        </w:rPr>
      </w:pPr>
      <w:r>
        <w:rPr>
          <w:rFonts w:ascii="Arial" w:hAnsi="Arial" w:cs="Arial"/>
          <w:sz w:val="22"/>
          <w:szCs w:val="22"/>
        </w:rPr>
        <w:t>The Agency shall ensure</w:t>
      </w:r>
      <w:r w:rsidR="007B51F1" w:rsidRPr="00082EF6">
        <w:rPr>
          <w:rFonts w:ascii="Arial" w:hAnsi="Arial" w:cs="Arial"/>
          <w:sz w:val="22"/>
          <w:szCs w:val="22"/>
        </w:rPr>
        <w:t xml:space="preserve"> there </w:t>
      </w:r>
      <w:r w:rsidR="00D141C7" w:rsidRPr="00082EF6">
        <w:rPr>
          <w:rFonts w:ascii="Arial" w:hAnsi="Arial" w:cs="Arial"/>
          <w:sz w:val="22"/>
          <w:szCs w:val="22"/>
        </w:rPr>
        <w:t>is input</w:t>
      </w:r>
      <w:r w:rsidR="007B51F1" w:rsidRPr="00082EF6">
        <w:rPr>
          <w:rFonts w:ascii="Arial" w:hAnsi="Arial" w:cs="Arial"/>
          <w:sz w:val="22"/>
          <w:szCs w:val="22"/>
        </w:rPr>
        <w:t xml:space="preserve"> </w:t>
      </w:r>
      <w:r w:rsidR="008F43DB" w:rsidRPr="00082EF6">
        <w:rPr>
          <w:rFonts w:ascii="Arial" w:hAnsi="Arial" w:cs="Arial"/>
          <w:sz w:val="22"/>
          <w:szCs w:val="22"/>
        </w:rPr>
        <w:t xml:space="preserve">from a Public Health Nurse (PHN) </w:t>
      </w:r>
      <w:r w:rsidR="007B51F1" w:rsidRPr="00082EF6">
        <w:rPr>
          <w:rFonts w:ascii="Arial" w:hAnsi="Arial" w:cs="Arial"/>
          <w:sz w:val="22"/>
          <w:szCs w:val="22"/>
        </w:rPr>
        <w:t xml:space="preserve">when </w:t>
      </w:r>
      <w:r w:rsidR="00851EBA" w:rsidRPr="00082EF6">
        <w:rPr>
          <w:rFonts w:ascii="Arial" w:hAnsi="Arial" w:cs="Arial"/>
          <w:sz w:val="22"/>
          <w:szCs w:val="22"/>
        </w:rPr>
        <w:t xml:space="preserve">one is </w:t>
      </w:r>
      <w:r w:rsidR="007B51F1" w:rsidRPr="00082EF6">
        <w:rPr>
          <w:rFonts w:ascii="Arial" w:hAnsi="Arial" w:cs="Arial"/>
          <w:sz w:val="22"/>
          <w:szCs w:val="22"/>
        </w:rPr>
        <w:t>involved with the family.</w:t>
      </w:r>
    </w:p>
    <w:p w14:paraId="0983479E" w14:textId="77777777" w:rsidR="00377E38" w:rsidRPr="00082EF6" w:rsidRDefault="00DF6FFF" w:rsidP="003C39FE">
      <w:pPr>
        <w:pStyle w:val="ListParagraph"/>
        <w:widowControl/>
        <w:numPr>
          <w:ilvl w:val="0"/>
          <w:numId w:val="50"/>
        </w:numPr>
        <w:tabs>
          <w:tab w:val="left" w:pos="1080"/>
        </w:tabs>
        <w:spacing w:after="220"/>
        <w:ind w:left="1080"/>
        <w:contextualSpacing w:val="0"/>
        <w:rPr>
          <w:rFonts w:ascii="Arial" w:hAnsi="Arial" w:cs="Arial"/>
          <w:sz w:val="22"/>
          <w:szCs w:val="22"/>
        </w:rPr>
      </w:pPr>
      <w:r>
        <w:rPr>
          <w:rFonts w:ascii="Arial" w:hAnsi="Arial" w:cs="Arial"/>
          <w:sz w:val="22"/>
          <w:szCs w:val="22"/>
        </w:rPr>
        <w:t>The Agency shall ensure</w:t>
      </w:r>
      <w:r w:rsidR="007B51F1" w:rsidRPr="00082EF6">
        <w:rPr>
          <w:rFonts w:ascii="Arial" w:hAnsi="Arial" w:cs="Arial"/>
          <w:sz w:val="22"/>
          <w:szCs w:val="22"/>
        </w:rPr>
        <w:t xml:space="preserve"> that the PHN is notified of treatment compliance, drug and alcohol use, and other significant events.</w:t>
      </w:r>
    </w:p>
    <w:p w14:paraId="45573AE0" w14:textId="4BE0F96F" w:rsidR="00113722" w:rsidRPr="002C646F" w:rsidRDefault="00DF6FFF" w:rsidP="002C646F">
      <w:pPr>
        <w:pStyle w:val="ListParagraph"/>
        <w:keepNext/>
        <w:widowControl/>
        <w:numPr>
          <w:ilvl w:val="0"/>
          <w:numId w:val="50"/>
        </w:numPr>
        <w:tabs>
          <w:tab w:val="left" w:pos="1080"/>
        </w:tabs>
        <w:spacing w:after="220"/>
        <w:ind w:left="1080"/>
        <w:contextualSpacing w:val="0"/>
        <w:rPr>
          <w:rFonts w:ascii="Arial" w:hAnsi="Arial" w:cs="Arial"/>
          <w:sz w:val="22"/>
          <w:szCs w:val="22"/>
        </w:rPr>
      </w:pPr>
      <w:r>
        <w:rPr>
          <w:rFonts w:ascii="Arial" w:hAnsi="Arial" w:cs="Arial"/>
          <w:sz w:val="22"/>
          <w:szCs w:val="22"/>
        </w:rPr>
        <w:t>The Agency shall r</w:t>
      </w:r>
      <w:r w:rsidR="007B51F1" w:rsidRPr="00082EF6">
        <w:rPr>
          <w:rFonts w:ascii="Arial" w:hAnsi="Arial" w:cs="Arial"/>
          <w:sz w:val="22"/>
          <w:szCs w:val="22"/>
        </w:rPr>
        <w:t xml:space="preserve">epresent to the court the treatment agency’s discharge </w:t>
      </w:r>
      <w:r w:rsidR="00851EBA" w:rsidRPr="00082EF6">
        <w:rPr>
          <w:rFonts w:ascii="Arial" w:hAnsi="Arial" w:cs="Arial"/>
          <w:sz w:val="22"/>
          <w:szCs w:val="22"/>
        </w:rPr>
        <w:t xml:space="preserve">or continuing care plan </w:t>
      </w:r>
      <w:r w:rsidR="007B51F1" w:rsidRPr="00082EF6">
        <w:rPr>
          <w:rFonts w:ascii="Arial" w:hAnsi="Arial" w:cs="Arial"/>
          <w:sz w:val="22"/>
          <w:szCs w:val="22"/>
        </w:rPr>
        <w:t>recommendations as written.</w:t>
      </w:r>
    </w:p>
    <w:p w14:paraId="3E7A8BC0" w14:textId="77777777" w:rsidR="003C39FE" w:rsidRPr="00082EF6" w:rsidRDefault="003C39FE" w:rsidP="003C39FE">
      <w:pPr>
        <w:pStyle w:val="BodyTextIndent2"/>
        <w:widowControl/>
        <w:spacing w:after="0" w:line="240" w:lineRule="auto"/>
        <w:ind w:left="0"/>
        <w:rPr>
          <w:rFonts w:ascii="Arial" w:hAnsi="Arial" w:cs="Arial"/>
          <w:sz w:val="22"/>
          <w:szCs w:val="22"/>
        </w:rPr>
      </w:pPr>
    </w:p>
    <w:p w14:paraId="648F830F" w14:textId="77777777" w:rsidR="00C0420F" w:rsidRPr="00082EF6" w:rsidRDefault="00C0420F" w:rsidP="003C39FE">
      <w:pPr>
        <w:pStyle w:val="BodyTextIndent2"/>
        <w:widowControl/>
        <w:spacing w:after="0" w:line="240" w:lineRule="auto"/>
        <w:ind w:left="0"/>
        <w:rPr>
          <w:rFonts w:ascii="Arial" w:hAnsi="Arial" w:cs="Arial"/>
          <w:sz w:val="22"/>
          <w:szCs w:val="22"/>
        </w:rPr>
      </w:pPr>
      <w:bookmarkStart w:id="0" w:name="_GoBack"/>
      <w:bookmarkEnd w:id="0"/>
    </w:p>
    <w:p w14:paraId="70A3B648" w14:textId="77777777" w:rsidR="00AE6A64" w:rsidRPr="00082EF6" w:rsidRDefault="00AE6A64" w:rsidP="003C39FE">
      <w:pPr>
        <w:widowControl/>
        <w:rPr>
          <w:rFonts w:ascii="Arial" w:hAnsi="Arial" w:cs="Arial"/>
          <w:sz w:val="22"/>
          <w:szCs w:val="22"/>
        </w:rPr>
      </w:pPr>
    </w:p>
    <w:p w14:paraId="346DF489" w14:textId="77777777" w:rsidR="00AE6A64" w:rsidRPr="00082EF6" w:rsidRDefault="00AE6A64" w:rsidP="003C39FE">
      <w:pPr>
        <w:widowControl/>
        <w:rPr>
          <w:rFonts w:ascii="Arial" w:hAnsi="Arial" w:cs="Arial"/>
          <w:sz w:val="22"/>
          <w:szCs w:val="22"/>
        </w:rPr>
      </w:pPr>
    </w:p>
    <w:p w14:paraId="794AF426" w14:textId="77777777" w:rsidR="00AE6A64" w:rsidRPr="00082EF6" w:rsidRDefault="00AE6A64" w:rsidP="003C39FE">
      <w:pPr>
        <w:widowControl/>
        <w:rPr>
          <w:rFonts w:ascii="Arial" w:hAnsi="Arial" w:cs="Arial"/>
          <w:sz w:val="22"/>
          <w:szCs w:val="22"/>
        </w:rPr>
      </w:pPr>
    </w:p>
    <w:sectPr w:rsidR="00AE6A64" w:rsidRPr="00082EF6" w:rsidSect="0065443C">
      <w:footerReference w:type="even" r:id="rId9"/>
      <w:footerReference w:type="default" r:id="rId10"/>
      <w:pgSz w:w="12240" w:h="15840" w:code="1"/>
      <w:pgMar w:top="1152" w:right="1152" w:bottom="1152" w:left="1152" w:header="720" w:footer="576"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5AB2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0FFA4" w14:textId="77777777" w:rsidR="00A66D1E" w:rsidRDefault="00A66D1E">
      <w:r>
        <w:separator/>
      </w:r>
    </w:p>
  </w:endnote>
  <w:endnote w:type="continuationSeparator" w:id="0">
    <w:p w14:paraId="4B09884A" w14:textId="77777777" w:rsidR="00A66D1E" w:rsidRDefault="00A6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E170D" w14:textId="77777777" w:rsidR="002C3596" w:rsidRDefault="009913F1" w:rsidP="00925FB5">
    <w:pPr>
      <w:pStyle w:val="Footer"/>
      <w:framePr w:wrap="around" w:vAnchor="text" w:hAnchor="margin" w:xAlign="right" w:y="1"/>
      <w:rPr>
        <w:rStyle w:val="PageNumber"/>
      </w:rPr>
    </w:pPr>
    <w:r>
      <w:rPr>
        <w:rStyle w:val="PageNumber"/>
      </w:rPr>
      <w:fldChar w:fldCharType="begin"/>
    </w:r>
    <w:r w:rsidR="002C3596">
      <w:rPr>
        <w:rStyle w:val="PageNumber"/>
      </w:rPr>
      <w:instrText xml:space="preserve">PAGE  </w:instrText>
    </w:r>
    <w:r>
      <w:rPr>
        <w:rStyle w:val="PageNumber"/>
      </w:rPr>
      <w:fldChar w:fldCharType="end"/>
    </w:r>
  </w:p>
  <w:p w14:paraId="4DE7442F" w14:textId="77777777" w:rsidR="002C3596" w:rsidRDefault="002C3596" w:rsidP="00554B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9EF2C" w14:textId="77777777" w:rsidR="002C3596" w:rsidRPr="00C27AB3" w:rsidRDefault="002D6920" w:rsidP="00AE6A64">
    <w:pPr>
      <w:pStyle w:val="Header"/>
      <w:tabs>
        <w:tab w:val="clear" w:pos="4320"/>
        <w:tab w:val="clear" w:pos="8640"/>
        <w:tab w:val="left" w:pos="5040"/>
        <w:tab w:val="right" w:pos="9900"/>
      </w:tabs>
      <w:rPr>
        <w:rFonts w:ascii="Arial" w:hAnsi="Arial"/>
        <w:sz w:val="16"/>
      </w:rPr>
    </w:pPr>
    <w:r>
      <w:rPr>
        <w:rFonts w:ascii="Arial" w:hAnsi="Arial"/>
        <w:sz w:val="16"/>
      </w:rPr>
      <w:t xml:space="preserve">Children’s Administration </w:t>
    </w:r>
    <w:r w:rsidR="004625D1">
      <w:rPr>
        <w:rFonts w:ascii="Arial" w:hAnsi="Arial"/>
        <w:sz w:val="16"/>
      </w:rPr>
      <w:t xml:space="preserve">– </w:t>
    </w:r>
    <w:r w:rsidR="0053061F">
      <w:rPr>
        <w:rFonts w:ascii="Arial" w:hAnsi="Arial"/>
        <w:sz w:val="16"/>
      </w:rPr>
      <w:t>BHRD</w:t>
    </w:r>
    <w:r w:rsidR="002C3596">
      <w:rPr>
        <w:rFonts w:ascii="Arial" w:hAnsi="Arial"/>
        <w:sz w:val="16"/>
      </w:rPr>
      <w:tab/>
      <w:t xml:space="preserve">Page </w:t>
    </w:r>
    <w:r w:rsidR="009913F1">
      <w:rPr>
        <w:rStyle w:val="PageNumber"/>
        <w:rFonts w:ascii="Arial" w:hAnsi="Arial"/>
        <w:sz w:val="16"/>
      </w:rPr>
      <w:fldChar w:fldCharType="begin"/>
    </w:r>
    <w:r w:rsidR="002C3596">
      <w:rPr>
        <w:rStyle w:val="PageNumber"/>
        <w:rFonts w:ascii="Arial" w:hAnsi="Arial"/>
        <w:sz w:val="16"/>
      </w:rPr>
      <w:instrText xml:space="preserve"> PAGE </w:instrText>
    </w:r>
    <w:r w:rsidR="009913F1">
      <w:rPr>
        <w:rStyle w:val="PageNumber"/>
        <w:rFonts w:ascii="Arial" w:hAnsi="Arial"/>
        <w:sz w:val="16"/>
      </w:rPr>
      <w:fldChar w:fldCharType="separate"/>
    </w:r>
    <w:r w:rsidR="006E2F6F">
      <w:rPr>
        <w:rStyle w:val="PageNumber"/>
        <w:rFonts w:ascii="Arial" w:hAnsi="Arial"/>
        <w:noProof/>
        <w:sz w:val="16"/>
      </w:rPr>
      <w:t>6</w:t>
    </w:r>
    <w:r w:rsidR="009913F1">
      <w:rPr>
        <w:rStyle w:val="PageNumber"/>
        <w:rFonts w:ascii="Arial" w:hAnsi="Arial"/>
        <w:sz w:val="16"/>
      </w:rPr>
      <w:fldChar w:fldCharType="end"/>
    </w:r>
    <w:r w:rsidR="002C3596">
      <w:rPr>
        <w:rStyle w:val="PageNumber"/>
        <w:rFonts w:ascii="Arial" w:hAnsi="Arial"/>
        <w:sz w:val="16"/>
      </w:rPr>
      <w:t xml:space="preserve"> of </w:t>
    </w:r>
    <w:r w:rsidR="009913F1">
      <w:rPr>
        <w:rStyle w:val="PageNumber"/>
        <w:rFonts w:ascii="Arial" w:hAnsi="Arial"/>
        <w:sz w:val="16"/>
      </w:rPr>
      <w:fldChar w:fldCharType="begin"/>
    </w:r>
    <w:r w:rsidR="002C3596">
      <w:rPr>
        <w:rStyle w:val="PageNumber"/>
        <w:rFonts w:ascii="Arial" w:hAnsi="Arial"/>
        <w:sz w:val="16"/>
      </w:rPr>
      <w:instrText xml:space="preserve"> NUMPAGES </w:instrText>
    </w:r>
    <w:r w:rsidR="009913F1">
      <w:rPr>
        <w:rStyle w:val="PageNumber"/>
        <w:rFonts w:ascii="Arial" w:hAnsi="Arial"/>
        <w:sz w:val="16"/>
      </w:rPr>
      <w:fldChar w:fldCharType="separate"/>
    </w:r>
    <w:r w:rsidR="006E2F6F">
      <w:rPr>
        <w:rStyle w:val="PageNumber"/>
        <w:rFonts w:ascii="Arial" w:hAnsi="Arial"/>
        <w:noProof/>
        <w:sz w:val="16"/>
      </w:rPr>
      <w:t>6</w:t>
    </w:r>
    <w:r w:rsidR="009913F1">
      <w:rPr>
        <w:rStyle w:val="PageNumber"/>
        <w:rFonts w:ascii="Arial" w:hAnsi="Arial"/>
        <w:sz w:val="16"/>
      </w:rPr>
      <w:fldChar w:fldCharType="end"/>
    </w:r>
    <w:r w:rsidR="002C3596">
      <w:rPr>
        <w:rStyle w:val="PageNumber"/>
        <w:rFonts w:ascii="Arial" w:hAnsi="Arial"/>
        <w:sz w:val="16"/>
      </w:rPr>
      <w:tab/>
      <w:t>20</w:t>
    </w:r>
    <w:r w:rsidR="00121AFD">
      <w:rPr>
        <w:rStyle w:val="PageNumber"/>
        <w:rFonts w:ascii="Arial" w:hAnsi="Arial"/>
        <w:sz w:val="16"/>
      </w:rPr>
      <w:t>1</w:t>
    </w:r>
    <w:r w:rsidR="0053061F">
      <w:rPr>
        <w:rStyle w:val="PageNumber"/>
        <w:rFonts w:ascii="Arial" w:hAnsi="Arial"/>
        <w:sz w:val="16"/>
      </w:rPr>
      <w:t>6</w:t>
    </w:r>
    <w:r w:rsidR="002C3596">
      <w:rPr>
        <w:rStyle w:val="PageNumber"/>
        <w:rFonts w:ascii="Arial" w:hAnsi="Arial"/>
        <w:sz w:val="16"/>
      </w:rPr>
      <w:t xml:space="preserve">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A65E8" w14:textId="77777777" w:rsidR="00A66D1E" w:rsidRDefault="00A66D1E">
      <w:r>
        <w:separator/>
      </w:r>
    </w:p>
  </w:footnote>
  <w:footnote w:type="continuationSeparator" w:id="0">
    <w:p w14:paraId="123C7D01" w14:textId="77777777" w:rsidR="00A66D1E" w:rsidRDefault="00A66D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9EA"/>
    <w:multiLevelType w:val="hybridMultilevel"/>
    <w:tmpl w:val="F0D81540"/>
    <w:lvl w:ilvl="0" w:tplc="59C0817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F4561B3A">
      <w:start w:val="5"/>
      <w:numFmt w:val="upperRoman"/>
      <w:lvlText w:val="%5."/>
      <w:lvlJc w:val="left"/>
      <w:pPr>
        <w:tabs>
          <w:tab w:val="num" w:pos="4320"/>
        </w:tabs>
        <w:ind w:left="4320" w:hanging="720"/>
      </w:pPr>
      <w:rPr>
        <w:rFonts w:hint="default"/>
      </w:rPr>
    </w:lvl>
    <w:lvl w:ilvl="5" w:tplc="FF285608">
      <w:start w:val="1"/>
      <w:numFmt w:val="upperLetter"/>
      <w:lvlText w:val="%6."/>
      <w:lvlJc w:val="left"/>
      <w:pPr>
        <w:tabs>
          <w:tab w:val="num" w:pos="4050"/>
        </w:tabs>
        <w:ind w:left="405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B70723"/>
    <w:multiLevelType w:val="hybridMultilevel"/>
    <w:tmpl w:val="E228DBE2"/>
    <w:lvl w:ilvl="0" w:tplc="C9C40BA4">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87759"/>
    <w:multiLevelType w:val="hybridMultilevel"/>
    <w:tmpl w:val="E2ECF8A2"/>
    <w:lvl w:ilvl="0" w:tplc="3CB8B44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37571"/>
    <w:multiLevelType w:val="hybridMultilevel"/>
    <w:tmpl w:val="692A0E3C"/>
    <w:lvl w:ilvl="0" w:tplc="0AACA8C0">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D5A3A"/>
    <w:multiLevelType w:val="hybridMultilevel"/>
    <w:tmpl w:val="41DC0934"/>
    <w:lvl w:ilvl="0" w:tplc="D518B95A">
      <w:start w:val="1"/>
      <w:numFmt w:val="decimal"/>
      <w:lvlText w:val="%1."/>
      <w:lvlJc w:val="lef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744ADF"/>
    <w:multiLevelType w:val="hybridMultilevel"/>
    <w:tmpl w:val="EA52FC20"/>
    <w:lvl w:ilvl="0" w:tplc="3CB8B44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F53306"/>
    <w:multiLevelType w:val="hybridMultilevel"/>
    <w:tmpl w:val="3606F47C"/>
    <w:lvl w:ilvl="0" w:tplc="DE8415EA">
      <w:start w:val="8"/>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EF1CA7"/>
    <w:multiLevelType w:val="hybridMultilevel"/>
    <w:tmpl w:val="E2BCE0F8"/>
    <w:lvl w:ilvl="0" w:tplc="3CB8B4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486620"/>
    <w:multiLevelType w:val="hybridMultilevel"/>
    <w:tmpl w:val="42563AD6"/>
    <w:lvl w:ilvl="0" w:tplc="3CB8B44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F7B187C"/>
    <w:multiLevelType w:val="hybridMultilevel"/>
    <w:tmpl w:val="D09A51F0"/>
    <w:lvl w:ilvl="0" w:tplc="4EF44C58">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887DA0"/>
    <w:multiLevelType w:val="hybridMultilevel"/>
    <w:tmpl w:val="489AB768"/>
    <w:lvl w:ilvl="0" w:tplc="F1B43D58">
      <w:start w:val="3"/>
      <w:numFmt w:val="decimal"/>
      <w:lvlText w:val="%1."/>
      <w:lvlJc w:val="left"/>
      <w:pPr>
        <w:tabs>
          <w:tab w:val="num" w:pos="1080"/>
        </w:tabs>
        <w:ind w:left="1080" w:hanging="360"/>
      </w:pPr>
      <w:rPr>
        <w:rFonts w:hint="default"/>
      </w:rPr>
    </w:lvl>
    <w:lvl w:ilvl="1" w:tplc="807EFC04">
      <w:start w:val="4"/>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2E4730D"/>
    <w:multiLevelType w:val="multilevel"/>
    <w:tmpl w:val="176497AC"/>
    <w:numStyleLink w:val="Style1"/>
  </w:abstractNum>
  <w:abstractNum w:abstractNumId="12">
    <w:nsid w:val="13A01BB1"/>
    <w:multiLevelType w:val="multilevel"/>
    <w:tmpl w:val="D2DE16E2"/>
    <w:lvl w:ilvl="0">
      <w:start w:val="5"/>
      <w:numFmt w:val="upperRoman"/>
      <w:lvlText w:val="%1."/>
      <w:lvlJc w:val="left"/>
      <w:pPr>
        <w:tabs>
          <w:tab w:val="num" w:pos="4320"/>
        </w:tabs>
        <w:ind w:left="43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93E03F4"/>
    <w:multiLevelType w:val="hybridMultilevel"/>
    <w:tmpl w:val="B444112C"/>
    <w:lvl w:ilvl="0" w:tplc="88F0DA0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1B7B7FD6"/>
    <w:multiLevelType w:val="hybridMultilevel"/>
    <w:tmpl w:val="2A0ECFB0"/>
    <w:lvl w:ilvl="0" w:tplc="B88C7450">
      <w:start w:val="2"/>
      <w:numFmt w:val="upperRoman"/>
      <w:lvlText w:val="%1."/>
      <w:lvlJc w:val="left"/>
      <w:pPr>
        <w:tabs>
          <w:tab w:val="num" w:pos="1080"/>
        </w:tabs>
        <w:ind w:left="1080" w:hanging="720"/>
      </w:pPr>
      <w:rPr>
        <w:rFonts w:hint="default"/>
      </w:rPr>
    </w:lvl>
    <w:lvl w:ilvl="1" w:tplc="5C1AD740">
      <w:start w:val="3"/>
      <w:numFmt w:val="decimal"/>
      <w:lvlText w:val="%2."/>
      <w:lvlJc w:val="left"/>
      <w:pPr>
        <w:tabs>
          <w:tab w:val="num" w:pos="1620"/>
        </w:tabs>
        <w:ind w:left="1620" w:hanging="360"/>
      </w:pPr>
      <w:rPr>
        <w:rFonts w:hint="default"/>
      </w:rPr>
    </w:lvl>
    <w:lvl w:ilvl="2" w:tplc="FD6220A4">
      <w:start w:val="2"/>
      <w:numFmt w:val="lowerRoman"/>
      <w:lvlText w:val="%3."/>
      <w:lvlJc w:val="left"/>
      <w:pPr>
        <w:tabs>
          <w:tab w:val="num" w:pos="2160"/>
        </w:tabs>
        <w:ind w:left="2160" w:hanging="180"/>
      </w:pPr>
      <w:rPr>
        <w:rFonts w:hint="default"/>
      </w:rPr>
    </w:lvl>
    <w:lvl w:ilvl="3" w:tplc="116E2D74">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EC4B44"/>
    <w:multiLevelType w:val="multilevel"/>
    <w:tmpl w:val="176497AC"/>
    <w:styleLink w:val="Style1"/>
    <w:lvl w:ilvl="0">
      <w:start w:val="1"/>
      <w:numFmt w:val="upperLetter"/>
      <w:lvlText w:val="%1"/>
      <w:lvlJc w:val="left"/>
      <w:pPr>
        <w:ind w:left="720" w:hanging="360"/>
      </w:pPr>
      <w:rPr>
        <w:rFonts w:ascii="Arial" w:hAnsi="Arial"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41C072C"/>
    <w:multiLevelType w:val="hybridMultilevel"/>
    <w:tmpl w:val="B630D316"/>
    <w:lvl w:ilvl="0" w:tplc="3CB8B44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53E6476"/>
    <w:multiLevelType w:val="hybridMultilevel"/>
    <w:tmpl w:val="7EDAD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21520F"/>
    <w:multiLevelType w:val="hybridMultilevel"/>
    <w:tmpl w:val="91A86D38"/>
    <w:lvl w:ilvl="0" w:tplc="3CB8B4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B66162"/>
    <w:multiLevelType w:val="hybridMultilevel"/>
    <w:tmpl w:val="69D8EDB8"/>
    <w:lvl w:ilvl="0" w:tplc="0366A9F4">
      <w:start w:val="1"/>
      <w:numFmt w:val="lowerLetter"/>
      <w:lvlText w:val="%1."/>
      <w:lvlJc w:val="left"/>
      <w:pPr>
        <w:ind w:left="720" w:hanging="360"/>
      </w:pPr>
      <w:rPr>
        <w:rFonts w:ascii="Times New Roman" w:hAnsi="Times New Roman" w:hint="default"/>
        <w:sz w:val="24"/>
      </w:rPr>
    </w:lvl>
    <w:lvl w:ilvl="1" w:tplc="7FFA3354" w:tentative="1">
      <w:start w:val="1"/>
      <w:numFmt w:val="lowerLetter"/>
      <w:lvlText w:val="%2."/>
      <w:lvlJc w:val="left"/>
      <w:pPr>
        <w:ind w:left="1440" w:hanging="360"/>
      </w:pPr>
      <w:rPr>
        <w:rFonts w:hint="default"/>
      </w:rPr>
    </w:lvl>
    <w:lvl w:ilvl="2" w:tplc="8640A458">
      <w:start w:val="1"/>
      <w:numFmt w:val="lowerRoman"/>
      <w:lvlText w:val="%3."/>
      <w:lvlJc w:val="right"/>
      <w:pPr>
        <w:ind w:left="2160" w:hanging="180"/>
      </w:pPr>
      <w:rPr>
        <w:rFonts w:hint="default"/>
      </w:rPr>
    </w:lvl>
    <w:lvl w:ilvl="3" w:tplc="5B1EEAEA" w:tentative="1">
      <w:start w:val="1"/>
      <w:numFmt w:val="decimal"/>
      <w:lvlText w:val="%4."/>
      <w:lvlJc w:val="left"/>
      <w:pPr>
        <w:ind w:left="2880" w:hanging="360"/>
      </w:pPr>
      <w:rPr>
        <w:rFonts w:hint="default"/>
      </w:rPr>
    </w:lvl>
    <w:lvl w:ilvl="4" w:tplc="8FF65036" w:tentative="1">
      <w:start w:val="1"/>
      <w:numFmt w:val="lowerLetter"/>
      <w:lvlText w:val="%5."/>
      <w:lvlJc w:val="left"/>
      <w:pPr>
        <w:ind w:left="3600" w:hanging="360"/>
      </w:pPr>
      <w:rPr>
        <w:rFonts w:hint="default"/>
      </w:rPr>
    </w:lvl>
    <w:lvl w:ilvl="5" w:tplc="B6243BE4" w:tentative="1">
      <w:start w:val="1"/>
      <w:numFmt w:val="lowerRoman"/>
      <w:lvlText w:val="%6."/>
      <w:lvlJc w:val="right"/>
      <w:pPr>
        <w:ind w:left="4320" w:hanging="180"/>
      </w:pPr>
      <w:rPr>
        <w:rFonts w:hint="default"/>
      </w:rPr>
    </w:lvl>
    <w:lvl w:ilvl="6" w:tplc="2E7A4FE8" w:tentative="1">
      <w:start w:val="1"/>
      <w:numFmt w:val="decimal"/>
      <w:lvlText w:val="%7."/>
      <w:lvlJc w:val="left"/>
      <w:pPr>
        <w:ind w:left="5040" w:hanging="360"/>
      </w:pPr>
      <w:rPr>
        <w:rFonts w:hint="default"/>
      </w:rPr>
    </w:lvl>
    <w:lvl w:ilvl="7" w:tplc="03A08A10" w:tentative="1">
      <w:start w:val="1"/>
      <w:numFmt w:val="lowerLetter"/>
      <w:lvlText w:val="%8."/>
      <w:lvlJc w:val="left"/>
      <w:pPr>
        <w:ind w:left="5760" w:hanging="360"/>
      </w:pPr>
      <w:rPr>
        <w:rFonts w:hint="default"/>
      </w:rPr>
    </w:lvl>
    <w:lvl w:ilvl="8" w:tplc="F54C0C06" w:tentative="1">
      <w:start w:val="1"/>
      <w:numFmt w:val="lowerRoman"/>
      <w:lvlText w:val="%9."/>
      <w:lvlJc w:val="right"/>
      <w:pPr>
        <w:ind w:left="6480" w:hanging="180"/>
      </w:pPr>
      <w:rPr>
        <w:rFonts w:hint="default"/>
      </w:rPr>
    </w:lvl>
  </w:abstractNum>
  <w:abstractNum w:abstractNumId="20">
    <w:nsid w:val="32D42C4E"/>
    <w:multiLevelType w:val="hybridMultilevel"/>
    <w:tmpl w:val="5B88D816"/>
    <w:lvl w:ilvl="0" w:tplc="3CB8B4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61C7E36"/>
    <w:multiLevelType w:val="hybridMultilevel"/>
    <w:tmpl w:val="692A0E3C"/>
    <w:lvl w:ilvl="0" w:tplc="0AACA8C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8111FF"/>
    <w:multiLevelType w:val="multilevel"/>
    <w:tmpl w:val="B630D316"/>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37EB6F7D"/>
    <w:multiLevelType w:val="hybridMultilevel"/>
    <w:tmpl w:val="6EA2C596"/>
    <w:lvl w:ilvl="0" w:tplc="A7C836B4">
      <w:start w:val="1"/>
      <w:numFmt w:val="decimal"/>
      <w:lvlText w:val="%1."/>
      <w:lvlJc w:val="left"/>
      <w:pPr>
        <w:ind w:left="1800" w:hanging="360"/>
      </w:pPr>
      <w:rPr>
        <w:rFonts w:ascii="Arial" w:hAnsi="Arial" w:cs="Arial"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82B0613"/>
    <w:multiLevelType w:val="hybridMultilevel"/>
    <w:tmpl w:val="4E7072B4"/>
    <w:lvl w:ilvl="0" w:tplc="C1BE4B8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C76DF0"/>
    <w:multiLevelType w:val="hybridMultilevel"/>
    <w:tmpl w:val="692A0E3C"/>
    <w:lvl w:ilvl="0" w:tplc="0AACA8C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BC0DFB"/>
    <w:multiLevelType w:val="hybridMultilevel"/>
    <w:tmpl w:val="C1CA131E"/>
    <w:lvl w:ilvl="0" w:tplc="D5B4FD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F375A1A"/>
    <w:multiLevelType w:val="hybridMultilevel"/>
    <w:tmpl w:val="83A822D0"/>
    <w:lvl w:ilvl="0" w:tplc="5C14DA70">
      <w:start w:val="1"/>
      <w:numFmt w:val="decimal"/>
      <w:lvlText w:val="%1."/>
      <w:lvlJc w:val="left"/>
      <w:pPr>
        <w:tabs>
          <w:tab w:val="num" w:pos="1080"/>
        </w:tabs>
        <w:ind w:left="1080" w:hanging="360"/>
      </w:pPr>
      <w:rPr>
        <w:rFonts w:hint="default"/>
      </w:rPr>
    </w:lvl>
    <w:lvl w:ilvl="1" w:tplc="710E941A">
      <w:start w:val="1"/>
      <w:numFmt w:val="lowerRoman"/>
      <w:lvlText w:val="%2."/>
      <w:lvlJc w:val="left"/>
      <w:pPr>
        <w:tabs>
          <w:tab w:val="num" w:pos="2160"/>
        </w:tabs>
        <w:ind w:left="2160" w:hanging="720"/>
      </w:pPr>
      <w:rPr>
        <w:rFonts w:hint="default"/>
      </w:rPr>
    </w:lvl>
    <w:lvl w:ilvl="2" w:tplc="C7D242CA">
      <w:start w:val="6"/>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3A13E5D"/>
    <w:multiLevelType w:val="hybridMultilevel"/>
    <w:tmpl w:val="C736F1BC"/>
    <w:lvl w:ilvl="0" w:tplc="7CA6913C">
      <w:start w:val="1"/>
      <w:numFmt w:val="decimal"/>
      <w:lvlText w:val="%1."/>
      <w:lvlJc w:val="left"/>
      <w:pPr>
        <w:ind w:left="1800" w:hanging="360"/>
      </w:pPr>
      <w:rPr>
        <w:rFonts w:ascii="Arial" w:hAnsi="Arial" w:cs="Arial"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3BF3286"/>
    <w:multiLevelType w:val="multilevel"/>
    <w:tmpl w:val="8F565E9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5"/>
      <w:numFmt w:val="upperRoman"/>
      <w:lvlText w:val="%5."/>
      <w:lvlJc w:val="left"/>
      <w:pPr>
        <w:tabs>
          <w:tab w:val="num" w:pos="4320"/>
        </w:tabs>
        <w:ind w:left="4320" w:hanging="720"/>
      </w:pPr>
      <w:rPr>
        <w:rFonts w:hint="default"/>
      </w:rPr>
    </w:lvl>
    <w:lvl w:ilvl="5">
      <w:start w:val="1"/>
      <w:numFmt w:val="upperLetter"/>
      <w:lvlText w:val="%6."/>
      <w:lvlJc w:val="left"/>
      <w:pPr>
        <w:tabs>
          <w:tab w:val="num" w:pos="4860"/>
        </w:tabs>
        <w:ind w:left="4860" w:hanging="360"/>
      </w:pPr>
      <w:rPr>
        <w:rFonts w:hint="default"/>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50A45FC7"/>
    <w:multiLevelType w:val="hybridMultilevel"/>
    <w:tmpl w:val="3D24F31C"/>
    <w:lvl w:ilvl="0" w:tplc="8E6C3EE8">
      <w:start w:val="7"/>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557D12"/>
    <w:multiLevelType w:val="hybridMultilevel"/>
    <w:tmpl w:val="F9606C26"/>
    <w:lvl w:ilvl="0" w:tplc="8FBCC2E4">
      <w:start w:val="6"/>
      <w:numFmt w:val="upperRoman"/>
      <w:lvlText w:val="%1."/>
      <w:lvlJc w:val="left"/>
      <w:pPr>
        <w:tabs>
          <w:tab w:val="num" w:pos="4320"/>
        </w:tabs>
        <w:ind w:left="43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4947F2A"/>
    <w:multiLevelType w:val="hybridMultilevel"/>
    <w:tmpl w:val="835CF456"/>
    <w:lvl w:ilvl="0" w:tplc="7CA6913C">
      <w:start w:val="1"/>
      <w:numFmt w:val="decimal"/>
      <w:lvlText w:val="%1."/>
      <w:lvlJc w:val="left"/>
      <w:pPr>
        <w:ind w:left="2880" w:hanging="360"/>
      </w:pPr>
      <w:rPr>
        <w:rFonts w:ascii="Arial" w:hAnsi="Arial" w:cs="Arial"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C823F4C"/>
    <w:multiLevelType w:val="hybridMultilevel"/>
    <w:tmpl w:val="16504F28"/>
    <w:lvl w:ilvl="0" w:tplc="9D205270">
      <w:start w:val="1"/>
      <w:numFmt w:val="decimal"/>
      <w:lvlText w:val="%1."/>
      <w:lvlJc w:val="left"/>
      <w:pPr>
        <w:ind w:left="1440" w:hanging="360"/>
      </w:pPr>
      <w:rPr>
        <w:rFonts w:hint="default"/>
      </w:rPr>
    </w:lvl>
    <w:lvl w:ilvl="1" w:tplc="498A9B6A">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D5723E1"/>
    <w:multiLevelType w:val="hybridMultilevel"/>
    <w:tmpl w:val="54D616F0"/>
    <w:lvl w:ilvl="0" w:tplc="B0D462FC">
      <w:start w:val="4"/>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131411"/>
    <w:multiLevelType w:val="hybridMultilevel"/>
    <w:tmpl w:val="0310B9D2"/>
    <w:lvl w:ilvl="0" w:tplc="AF3E66E2">
      <w:start w:val="1"/>
      <w:numFmt w:val="decimal"/>
      <w:lvlText w:val="%1."/>
      <w:lvlJc w:val="left"/>
      <w:pPr>
        <w:tabs>
          <w:tab w:val="num" w:pos="1440"/>
        </w:tabs>
        <w:ind w:left="1440" w:hanging="360"/>
      </w:pPr>
      <w:rPr>
        <w:rFonts w:hint="default"/>
        <w:b w:val="0"/>
        <w:i w:val="0"/>
        <w:sz w:val="22"/>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6">
    <w:nsid w:val="62594766"/>
    <w:multiLevelType w:val="hybridMultilevel"/>
    <w:tmpl w:val="1E0C1624"/>
    <w:lvl w:ilvl="0" w:tplc="FB58E678">
      <w:start w:val="500"/>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626058CF"/>
    <w:multiLevelType w:val="hybridMultilevel"/>
    <w:tmpl w:val="71CC0DB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8">
    <w:nsid w:val="62674A6A"/>
    <w:multiLevelType w:val="hybridMultilevel"/>
    <w:tmpl w:val="240E8B5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9">
    <w:nsid w:val="62B807D1"/>
    <w:multiLevelType w:val="multilevel"/>
    <w:tmpl w:val="2D4C424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4C114D2"/>
    <w:multiLevelType w:val="hybridMultilevel"/>
    <w:tmpl w:val="C5D4D664"/>
    <w:lvl w:ilvl="0" w:tplc="000E7612">
      <w:start w:val="2"/>
      <w:numFmt w:val="upperLetter"/>
      <w:lvlText w:val="%1."/>
      <w:lvlJc w:val="left"/>
      <w:pPr>
        <w:ind w:left="1800" w:hanging="360"/>
      </w:pPr>
      <w:rPr>
        <w:rFonts w:hint="default"/>
      </w:rPr>
    </w:lvl>
    <w:lvl w:ilvl="1" w:tplc="0EE6F580">
      <w:start w:val="1"/>
      <w:numFmt w:val="decimal"/>
      <w:lvlText w:val="%2."/>
      <w:lvlJc w:val="left"/>
      <w:pPr>
        <w:ind w:left="2520" w:hanging="360"/>
      </w:pPr>
      <w:rPr>
        <w:rFonts w:hint="default"/>
      </w:rPr>
    </w:lvl>
    <w:lvl w:ilvl="2" w:tplc="F1F289DA">
      <w:start w:val="1"/>
      <w:numFmt w:val="decimal"/>
      <w:lvlText w:val="%3."/>
      <w:lvlJc w:val="right"/>
      <w:pPr>
        <w:ind w:left="3060" w:hanging="180"/>
      </w:pPr>
      <w:rPr>
        <w:rFonts w:ascii="Arial" w:eastAsia="Times New Roman" w:hAnsi="Arial" w:cs="Arial"/>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4CB7B50"/>
    <w:multiLevelType w:val="hybridMultilevel"/>
    <w:tmpl w:val="B0228554"/>
    <w:lvl w:ilvl="0" w:tplc="3C88BB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7B54F13"/>
    <w:multiLevelType w:val="hybridMultilevel"/>
    <w:tmpl w:val="CC242B9E"/>
    <w:lvl w:ilvl="0" w:tplc="0409000F">
      <w:start w:val="1"/>
      <w:numFmt w:val="decimal"/>
      <w:lvlText w:val="%1."/>
      <w:lvlJc w:val="left"/>
      <w:pPr>
        <w:tabs>
          <w:tab w:val="num" w:pos="720"/>
        </w:tabs>
        <w:ind w:left="720" w:hanging="360"/>
      </w:pPr>
      <w:rPr>
        <w:rFonts w:hint="default"/>
      </w:rPr>
    </w:lvl>
    <w:lvl w:ilvl="1" w:tplc="47D4E748">
      <w:start w:val="6"/>
      <w:numFmt w:val="upperRoman"/>
      <w:lvlText w:val="%2."/>
      <w:lvlJc w:val="left"/>
      <w:pPr>
        <w:tabs>
          <w:tab w:val="num" w:pos="1800"/>
        </w:tabs>
        <w:ind w:left="1800" w:hanging="720"/>
      </w:pPr>
      <w:rPr>
        <w:rFonts w:hint="default"/>
      </w:rPr>
    </w:lvl>
    <w:lvl w:ilvl="2" w:tplc="96861C60">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BC1E6486">
      <w:start w:val="1"/>
      <w:numFmt w:val="upp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8357E15"/>
    <w:multiLevelType w:val="hybridMultilevel"/>
    <w:tmpl w:val="6D2CCBC6"/>
    <w:lvl w:ilvl="0" w:tplc="3CB8B4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835DCB"/>
    <w:multiLevelType w:val="hybridMultilevel"/>
    <w:tmpl w:val="120A7CA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15525AF"/>
    <w:multiLevelType w:val="hybridMultilevel"/>
    <w:tmpl w:val="EA28B580"/>
    <w:lvl w:ilvl="0" w:tplc="6B82C4A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7B4E13"/>
    <w:multiLevelType w:val="multilevel"/>
    <w:tmpl w:val="CC242B9E"/>
    <w:lvl w:ilvl="0">
      <w:start w:val="1"/>
      <w:numFmt w:val="decimal"/>
      <w:lvlText w:val="%1."/>
      <w:lvlJc w:val="left"/>
      <w:pPr>
        <w:tabs>
          <w:tab w:val="num" w:pos="720"/>
        </w:tabs>
        <w:ind w:left="720" w:hanging="360"/>
      </w:pPr>
      <w:rPr>
        <w:rFonts w:hint="default"/>
      </w:rPr>
    </w:lvl>
    <w:lvl w:ilvl="1">
      <w:start w:val="6"/>
      <w:numFmt w:val="upperRoman"/>
      <w:lvlText w:val="%2."/>
      <w:lvlJc w:val="left"/>
      <w:pPr>
        <w:tabs>
          <w:tab w:val="num" w:pos="1800"/>
        </w:tabs>
        <w:ind w:left="1800" w:hanging="720"/>
      </w:pPr>
      <w:rPr>
        <w:rFonts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upperLetter"/>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73637C7C"/>
    <w:multiLevelType w:val="hybridMultilevel"/>
    <w:tmpl w:val="6B1A482A"/>
    <w:lvl w:ilvl="0" w:tplc="85FED0B4">
      <w:start w:val="1"/>
      <w:numFmt w:val="lowerRoman"/>
      <w:lvlText w:val="%1."/>
      <w:lvlJc w:val="left"/>
      <w:pPr>
        <w:tabs>
          <w:tab w:val="num" w:pos="2160"/>
        </w:tabs>
        <w:ind w:left="2160" w:hanging="180"/>
      </w:pPr>
      <w:rPr>
        <w:rFonts w:hint="default"/>
      </w:rPr>
    </w:lvl>
    <w:lvl w:ilvl="1" w:tplc="3D3C9628">
      <w:start w:val="1"/>
      <w:numFmt w:val="decimal"/>
      <w:lvlText w:val="%2."/>
      <w:lvlJc w:val="left"/>
      <w:pPr>
        <w:tabs>
          <w:tab w:val="num" w:pos="1440"/>
        </w:tabs>
        <w:ind w:left="1440" w:hanging="360"/>
      </w:pPr>
      <w:rPr>
        <w:rFonts w:hint="default"/>
      </w:rPr>
    </w:lvl>
    <w:lvl w:ilvl="2" w:tplc="33ACB5A0">
      <w:start w:val="1"/>
      <w:numFmt w:val="upperLetter"/>
      <w:lvlText w:val="%3."/>
      <w:lvlJc w:val="left"/>
      <w:pPr>
        <w:tabs>
          <w:tab w:val="num" w:pos="2340"/>
        </w:tabs>
        <w:ind w:left="2340" w:hanging="360"/>
      </w:pPr>
      <w:rPr>
        <w:rFonts w:hint="default"/>
      </w:rPr>
    </w:lvl>
    <w:lvl w:ilvl="3" w:tplc="1D5CBA62">
      <w:start w:val="1"/>
      <w:numFmt w:val="lowerLetter"/>
      <w:lvlText w:val="%4."/>
      <w:lvlJc w:val="left"/>
      <w:pPr>
        <w:tabs>
          <w:tab w:val="num" w:pos="2880"/>
        </w:tabs>
        <w:ind w:left="2880" w:hanging="360"/>
      </w:pPr>
      <w:rPr>
        <w:rFonts w:hint="default"/>
      </w:rPr>
    </w:lvl>
    <w:lvl w:ilvl="4" w:tplc="F0AEC5A2">
      <w:start w:val="6"/>
      <w:numFmt w:val="upp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48B4514"/>
    <w:multiLevelType w:val="hybridMultilevel"/>
    <w:tmpl w:val="C4102890"/>
    <w:lvl w:ilvl="0" w:tplc="3CB8B44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7C74EFD"/>
    <w:multiLevelType w:val="multilevel"/>
    <w:tmpl w:val="A252935E"/>
    <w:lvl w:ilvl="0">
      <w:start w:val="1"/>
      <w:numFmt w:val="none"/>
      <w:pStyle w:val="Multi-Level"/>
      <w:lvlText w:val="II."/>
      <w:lvlJc w:val="left"/>
      <w:pPr>
        <w:tabs>
          <w:tab w:val="num" w:pos="990"/>
        </w:tabs>
        <w:ind w:left="990" w:hanging="720"/>
      </w:pPr>
      <w:rPr>
        <w:rFonts w:ascii="Arial" w:hAnsi="Arial" w:hint="default"/>
        <w:b/>
        <w:i w:val="0"/>
        <w:sz w:val="22"/>
        <w:u w:val="none"/>
      </w:rPr>
    </w:lvl>
    <w:lvl w:ilvl="1">
      <w:start w:val="3"/>
      <w:numFmt w:val="upperLetter"/>
      <w:lvlText w:val="%2."/>
      <w:lvlJc w:val="left"/>
      <w:pPr>
        <w:tabs>
          <w:tab w:val="num" w:pos="1080"/>
        </w:tabs>
        <w:ind w:left="1080" w:hanging="360"/>
      </w:pPr>
      <w:rPr>
        <w:rFonts w:ascii="Arial" w:hAnsi="Arial" w:hint="default"/>
        <w:b w:val="0"/>
        <w:i w:val="0"/>
        <w:sz w:val="22"/>
        <w:u w:val="none"/>
      </w:rPr>
    </w:lvl>
    <w:lvl w:ilvl="2">
      <w:start w:val="1"/>
      <w:numFmt w:val="decimal"/>
      <w:lvlText w:val="%3."/>
      <w:lvlJc w:val="left"/>
      <w:pPr>
        <w:tabs>
          <w:tab w:val="num" w:pos="1530"/>
        </w:tabs>
        <w:ind w:left="1530" w:hanging="360"/>
      </w:pPr>
      <w:rPr>
        <w:rFonts w:ascii="Arial" w:hAnsi="Arial" w:hint="default"/>
        <w:b w:val="0"/>
        <w:i w:val="0"/>
        <w:sz w:val="22"/>
        <w:szCs w:val="22"/>
        <w:u w:val="none"/>
      </w:rPr>
    </w:lvl>
    <w:lvl w:ilvl="3">
      <w:start w:val="2"/>
      <w:numFmt w:val="lowerLetter"/>
      <w:lvlText w:val="%4."/>
      <w:lvlJc w:val="left"/>
      <w:pPr>
        <w:tabs>
          <w:tab w:val="num" w:pos="1800"/>
        </w:tabs>
        <w:ind w:left="1800" w:hanging="360"/>
      </w:pPr>
      <w:rPr>
        <w:rFonts w:ascii="Arial" w:hAnsi="Arial" w:hint="default"/>
        <w:b w:val="0"/>
        <w:i w:val="0"/>
        <w:sz w:val="22"/>
        <w:u w:val="none"/>
      </w:rPr>
    </w:lvl>
    <w:lvl w:ilvl="4">
      <w:start w:val="1"/>
      <w:numFmt w:val="lowerRoman"/>
      <w:lvlText w:val="%5."/>
      <w:lvlJc w:val="right"/>
      <w:pPr>
        <w:tabs>
          <w:tab w:val="num" w:pos="1800"/>
        </w:tabs>
        <w:ind w:left="1800" w:hanging="360"/>
      </w:pPr>
      <w:rPr>
        <w:rFonts w:hint="default"/>
        <w:b/>
        <w:i w:val="0"/>
        <w:sz w:val="22"/>
        <w:u w:val="none"/>
      </w:rPr>
    </w:lvl>
    <w:lvl w:ilvl="5">
      <w:start w:val="8"/>
      <w:numFmt w:val="lowerRoman"/>
      <w:lvlText w:val="%6."/>
      <w:lvlJc w:val="left"/>
      <w:pPr>
        <w:tabs>
          <w:tab w:val="num" w:pos="252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78C45A1A"/>
    <w:multiLevelType w:val="hybridMultilevel"/>
    <w:tmpl w:val="A0BAAB9E"/>
    <w:lvl w:ilvl="0" w:tplc="C4F0E536">
      <w:start w:val="1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1E37EB"/>
    <w:multiLevelType w:val="hybridMultilevel"/>
    <w:tmpl w:val="692A0E3C"/>
    <w:lvl w:ilvl="0" w:tplc="0AACA8C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96C7145"/>
    <w:multiLevelType w:val="hybridMultilevel"/>
    <w:tmpl w:val="5DD2A77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3">
    <w:nsid w:val="7A573882"/>
    <w:multiLevelType w:val="hybridMultilevel"/>
    <w:tmpl w:val="AB7AEDD4"/>
    <w:lvl w:ilvl="0" w:tplc="9FC01616">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C3D00FA"/>
    <w:multiLevelType w:val="singleLevel"/>
    <w:tmpl w:val="924AA1BE"/>
    <w:lvl w:ilvl="0">
      <w:start w:val="1"/>
      <w:numFmt w:val="upperRoman"/>
      <w:lvlText w:val="%1."/>
      <w:legacy w:legacy="1" w:legacySpace="0" w:legacyIndent="720"/>
      <w:lvlJc w:val="left"/>
      <w:rPr>
        <w:rFonts w:ascii="Arial" w:hAnsi="Arial" w:cs="Arial" w:hint="default"/>
        <w:b/>
      </w:rPr>
    </w:lvl>
  </w:abstractNum>
  <w:num w:numId="1">
    <w:abstractNumId w:val="49"/>
  </w:num>
  <w:num w:numId="2">
    <w:abstractNumId w:val="14"/>
  </w:num>
  <w:num w:numId="3">
    <w:abstractNumId w:val="47"/>
  </w:num>
  <w:num w:numId="4">
    <w:abstractNumId w:val="19"/>
    <w:lvlOverride w:ilvl="0">
      <w:startOverride w:val="1"/>
    </w:lvlOverride>
    <w:lvlOverride w:ilvl="1">
      <w:startOverride w:val="5"/>
    </w:lvlOverride>
    <w:lvlOverride w:ilvl="2">
      <w:startOverride w:val="2"/>
    </w:lvlOverride>
  </w:num>
  <w:num w:numId="5">
    <w:abstractNumId w:val="13"/>
  </w:num>
  <w:num w:numId="6">
    <w:abstractNumId w:val="27"/>
  </w:num>
  <w:num w:numId="7">
    <w:abstractNumId w:val="0"/>
  </w:num>
  <w:num w:numId="8">
    <w:abstractNumId w:val="42"/>
  </w:num>
  <w:num w:numId="9">
    <w:abstractNumId w:val="19"/>
  </w:num>
  <w:num w:numId="10">
    <w:abstractNumId w:val="10"/>
  </w:num>
  <w:num w:numId="11">
    <w:abstractNumId w:val="36"/>
  </w:num>
  <w:num w:numId="12">
    <w:abstractNumId w:val="31"/>
  </w:num>
  <w:num w:numId="13">
    <w:abstractNumId w:val="12"/>
  </w:num>
  <w:num w:numId="14">
    <w:abstractNumId w:val="54"/>
  </w:num>
  <w:num w:numId="15">
    <w:abstractNumId w:val="29"/>
  </w:num>
  <w:num w:numId="16">
    <w:abstractNumId w:val="53"/>
  </w:num>
  <w:num w:numId="17">
    <w:abstractNumId w:val="26"/>
  </w:num>
  <w:num w:numId="18">
    <w:abstractNumId w:val="1"/>
  </w:num>
  <w:num w:numId="19">
    <w:abstractNumId w:val="50"/>
  </w:num>
  <w:num w:numId="20">
    <w:abstractNumId w:val="9"/>
  </w:num>
  <w:num w:numId="21">
    <w:abstractNumId w:val="34"/>
  </w:num>
  <w:num w:numId="22">
    <w:abstractNumId w:val="48"/>
  </w:num>
  <w:num w:numId="23">
    <w:abstractNumId w:val="7"/>
  </w:num>
  <w:num w:numId="24">
    <w:abstractNumId w:val="43"/>
  </w:num>
  <w:num w:numId="25">
    <w:abstractNumId w:val="11"/>
  </w:num>
  <w:num w:numId="26">
    <w:abstractNumId w:val="39"/>
  </w:num>
  <w:num w:numId="27">
    <w:abstractNumId w:val="15"/>
  </w:num>
  <w:num w:numId="28">
    <w:abstractNumId w:val="46"/>
  </w:num>
  <w:num w:numId="29">
    <w:abstractNumId w:val="18"/>
  </w:num>
  <w:num w:numId="30">
    <w:abstractNumId w:val="5"/>
  </w:num>
  <w:num w:numId="31">
    <w:abstractNumId w:val="28"/>
  </w:num>
  <w:num w:numId="32">
    <w:abstractNumId w:val="20"/>
  </w:num>
  <w:num w:numId="33">
    <w:abstractNumId w:val="32"/>
  </w:num>
  <w:num w:numId="34">
    <w:abstractNumId w:val="4"/>
  </w:num>
  <w:num w:numId="35">
    <w:abstractNumId w:val="23"/>
  </w:num>
  <w:num w:numId="36">
    <w:abstractNumId w:val="52"/>
  </w:num>
  <w:num w:numId="37">
    <w:abstractNumId w:val="17"/>
  </w:num>
  <w:num w:numId="38">
    <w:abstractNumId w:val="37"/>
  </w:num>
  <w:num w:numId="39">
    <w:abstractNumId w:val="2"/>
  </w:num>
  <w:num w:numId="40">
    <w:abstractNumId w:val="8"/>
  </w:num>
  <w:num w:numId="41">
    <w:abstractNumId w:val="16"/>
  </w:num>
  <w:num w:numId="42">
    <w:abstractNumId w:val="22"/>
  </w:num>
  <w:num w:numId="43">
    <w:abstractNumId w:val="24"/>
  </w:num>
  <w:num w:numId="44">
    <w:abstractNumId w:val="38"/>
  </w:num>
  <w:num w:numId="45">
    <w:abstractNumId w:val="33"/>
  </w:num>
  <w:num w:numId="46">
    <w:abstractNumId w:val="44"/>
  </w:num>
  <w:num w:numId="47">
    <w:abstractNumId w:val="21"/>
  </w:num>
  <w:num w:numId="48">
    <w:abstractNumId w:val="25"/>
  </w:num>
  <w:num w:numId="49">
    <w:abstractNumId w:val="3"/>
  </w:num>
  <w:num w:numId="50">
    <w:abstractNumId w:val="51"/>
  </w:num>
  <w:num w:numId="51">
    <w:abstractNumId w:val="40"/>
  </w:num>
  <w:num w:numId="52">
    <w:abstractNumId w:val="6"/>
  </w:num>
  <w:num w:numId="53">
    <w:abstractNumId w:val="49"/>
    <w:lvlOverride w:ilvl="0">
      <w:startOverride w:val="1"/>
    </w:lvlOverride>
    <w:lvlOverride w:ilvl="1">
      <w:startOverride w:val="3"/>
    </w:lvlOverride>
    <w:lvlOverride w:ilvl="2">
      <w:startOverride w:val="3"/>
    </w:lvlOverride>
    <w:lvlOverride w:ilvl="3">
      <w:startOverride w:val="2"/>
    </w:lvlOverride>
    <w:lvlOverride w:ilvl="4">
      <w:startOverride w:val="1"/>
    </w:lvlOverride>
    <w:lvlOverride w:ilvl="5">
      <w:startOverride w:val="8"/>
    </w:lvlOverride>
    <w:lvlOverride w:ilvl="6">
      <w:startOverride w:val="3"/>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num>
  <w:num w:numId="56">
    <w:abstractNumId w:val="41"/>
  </w:num>
  <w:num w:numId="57">
    <w:abstractNumId w:val="45"/>
  </w:num>
  <w:num w:numId="58">
    <w:abstractNumId w:val="49"/>
    <w:lvlOverride w:ilvl="0">
      <w:startOverride w:val="1"/>
    </w:lvlOverride>
    <w:lvlOverride w:ilvl="1">
      <w:startOverride w:val="3"/>
    </w:lvlOverride>
    <w:lvlOverride w:ilvl="2">
      <w:startOverride w:val="1"/>
    </w:lvlOverride>
    <w:lvlOverride w:ilvl="3">
      <w:startOverride w:val="2"/>
    </w:lvlOverride>
    <w:lvlOverride w:ilvl="4">
      <w:startOverride w:val="1"/>
    </w:lvlOverride>
    <w:lvlOverride w:ilvl="5">
      <w:startOverride w:val="8"/>
    </w:lvlOverride>
    <w:lvlOverride w:ilvl="6">
      <w:startOverride w:val="3"/>
    </w:lvlOverride>
    <w:lvlOverride w:ilvl="7">
      <w:startOverride w:val="1"/>
    </w:lvlOverride>
    <w:lvlOverride w:ilvl="8">
      <w:startOverride w:val="1"/>
    </w:lvlOverride>
  </w:num>
  <w:num w:numId="59">
    <w:abstractNumId w:val="49"/>
    <w:lvlOverride w:ilvl="0">
      <w:startOverride w:val="1"/>
    </w:lvlOverride>
    <w:lvlOverride w:ilvl="1">
      <w:startOverride w:val="3"/>
    </w:lvlOverride>
  </w:num>
  <w:num w:numId="60">
    <w:abstractNumId w:val="49"/>
  </w:num>
  <w:num w:numId="61">
    <w:abstractNumId w:val="4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8"/>
    </w:lvlOverride>
    <w:lvlOverride w:ilvl="6">
      <w:startOverride w:val="3"/>
    </w:lvlOverride>
    <w:lvlOverride w:ilvl="7">
      <w:startOverride w:val="1"/>
    </w:lvlOverride>
    <w:lvlOverride w:ilvl="8">
      <w:startOverride w:val="1"/>
    </w:lvlOverride>
  </w:num>
  <w:num w:numId="62">
    <w:abstractNumId w:val="49"/>
    <w:lvlOverride w:ilvl="0">
      <w:startOverride w:val="1"/>
    </w:lvlOverride>
    <w:lvlOverride w:ilvl="1">
      <w:startOverride w:val="5"/>
    </w:lvlOverride>
    <w:lvlOverride w:ilvl="2">
      <w:startOverride w:val="3"/>
    </w:lvlOverride>
    <w:lvlOverride w:ilvl="3">
      <w:startOverride w:val="2"/>
    </w:lvlOverride>
    <w:lvlOverride w:ilvl="4">
      <w:startOverride w:val="1"/>
    </w:lvlOverride>
    <w:lvlOverride w:ilvl="5">
      <w:startOverride w:val="8"/>
    </w:lvlOverride>
    <w:lvlOverride w:ilvl="6">
      <w:startOverride w:val="3"/>
    </w:lvlOverride>
    <w:lvlOverride w:ilvl="7">
      <w:startOverride w:val="1"/>
    </w:lvlOverride>
    <w:lvlOverride w:ilvl="8">
      <w:startOverride w:val="1"/>
    </w:lvlOverride>
  </w:num>
  <w:num w:numId="63">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04F"/>
    <w:rsid w:val="00000068"/>
    <w:rsid w:val="00001E53"/>
    <w:rsid w:val="000051C7"/>
    <w:rsid w:val="00013901"/>
    <w:rsid w:val="00031A8B"/>
    <w:rsid w:val="000323A7"/>
    <w:rsid w:val="00032CCC"/>
    <w:rsid w:val="000478DA"/>
    <w:rsid w:val="0005125E"/>
    <w:rsid w:val="00052901"/>
    <w:rsid w:val="00055253"/>
    <w:rsid w:val="000761C5"/>
    <w:rsid w:val="0008166A"/>
    <w:rsid w:val="0008177D"/>
    <w:rsid w:val="00082EF6"/>
    <w:rsid w:val="00087726"/>
    <w:rsid w:val="00096197"/>
    <w:rsid w:val="000A784D"/>
    <w:rsid w:val="000B632E"/>
    <w:rsid w:val="000B7BBD"/>
    <w:rsid w:val="000D7553"/>
    <w:rsid w:val="000D7B6C"/>
    <w:rsid w:val="000E0147"/>
    <w:rsid w:val="0010601D"/>
    <w:rsid w:val="0010702B"/>
    <w:rsid w:val="00112507"/>
    <w:rsid w:val="0011264C"/>
    <w:rsid w:val="00112E72"/>
    <w:rsid w:val="00113722"/>
    <w:rsid w:val="00113B3A"/>
    <w:rsid w:val="00121AFD"/>
    <w:rsid w:val="00132FE5"/>
    <w:rsid w:val="0014049A"/>
    <w:rsid w:val="00141183"/>
    <w:rsid w:val="00156BAE"/>
    <w:rsid w:val="0017640D"/>
    <w:rsid w:val="00186821"/>
    <w:rsid w:val="00186A59"/>
    <w:rsid w:val="00194AA8"/>
    <w:rsid w:val="001A3A63"/>
    <w:rsid w:val="001C7B1A"/>
    <w:rsid w:val="001D15CF"/>
    <w:rsid w:val="0020308C"/>
    <w:rsid w:val="00221638"/>
    <w:rsid w:val="00226E7F"/>
    <w:rsid w:val="00227087"/>
    <w:rsid w:val="00235B51"/>
    <w:rsid w:val="00251926"/>
    <w:rsid w:val="0026478D"/>
    <w:rsid w:val="00265F91"/>
    <w:rsid w:val="002663CE"/>
    <w:rsid w:val="0026799A"/>
    <w:rsid w:val="00273BF3"/>
    <w:rsid w:val="00285256"/>
    <w:rsid w:val="00287956"/>
    <w:rsid w:val="00287BCA"/>
    <w:rsid w:val="00292E71"/>
    <w:rsid w:val="002937D1"/>
    <w:rsid w:val="002A0D4D"/>
    <w:rsid w:val="002A71BE"/>
    <w:rsid w:val="002B173C"/>
    <w:rsid w:val="002B2082"/>
    <w:rsid w:val="002B4BB6"/>
    <w:rsid w:val="002B79C0"/>
    <w:rsid w:val="002C3596"/>
    <w:rsid w:val="002C646F"/>
    <w:rsid w:val="002D6920"/>
    <w:rsid w:val="002E78F8"/>
    <w:rsid w:val="00300F05"/>
    <w:rsid w:val="00312DA8"/>
    <w:rsid w:val="00336DCC"/>
    <w:rsid w:val="0035357F"/>
    <w:rsid w:val="00362BB4"/>
    <w:rsid w:val="00377E38"/>
    <w:rsid w:val="0039165E"/>
    <w:rsid w:val="003B1718"/>
    <w:rsid w:val="003B3B5D"/>
    <w:rsid w:val="003C366F"/>
    <w:rsid w:val="003C39FE"/>
    <w:rsid w:val="003C5A22"/>
    <w:rsid w:val="003C6813"/>
    <w:rsid w:val="003C6C26"/>
    <w:rsid w:val="003E27AB"/>
    <w:rsid w:val="004249C8"/>
    <w:rsid w:val="00424E08"/>
    <w:rsid w:val="00430629"/>
    <w:rsid w:val="00432E65"/>
    <w:rsid w:val="004534FC"/>
    <w:rsid w:val="0045353B"/>
    <w:rsid w:val="00455F98"/>
    <w:rsid w:val="004625D1"/>
    <w:rsid w:val="00477527"/>
    <w:rsid w:val="00487727"/>
    <w:rsid w:val="004A5AFD"/>
    <w:rsid w:val="004B1CFC"/>
    <w:rsid w:val="004B7D38"/>
    <w:rsid w:val="004C54AF"/>
    <w:rsid w:val="004D1749"/>
    <w:rsid w:val="004E2CAD"/>
    <w:rsid w:val="00503C14"/>
    <w:rsid w:val="005149C1"/>
    <w:rsid w:val="00515E55"/>
    <w:rsid w:val="00517C36"/>
    <w:rsid w:val="005232D5"/>
    <w:rsid w:val="0053061F"/>
    <w:rsid w:val="00533DEE"/>
    <w:rsid w:val="0053788D"/>
    <w:rsid w:val="00546FB2"/>
    <w:rsid w:val="00554B60"/>
    <w:rsid w:val="00585932"/>
    <w:rsid w:val="00593FC5"/>
    <w:rsid w:val="005A0309"/>
    <w:rsid w:val="005A2177"/>
    <w:rsid w:val="005D1FDA"/>
    <w:rsid w:val="005D4FB5"/>
    <w:rsid w:val="005D5447"/>
    <w:rsid w:val="005D613D"/>
    <w:rsid w:val="005E3C61"/>
    <w:rsid w:val="005E6C83"/>
    <w:rsid w:val="005F1244"/>
    <w:rsid w:val="005F6D31"/>
    <w:rsid w:val="00602FAB"/>
    <w:rsid w:val="00605567"/>
    <w:rsid w:val="00615B11"/>
    <w:rsid w:val="0061620E"/>
    <w:rsid w:val="006227BB"/>
    <w:rsid w:val="00624FFB"/>
    <w:rsid w:val="00634576"/>
    <w:rsid w:val="00637736"/>
    <w:rsid w:val="00640E21"/>
    <w:rsid w:val="0065443C"/>
    <w:rsid w:val="00657111"/>
    <w:rsid w:val="006770E2"/>
    <w:rsid w:val="0068308A"/>
    <w:rsid w:val="006A3932"/>
    <w:rsid w:val="006B3437"/>
    <w:rsid w:val="006B402A"/>
    <w:rsid w:val="006D4BA9"/>
    <w:rsid w:val="006E2F6F"/>
    <w:rsid w:val="006E5CB2"/>
    <w:rsid w:val="006E6093"/>
    <w:rsid w:val="006F22B2"/>
    <w:rsid w:val="006F3356"/>
    <w:rsid w:val="00700029"/>
    <w:rsid w:val="007000C1"/>
    <w:rsid w:val="00705DB4"/>
    <w:rsid w:val="00725A8B"/>
    <w:rsid w:val="00746169"/>
    <w:rsid w:val="0078078C"/>
    <w:rsid w:val="007948B5"/>
    <w:rsid w:val="007B51F1"/>
    <w:rsid w:val="007D2587"/>
    <w:rsid w:val="007F6917"/>
    <w:rsid w:val="008027D2"/>
    <w:rsid w:val="008078EC"/>
    <w:rsid w:val="00814060"/>
    <w:rsid w:val="00817D1C"/>
    <w:rsid w:val="00817E23"/>
    <w:rsid w:val="0082666E"/>
    <w:rsid w:val="00826BB2"/>
    <w:rsid w:val="00830068"/>
    <w:rsid w:val="00833073"/>
    <w:rsid w:val="008420A9"/>
    <w:rsid w:val="00842AA8"/>
    <w:rsid w:val="00850EB7"/>
    <w:rsid w:val="00851EBA"/>
    <w:rsid w:val="00852635"/>
    <w:rsid w:val="0085536D"/>
    <w:rsid w:val="008579D1"/>
    <w:rsid w:val="0087374D"/>
    <w:rsid w:val="00885DE6"/>
    <w:rsid w:val="0089176A"/>
    <w:rsid w:val="00893B7C"/>
    <w:rsid w:val="008A3FFF"/>
    <w:rsid w:val="008B3268"/>
    <w:rsid w:val="008B346A"/>
    <w:rsid w:val="008C470B"/>
    <w:rsid w:val="008D3207"/>
    <w:rsid w:val="008F43DB"/>
    <w:rsid w:val="00910BF0"/>
    <w:rsid w:val="00925FB5"/>
    <w:rsid w:val="0093004F"/>
    <w:rsid w:val="00941355"/>
    <w:rsid w:val="00941FC6"/>
    <w:rsid w:val="00947EBD"/>
    <w:rsid w:val="0095313E"/>
    <w:rsid w:val="009558A4"/>
    <w:rsid w:val="009640B4"/>
    <w:rsid w:val="00966CB4"/>
    <w:rsid w:val="009758F6"/>
    <w:rsid w:val="0098589E"/>
    <w:rsid w:val="009913F1"/>
    <w:rsid w:val="009950F2"/>
    <w:rsid w:val="00996F16"/>
    <w:rsid w:val="009B617E"/>
    <w:rsid w:val="009B7B2B"/>
    <w:rsid w:val="009C09AE"/>
    <w:rsid w:val="009C47DC"/>
    <w:rsid w:val="009C594B"/>
    <w:rsid w:val="009D068C"/>
    <w:rsid w:val="009D7FA5"/>
    <w:rsid w:val="009E0161"/>
    <w:rsid w:val="009E38A7"/>
    <w:rsid w:val="009E6C72"/>
    <w:rsid w:val="009E6CDE"/>
    <w:rsid w:val="009F25AC"/>
    <w:rsid w:val="00A012B3"/>
    <w:rsid w:val="00A030E3"/>
    <w:rsid w:val="00A22EAC"/>
    <w:rsid w:val="00A23EC7"/>
    <w:rsid w:val="00A42721"/>
    <w:rsid w:val="00A43093"/>
    <w:rsid w:val="00A53250"/>
    <w:rsid w:val="00A564FE"/>
    <w:rsid w:val="00A66D1E"/>
    <w:rsid w:val="00A714D5"/>
    <w:rsid w:val="00A81249"/>
    <w:rsid w:val="00AB6A5E"/>
    <w:rsid w:val="00AC160E"/>
    <w:rsid w:val="00AC3E28"/>
    <w:rsid w:val="00AC4AD1"/>
    <w:rsid w:val="00AC53AE"/>
    <w:rsid w:val="00AE16D1"/>
    <w:rsid w:val="00AE1E35"/>
    <w:rsid w:val="00AE3F48"/>
    <w:rsid w:val="00AE6A64"/>
    <w:rsid w:val="00B25289"/>
    <w:rsid w:val="00B267E3"/>
    <w:rsid w:val="00B26E95"/>
    <w:rsid w:val="00B36432"/>
    <w:rsid w:val="00B409E3"/>
    <w:rsid w:val="00B43D6F"/>
    <w:rsid w:val="00B5031F"/>
    <w:rsid w:val="00B54DF1"/>
    <w:rsid w:val="00B618F9"/>
    <w:rsid w:val="00B70F2A"/>
    <w:rsid w:val="00B826A8"/>
    <w:rsid w:val="00B8389E"/>
    <w:rsid w:val="00B86044"/>
    <w:rsid w:val="00B95ACC"/>
    <w:rsid w:val="00B97FE9"/>
    <w:rsid w:val="00BA6AB6"/>
    <w:rsid w:val="00BC0CF6"/>
    <w:rsid w:val="00BC3F2C"/>
    <w:rsid w:val="00BC4A99"/>
    <w:rsid w:val="00BE0C2B"/>
    <w:rsid w:val="00BE4816"/>
    <w:rsid w:val="00BF3C5B"/>
    <w:rsid w:val="00BF4DB6"/>
    <w:rsid w:val="00C015D6"/>
    <w:rsid w:val="00C0420F"/>
    <w:rsid w:val="00C15ED6"/>
    <w:rsid w:val="00C21E65"/>
    <w:rsid w:val="00C26EA2"/>
    <w:rsid w:val="00C27AB3"/>
    <w:rsid w:val="00C33790"/>
    <w:rsid w:val="00C3390D"/>
    <w:rsid w:val="00C37570"/>
    <w:rsid w:val="00C43A01"/>
    <w:rsid w:val="00C44D18"/>
    <w:rsid w:val="00C4599B"/>
    <w:rsid w:val="00C4688C"/>
    <w:rsid w:val="00C64814"/>
    <w:rsid w:val="00C6610A"/>
    <w:rsid w:val="00C75761"/>
    <w:rsid w:val="00C803EF"/>
    <w:rsid w:val="00C87754"/>
    <w:rsid w:val="00C90AE5"/>
    <w:rsid w:val="00C90BCE"/>
    <w:rsid w:val="00C937D5"/>
    <w:rsid w:val="00CA2E0D"/>
    <w:rsid w:val="00CA35D8"/>
    <w:rsid w:val="00CA35F0"/>
    <w:rsid w:val="00CB0016"/>
    <w:rsid w:val="00CB2693"/>
    <w:rsid w:val="00CE0303"/>
    <w:rsid w:val="00CE0AAA"/>
    <w:rsid w:val="00CF4D64"/>
    <w:rsid w:val="00D040EA"/>
    <w:rsid w:val="00D14138"/>
    <w:rsid w:val="00D141C7"/>
    <w:rsid w:val="00D1648A"/>
    <w:rsid w:val="00D2055B"/>
    <w:rsid w:val="00D270F8"/>
    <w:rsid w:val="00D3315D"/>
    <w:rsid w:val="00D35FE7"/>
    <w:rsid w:val="00D453FD"/>
    <w:rsid w:val="00D46AA9"/>
    <w:rsid w:val="00D54478"/>
    <w:rsid w:val="00D55430"/>
    <w:rsid w:val="00D55EE5"/>
    <w:rsid w:val="00D65FF4"/>
    <w:rsid w:val="00D75455"/>
    <w:rsid w:val="00D75EBC"/>
    <w:rsid w:val="00D81008"/>
    <w:rsid w:val="00D86404"/>
    <w:rsid w:val="00D878E0"/>
    <w:rsid w:val="00D92798"/>
    <w:rsid w:val="00D92E52"/>
    <w:rsid w:val="00DA1536"/>
    <w:rsid w:val="00DA4CC6"/>
    <w:rsid w:val="00DB3288"/>
    <w:rsid w:val="00DB668F"/>
    <w:rsid w:val="00DC5DC2"/>
    <w:rsid w:val="00DC650D"/>
    <w:rsid w:val="00DC73D2"/>
    <w:rsid w:val="00DC7952"/>
    <w:rsid w:val="00DE2B0B"/>
    <w:rsid w:val="00DE4389"/>
    <w:rsid w:val="00DF6FFF"/>
    <w:rsid w:val="00DF76E9"/>
    <w:rsid w:val="00E005E2"/>
    <w:rsid w:val="00E06B4C"/>
    <w:rsid w:val="00E102ED"/>
    <w:rsid w:val="00E36FAF"/>
    <w:rsid w:val="00E60246"/>
    <w:rsid w:val="00E62B6D"/>
    <w:rsid w:val="00E80605"/>
    <w:rsid w:val="00E94A10"/>
    <w:rsid w:val="00EA3427"/>
    <w:rsid w:val="00EA3989"/>
    <w:rsid w:val="00EA46C4"/>
    <w:rsid w:val="00EB1798"/>
    <w:rsid w:val="00EC2492"/>
    <w:rsid w:val="00EC49FB"/>
    <w:rsid w:val="00ED02C5"/>
    <w:rsid w:val="00ED02D1"/>
    <w:rsid w:val="00ED150B"/>
    <w:rsid w:val="00ED71F0"/>
    <w:rsid w:val="00EE618A"/>
    <w:rsid w:val="00EE650C"/>
    <w:rsid w:val="00EF2EC5"/>
    <w:rsid w:val="00EF59AD"/>
    <w:rsid w:val="00F0053E"/>
    <w:rsid w:val="00F0113B"/>
    <w:rsid w:val="00F03DFB"/>
    <w:rsid w:val="00F15958"/>
    <w:rsid w:val="00F26829"/>
    <w:rsid w:val="00F27D02"/>
    <w:rsid w:val="00F440B6"/>
    <w:rsid w:val="00F52556"/>
    <w:rsid w:val="00F66208"/>
    <w:rsid w:val="00F905DA"/>
    <w:rsid w:val="00F9705C"/>
    <w:rsid w:val="00FA75E4"/>
    <w:rsid w:val="00FB5DB7"/>
    <w:rsid w:val="00FB5E49"/>
    <w:rsid w:val="00FB6F3D"/>
    <w:rsid w:val="00FB7995"/>
    <w:rsid w:val="00FC0044"/>
    <w:rsid w:val="00FC3A8A"/>
    <w:rsid w:val="00FC4F39"/>
    <w:rsid w:val="00FD4012"/>
    <w:rsid w:val="00FD502A"/>
    <w:rsid w:val="00FE270A"/>
    <w:rsid w:val="00FE3A65"/>
    <w:rsid w:val="00FE5574"/>
    <w:rsid w:val="00FF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E51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FB2"/>
    <w:pPr>
      <w:widowControl w:val="0"/>
    </w:pPr>
    <w:rPr>
      <w:snapToGrid w:val="0"/>
      <w:sz w:val="24"/>
    </w:rPr>
  </w:style>
  <w:style w:type="paragraph" w:styleId="Heading1">
    <w:name w:val="heading 1"/>
    <w:basedOn w:val="Normal"/>
    <w:next w:val="Normal"/>
    <w:qFormat/>
    <w:rsid w:val="0093004F"/>
    <w:pPr>
      <w:keepNext/>
      <w:tabs>
        <w:tab w:val="left" w:pos="-1440"/>
      </w:tabs>
      <w:ind w:left="720" w:hanging="720"/>
      <w:outlineLvl w:val="0"/>
    </w:pPr>
    <w:rPr>
      <w:rFonts w:ascii="Arial Narrow" w:hAnsi="Arial Narrow"/>
      <w:b/>
    </w:rPr>
  </w:style>
  <w:style w:type="paragraph" w:styleId="Heading2">
    <w:name w:val="heading 2"/>
    <w:basedOn w:val="Normal"/>
    <w:next w:val="Normal"/>
    <w:qFormat/>
    <w:rsid w:val="006E5CB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E6A6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3004F"/>
    <w:pPr>
      <w:ind w:left="720"/>
    </w:pPr>
    <w:rPr>
      <w:rFonts w:ascii="Arial Narrow" w:hAnsi="Arial Narrow"/>
    </w:rPr>
  </w:style>
  <w:style w:type="paragraph" w:styleId="BodyText">
    <w:name w:val="Body Text"/>
    <w:basedOn w:val="Normal"/>
    <w:rsid w:val="0093004F"/>
    <w:pPr>
      <w:tabs>
        <w:tab w:val="center" w:pos="4680"/>
      </w:tabs>
      <w:jc w:val="center"/>
    </w:pPr>
    <w:rPr>
      <w:rFonts w:ascii="Arial Narrow" w:hAnsi="Arial Narrow"/>
      <w:b/>
    </w:rPr>
  </w:style>
  <w:style w:type="paragraph" w:styleId="BodyTextIndent2">
    <w:name w:val="Body Text Indent 2"/>
    <w:basedOn w:val="Normal"/>
    <w:rsid w:val="0093004F"/>
    <w:pPr>
      <w:spacing w:after="120" w:line="480" w:lineRule="auto"/>
      <w:ind w:left="360"/>
    </w:pPr>
  </w:style>
  <w:style w:type="paragraph" w:styleId="BodyTextIndent3">
    <w:name w:val="Body Text Indent 3"/>
    <w:basedOn w:val="Normal"/>
    <w:rsid w:val="00F66208"/>
    <w:pPr>
      <w:spacing w:after="120"/>
      <w:ind w:left="360"/>
    </w:pPr>
    <w:rPr>
      <w:sz w:val="16"/>
      <w:szCs w:val="16"/>
    </w:rPr>
  </w:style>
  <w:style w:type="paragraph" w:styleId="BalloonText">
    <w:name w:val="Balloon Text"/>
    <w:basedOn w:val="Normal"/>
    <w:semiHidden/>
    <w:rsid w:val="002B79C0"/>
    <w:rPr>
      <w:rFonts w:ascii="Tahoma" w:hAnsi="Tahoma" w:cs="Tahoma"/>
      <w:sz w:val="16"/>
      <w:szCs w:val="16"/>
    </w:rPr>
  </w:style>
  <w:style w:type="character" w:styleId="CommentReference">
    <w:name w:val="annotation reference"/>
    <w:basedOn w:val="DefaultParagraphFont"/>
    <w:semiHidden/>
    <w:rsid w:val="00F440B6"/>
    <w:rPr>
      <w:sz w:val="16"/>
      <w:szCs w:val="16"/>
    </w:rPr>
  </w:style>
  <w:style w:type="paragraph" w:styleId="CommentText">
    <w:name w:val="annotation text"/>
    <w:basedOn w:val="Normal"/>
    <w:semiHidden/>
    <w:rsid w:val="00F440B6"/>
    <w:rPr>
      <w:sz w:val="20"/>
    </w:rPr>
  </w:style>
  <w:style w:type="paragraph" w:styleId="CommentSubject">
    <w:name w:val="annotation subject"/>
    <w:basedOn w:val="CommentText"/>
    <w:next w:val="CommentText"/>
    <w:semiHidden/>
    <w:rsid w:val="00F440B6"/>
    <w:rPr>
      <w:b/>
      <w:bCs/>
    </w:rPr>
  </w:style>
  <w:style w:type="paragraph" w:customStyle="1" w:styleId="Multi-Level">
    <w:name w:val="Multi-Level"/>
    <w:basedOn w:val="Normal"/>
    <w:rsid w:val="008B3268"/>
    <w:pPr>
      <w:widowControl/>
      <w:numPr>
        <w:numId w:val="1"/>
      </w:numPr>
      <w:tabs>
        <w:tab w:val="left" w:pos="1080"/>
        <w:tab w:val="left" w:pos="1440"/>
        <w:tab w:val="left" w:pos="1800"/>
        <w:tab w:val="left" w:pos="2160"/>
        <w:tab w:val="left" w:pos="2520"/>
      </w:tabs>
      <w:spacing w:before="120" w:after="120"/>
    </w:pPr>
    <w:rPr>
      <w:snapToGrid/>
    </w:rPr>
  </w:style>
  <w:style w:type="paragraph" w:styleId="Footer">
    <w:name w:val="footer"/>
    <w:basedOn w:val="Normal"/>
    <w:rsid w:val="00554B60"/>
    <w:pPr>
      <w:tabs>
        <w:tab w:val="center" w:pos="4320"/>
        <w:tab w:val="right" w:pos="8640"/>
      </w:tabs>
    </w:pPr>
  </w:style>
  <w:style w:type="character" w:styleId="PageNumber">
    <w:name w:val="page number"/>
    <w:basedOn w:val="DefaultParagraphFont"/>
    <w:rsid w:val="00554B60"/>
  </w:style>
  <w:style w:type="paragraph" w:styleId="Header">
    <w:name w:val="header"/>
    <w:basedOn w:val="Normal"/>
    <w:rsid w:val="00C27AB3"/>
    <w:pPr>
      <w:tabs>
        <w:tab w:val="center" w:pos="4320"/>
        <w:tab w:val="right" w:pos="8640"/>
      </w:tabs>
    </w:pPr>
  </w:style>
  <w:style w:type="paragraph" w:styleId="ListParagraph">
    <w:name w:val="List Paragraph"/>
    <w:basedOn w:val="Normal"/>
    <w:uiPriority w:val="34"/>
    <w:qFormat/>
    <w:rsid w:val="00121AFD"/>
    <w:pPr>
      <w:ind w:left="720"/>
      <w:contextualSpacing/>
    </w:pPr>
  </w:style>
  <w:style w:type="numbering" w:customStyle="1" w:styleId="Style1">
    <w:name w:val="Style1"/>
    <w:uiPriority w:val="99"/>
    <w:rsid w:val="008D3207"/>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FB2"/>
    <w:pPr>
      <w:widowControl w:val="0"/>
    </w:pPr>
    <w:rPr>
      <w:snapToGrid w:val="0"/>
      <w:sz w:val="24"/>
    </w:rPr>
  </w:style>
  <w:style w:type="paragraph" w:styleId="Heading1">
    <w:name w:val="heading 1"/>
    <w:basedOn w:val="Normal"/>
    <w:next w:val="Normal"/>
    <w:qFormat/>
    <w:rsid w:val="0093004F"/>
    <w:pPr>
      <w:keepNext/>
      <w:tabs>
        <w:tab w:val="left" w:pos="-1440"/>
      </w:tabs>
      <w:ind w:left="720" w:hanging="720"/>
      <w:outlineLvl w:val="0"/>
    </w:pPr>
    <w:rPr>
      <w:rFonts w:ascii="Arial Narrow" w:hAnsi="Arial Narrow"/>
      <w:b/>
    </w:rPr>
  </w:style>
  <w:style w:type="paragraph" w:styleId="Heading2">
    <w:name w:val="heading 2"/>
    <w:basedOn w:val="Normal"/>
    <w:next w:val="Normal"/>
    <w:qFormat/>
    <w:rsid w:val="006E5CB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E6A6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3004F"/>
    <w:pPr>
      <w:ind w:left="720"/>
    </w:pPr>
    <w:rPr>
      <w:rFonts w:ascii="Arial Narrow" w:hAnsi="Arial Narrow"/>
    </w:rPr>
  </w:style>
  <w:style w:type="paragraph" w:styleId="BodyText">
    <w:name w:val="Body Text"/>
    <w:basedOn w:val="Normal"/>
    <w:rsid w:val="0093004F"/>
    <w:pPr>
      <w:tabs>
        <w:tab w:val="center" w:pos="4680"/>
      </w:tabs>
      <w:jc w:val="center"/>
    </w:pPr>
    <w:rPr>
      <w:rFonts w:ascii="Arial Narrow" w:hAnsi="Arial Narrow"/>
      <w:b/>
    </w:rPr>
  </w:style>
  <w:style w:type="paragraph" w:styleId="BodyTextIndent2">
    <w:name w:val="Body Text Indent 2"/>
    <w:basedOn w:val="Normal"/>
    <w:rsid w:val="0093004F"/>
    <w:pPr>
      <w:spacing w:after="120" w:line="480" w:lineRule="auto"/>
      <w:ind w:left="360"/>
    </w:pPr>
  </w:style>
  <w:style w:type="paragraph" w:styleId="BodyTextIndent3">
    <w:name w:val="Body Text Indent 3"/>
    <w:basedOn w:val="Normal"/>
    <w:rsid w:val="00F66208"/>
    <w:pPr>
      <w:spacing w:after="120"/>
      <w:ind w:left="360"/>
    </w:pPr>
    <w:rPr>
      <w:sz w:val="16"/>
      <w:szCs w:val="16"/>
    </w:rPr>
  </w:style>
  <w:style w:type="paragraph" w:styleId="BalloonText">
    <w:name w:val="Balloon Text"/>
    <w:basedOn w:val="Normal"/>
    <w:semiHidden/>
    <w:rsid w:val="002B79C0"/>
    <w:rPr>
      <w:rFonts w:ascii="Tahoma" w:hAnsi="Tahoma" w:cs="Tahoma"/>
      <w:sz w:val="16"/>
      <w:szCs w:val="16"/>
    </w:rPr>
  </w:style>
  <w:style w:type="character" w:styleId="CommentReference">
    <w:name w:val="annotation reference"/>
    <w:basedOn w:val="DefaultParagraphFont"/>
    <w:semiHidden/>
    <w:rsid w:val="00F440B6"/>
    <w:rPr>
      <w:sz w:val="16"/>
      <w:szCs w:val="16"/>
    </w:rPr>
  </w:style>
  <w:style w:type="paragraph" w:styleId="CommentText">
    <w:name w:val="annotation text"/>
    <w:basedOn w:val="Normal"/>
    <w:semiHidden/>
    <w:rsid w:val="00F440B6"/>
    <w:rPr>
      <w:sz w:val="20"/>
    </w:rPr>
  </w:style>
  <w:style w:type="paragraph" w:styleId="CommentSubject">
    <w:name w:val="annotation subject"/>
    <w:basedOn w:val="CommentText"/>
    <w:next w:val="CommentText"/>
    <w:semiHidden/>
    <w:rsid w:val="00F440B6"/>
    <w:rPr>
      <w:b/>
      <w:bCs/>
    </w:rPr>
  </w:style>
  <w:style w:type="paragraph" w:customStyle="1" w:styleId="Multi-Level">
    <w:name w:val="Multi-Level"/>
    <w:basedOn w:val="Normal"/>
    <w:rsid w:val="008B3268"/>
    <w:pPr>
      <w:widowControl/>
      <w:numPr>
        <w:numId w:val="1"/>
      </w:numPr>
      <w:tabs>
        <w:tab w:val="left" w:pos="1080"/>
        <w:tab w:val="left" w:pos="1440"/>
        <w:tab w:val="left" w:pos="1800"/>
        <w:tab w:val="left" w:pos="2160"/>
        <w:tab w:val="left" w:pos="2520"/>
      </w:tabs>
      <w:spacing w:before="120" w:after="120"/>
    </w:pPr>
    <w:rPr>
      <w:snapToGrid/>
    </w:rPr>
  </w:style>
  <w:style w:type="paragraph" w:styleId="Footer">
    <w:name w:val="footer"/>
    <w:basedOn w:val="Normal"/>
    <w:rsid w:val="00554B60"/>
    <w:pPr>
      <w:tabs>
        <w:tab w:val="center" w:pos="4320"/>
        <w:tab w:val="right" w:pos="8640"/>
      </w:tabs>
    </w:pPr>
  </w:style>
  <w:style w:type="character" w:styleId="PageNumber">
    <w:name w:val="page number"/>
    <w:basedOn w:val="DefaultParagraphFont"/>
    <w:rsid w:val="00554B60"/>
  </w:style>
  <w:style w:type="paragraph" w:styleId="Header">
    <w:name w:val="header"/>
    <w:basedOn w:val="Normal"/>
    <w:rsid w:val="00C27AB3"/>
    <w:pPr>
      <w:tabs>
        <w:tab w:val="center" w:pos="4320"/>
        <w:tab w:val="right" w:pos="8640"/>
      </w:tabs>
    </w:pPr>
  </w:style>
  <w:style w:type="paragraph" w:styleId="ListParagraph">
    <w:name w:val="List Paragraph"/>
    <w:basedOn w:val="Normal"/>
    <w:uiPriority w:val="34"/>
    <w:qFormat/>
    <w:rsid w:val="00121AFD"/>
    <w:pPr>
      <w:ind w:left="720"/>
      <w:contextualSpacing/>
    </w:pPr>
  </w:style>
  <w:style w:type="numbering" w:customStyle="1" w:styleId="Style1">
    <w:name w:val="Style1"/>
    <w:uiPriority w:val="99"/>
    <w:rsid w:val="008D3207"/>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75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AB64B-1318-4407-B0C2-23ED8D78D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2069</Words>
  <Characters>11796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Agreement Between:</vt:lpstr>
    </vt:vector>
  </TitlesOfParts>
  <Company>King County DCHS</Company>
  <LinksUpToDate>false</LinksUpToDate>
  <CharactersWithSpaces>13838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dc:title>
  <dc:creator>DCHS</dc:creator>
  <cp:lastModifiedBy>McCabe, Sherry</cp:lastModifiedBy>
  <cp:revision>2</cp:revision>
  <cp:lastPrinted>2014-12-19T21:44:00Z</cp:lastPrinted>
  <dcterms:created xsi:type="dcterms:W3CDTF">2016-10-20T18:22:00Z</dcterms:created>
  <dcterms:modified xsi:type="dcterms:W3CDTF">2016-10-20T18:22:00Z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124062342</vt:i4>
  </property>
  <property fmtid="{D5CDD505-2E9C-101B-9397-08002B2CF9AE}" pid="3" name="_ReviewCycleID">
    <vt:i4>124062342</vt:i4>
  </property>
  <property fmtid="{D5CDD505-2E9C-101B-9397-08002B2CF9AE}" pid="4" name="_NewReviewCycle">
    <vt:lpwstr/>
  </property>
  <property fmtid="{D5CDD505-2E9C-101B-9397-08002B2CF9AE}" pid="5" name="_EmailEntryID">
    <vt:lpwstr>000000001A1334B55370F046AF12EC25B036D8BF07000C4F58D1A7A8284A9ACB930413E509F5000002F41BA10000DA1EE168E7BA704485797C0CFC382372001F0A0F421B0000</vt:lpwstr>
  </property>
  <property fmtid="{D5CDD505-2E9C-101B-9397-08002B2CF9AE}" pid="6" name="_EmailStoreID0">
    <vt:lpwstr>0000000038A1BB1005E5101AA1BB08002B2A56C20000454D534D44422E444C4C00000000000000001B55FA20AA6611CD9BC800AA002FC45A0C0000004D425831002F6F3D4B636D61696C2F6F753D46697273742041646D696E6973747261746976652047726F75702F636E3D526563697069656E74732F636E3D64617669737</vt:lpwstr>
  </property>
  <property fmtid="{D5CDD505-2E9C-101B-9397-08002B2CF9AE}" pid="7" name="_EmailStoreID1">
    <vt:lpwstr>36500</vt:lpwstr>
  </property>
</Properties>
</file>