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9D2C" w14:textId="77777777" w:rsidR="00114D25" w:rsidRPr="00F47457" w:rsidRDefault="00114D25" w:rsidP="0043099F">
      <w:pPr>
        <w:pStyle w:val="Heading1"/>
        <w:spacing w:before="0"/>
        <w:jc w:val="center"/>
      </w:pPr>
      <w:r w:rsidRPr="00F47457">
        <w:t>Docket Form</w:t>
      </w:r>
    </w:p>
    <w:p w14:paraId="1A45F435" w14:textId="6CCB6545" w:rsidR="003F61A2" w:rsidRPr="00114D25" w:rsidRDefault="003F61A2" w:rsidP="0043099F">
      <w:pPr>
        <w:pStyle w:val="Heading1"/>
        <w:spacing w:before="0"/>
        <w:jc w:val="center"/>
      </w:pPr>
      <w:r w:rsidRPr="00F47457">
        <w:t>King County Comprehensive</w:t>
      </w:r>
      <w:r w:rsidRPr="00114D25">
        <w:t xml:space="preserve"> Plan</w:t>
      </w:r>
    </w:p>
    <w:p w14:paraId="393569E7" w14:textId="6D1811F1" w:rsidR="003F61A2" w:rsidRPr="0043099F" w:rsidRDefault="003F61A2" w:rsidP="0043099F">
      <w:pPr>
        <w:spacing w:before="0" w:after="0"/>
        <w:rPr>
          <w:rFonts w:cs="Times New Roman"/>
          <w:i w:val="0"/>
          <w:iCs/>
          <w:sz w:val="20"/>
          <w:szCs w:val="20"/>
        </w:rPr>
      </w:pPr>
    </w:p>
    <w:tbl>
      <w:tblPr>
        <w:tblStyle w:val="TableGrid"/>
        <w:tblW w:w="0" w:type="auto"/>
        <w:tblLook w:val="04A0" w:firstRow="1" w:lastRow="0" w:firstColumn="1" w:lastColumn="0" w:noHBand="0" w:noVBand="1"/>
      </w:tblPr>
      <w:tblGrid>
        <w:gridCol w:w="1885"/>
        <w:gridCol w:w="2790"/>
        <w:gridCol w:w="810"/>
        <w:gridCol w:w="3865"/>
      </w:tblGrid>
      <w:tr w:rsidR="00114D25" w:rsidRPr="0043099F" w14:paraId="5698BD1E" w14:textId="77777777" w:rsidTr="00EE79D1">
        <w:tc>
          <w:tcPr>
            <w:tcW w:w="1885" w:type="dxa"/>
            <w:shd w:val="clear" w:color="auto" w:fill="E4E4E4"/>
          </w:tcPr>
          <w:p w14:paraId="27C6B744" w14:textId="436FCDEC" w:rsidR="00114D25" w:rsidRPr="0043099F" w:rsidRDefault="00114D25" w:rsidP="00EE79D1">
            <w:pPr>
              <w:spacing w:before="0" w:after="120"/>
              <w:rPr>
                <w:rFonts w:cs="Times New Roman"/>
                <w:i w:val="0"/>
                <w:iCs/>
                <w:sz w:val="20"/>
                <w:szCs w:val="20"/>
              </w:rPr>
            </w:pPr>
            <w:r w:rsidRPr="0043099F">
              <w:rPr>
                <w:rFonts w:cs="Times New Roman"/>
                <w:i w:val="0"/>
                <w:iCs/>
                <w:sz w:val="20"/>
                <w:szCs w:val="20"/>
              </w:rPr>
              <w:t>Date</w:t>
            </w:r>
          </w:p>
        </w:tc>
        <w:tc>
          <w:tcPr>
            <w:tcW w:w="7465" w:type="dxa"/>
            <w:gridSpan w:val="3"/>
            <w:vAlign w:val="center"/>
          </w:tcPr>
          <w:p w14:paraId="0D718219" w14:textId="6CFE946F" w:rsidR="00114D25"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114D25" w:rsidRPr="0043099F" w14:paraId="3FE67BB7" w14:textId="77777777" w:rsidTr="00114D25">
        <w:tc>
          <w:tcPr>
            <w:tcW w:w="9350" w:type="dxa"/>
            <w:gridSpan w:val="4"/>
            <w:shd w:val="clear" w:color="auto" w:fill="BFBFBF" w:themeFill="background1" w:themeFillShade="BF"/>
          </w:tcPr>
          <w:p w14:paraId="3AA0A4FE" w14:textId="421D1DC7" w:rsidR="00114D25" w:rsidRPr="0043099F" w:rsidRDefault="00114D25" w:rsidP="00114D25">
            <w:pPr>
              <w:spacing w:before="0" w:after="0"/>
              <w:jc w:val="center"/>
              <w:rPr>
                <w:rFonts w:cs="Times New Roman"/>
                <w:b/>
                <w:bCs/>
                <w:i w:val="0"/>
                <w:iCs/>
                <w:sz w:val="20"/>
                <w:szCs w:val="20"/>
              </w:rPr>
            </w:pPr>
            <w:r w:rsidRPr="0043099F">
              <w:rPr>
                <w:rFonts w:cs="Times New Roman"/>
                <w:b/>
                <w:bCs/>
                <w:i w:val="0"/>
                <w:iCs/>
                <w:sz w:val="20"/>
                <w:szCs w:val="20"/>
              </w:rPr>
              <w:t>I. Applicant Information</w:t>
            </w:r>
          </w:p>
        </w:tc>
      </w:tr>
      <w:tr w:rsidR="00114D25" w:rsidRPr="0043099F" w14:paraId="5249A4D8" w14:textId="77777777" w:rsidTr="00EE79D1">
        <w:tc>
          <w:tcPr>
            <w:tcW w:w="1885" w:type="dxa"/>
            <w:shd w:val="clear" w:color="auto" w:fill="E4E4E4"/>
          </w:tcPr>
          <w:p w14:paraId="67B699DC" w14:textId="4799D5CC" w:rsidR="00114D25" w:rsidRPr="0043099F" w:rsidRDefault="00114D25" w:rsidP="0016068F">
            <w:pPr>
              <w:spacing w:before="0" w:after="0"/>
              <w:rPr>
                <w:rFonts w:cs="Times New Roman"/>
                <w:i w:val="0"/>
                <w:iCs/>
                <w:sz w:val="20"/>
                <w:szCs w:val="20"/>
              </w:rPr>
            </w:pPr>
            <w:r w:rsidRPr="0043099F">
              <w:rPr>
                <w:rFonts w:cs="Times New Roman"/>
                <w:i w:val="0"/>
                <w:iCs/>
                <w:sz w:val="20"/>
                <w:szCs w:val="20"/>
              </w:rPr>
              <w:t>Name</w:t>
            </w:r>
            <w:r w:rsidR="002F154F" w:rsidRPr="0043099F">
              <w:rPr>
                <w:rStyle w:val="FootnoteReference"/>
                <w:rFonts w:cs="Times New Roman"/>
                <w:i w:val="0"/>
                <w:iCs/>
                <w:sz w:val="20"/>
                <w:szCs w:val="20"/>
              </w:rPr>
              <w:footnoteReference w:id="1"/>
            </w:r>
          </w:p>
          <w:p w14:paraId="0C9153AE" w14:textId="64575F90" w:rsidR="00114D25" w:rsidRPr="0043099F" w:rsidRDefault="00114D25" w:rsidP="0016068F">
            <w:pPr>
              <w:spacing w:before="0" w:after="0"/>
              <w:rPr>
                <w:rFonts w:cs="Times New Roman"/>
                <w:sz w:val="20"/>
                <w:szCs w:val="20"/>
              </w:rPr>
            </w:pPr>
            <w:r w:rsidRPr="0043099F">
              <w:rPr>
                <w:rFonts w:cs="Times New Roman"/>
                <w:sz w:val="20"/>
                <w:szCs w:val="20"/>
              </w:rPr>
              <w:t>(if multiple, list all)</w:t>
            </w:r>
          </w:p>
        </w:tc>
        <w:tc>
          <w:tcPr>
            <w:tcW w:w="7465" w:type="dxa"/>
            <w:gridSpan w:val="3"/>
            <w:vAlign w:val="center"/>
          </w:tcPr>
          <w:p w14:paraId="3E440391" w14:textId="1F75C64E" w:rsidR="00114D25"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114D25" w:rsidRPr="0043099F" w14:paraId="11AF6B8A" w14:textId="77777777" w:rsidTr="00EE79D1">
        <w:tc>
          <w:tcPr>
            <w:tcW w:w="1885" w:type="dxa"/>
            <w:shd w:val="clear" w:color="auto" w:fill="E4E4E4"/>
          </w:tcPr>
          <w:p w14:paraId="67E0D321" w14:textId="329B42A3" w:rsidR="00114D25" w:rsidRPr="0043099F" w:rsidRDefault="00114D25" w:rsidP="00EE79D1">
            <w:pPr>
              <w:spacing w:before="0" w:after="120"/>
              <w:rPr>
                <w:rFonts w:cs="Times New Roman"/>
                <w:i w:val="0"/>
                <w:iCs/>
                <w:sz w:val="20"/>
                <w:szCs w:val="20"/>
              </w:rPr>
            </w:pPr>
            <w:r w:rsidRPr="0043099F">
              <w:rPr>
                <w:rFonts w:cs="Times New Roman"/>
                <w:i w:val="0"/>
                <w:iCs/>
                <w:sz w:val="20"/>
                <w:szCs w:val="20"/>
              </w:rPr>
              <w:t>Property Address</w:t>
            </w:r>
          </w:p>
        </w:tc>
        <w:tc>
          <w:tcPr>
            <w:tcW w:w="7465" w:type="dxa"/>
            <w:gridSpan w:val="3"/>
            <w:vAlign w:val="center"/>
          </w:tcPr>
          <w:p w14:paraId="371091A0" w14:textId="04456333" w:rsidR="00114D25"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B4455E" w:rsidRPr="0043099F" w14:paraId="1C2EFE82" w14:textId="77777777" w:rsidTr="00EE79D1">
        <w:tc>
          <w:tcPr>
            <w:tcW w:w="1885" w:type="dxa"/>
            <w:shd w:val="clear" w:color="auto" w:fill="E4E4E4"/>
          </w:tcPr>
          <w:p w14:paraId="7BAF1E6E" w14:textId="00F35131" w:rsidR="00114D25" w:rsidRPr="0043099F" w:rsidRDefault="00114D25" w:rsidP="00EE79D1">
            <w:pPr>
              <w:spacing w:before="0" w:after="120"/>
              <w:rPr>
                <w:rFonts w:cs="Times New Roman"/>
                <w:i w:val="0"/>
                <w:iCs/>
                <w:sz w:val="20"/>
                <w:szCs w:val="20"/>
              </w:rPr>
            </w:pPr>
            <w:r w:rsidRPr="0043099F">
              <w:rPr>
                <w:rFonts w:cs="Times New Roman"/>
                <w:i w:val="0"/>
                <w:iCs/>
                <w:sz w:val="20"/>
                <w:szCs w:val="20"/>
              </w:rPr>
              <w:t>Phone</w:t>
            </w:r>
          </w:p>
        </w:tc>
        <w:tc>
          <w:tcPr>
            <w:tcW w:w="2790" w:type="dxa"/>
            <w:vAlign w:val="center"/>
          </w:tcPr>
          <w:p w14:paraId="191D3137" w14:textId="74FB4C3A" w:rsidR="00114D25"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c>
          <w:tcPr>
            <w:tcW w:w="810" w:type="dxa"/>
            <w:shd w:val="clear" w:color="auto" w:fill="E4E4E4"/>
          </w:tcPr>
          <w:p w14:paraId="0FF5D696" w14:textId="54E15B32" w:rsidR="00114D25" w:rsidRPr="0043099F" w:rsidRDefault="00114D25" w:rsidP="00EE79D1">
            <w:pPr>
              <w:spacing w:before="0" w:after="120"/>
              <w:rPr>
                <w:rFonts w:cs="Times New Roman"/>
                <w:i w:val="0"/>
                <w:iCs/>
                <w:sz w:val="20"/>
                <w:szCs w:val="20"/>
              </w:rPr>
            </w:pPr>
            <w:r w:rsidRPr="0043099F">
              <w:rPr>
                <w:rFonts w:cs="Times New Roman"/>
                <w:i w:val="0"/>
                <w:iCs/>
                <w:sz w:val="20"/>
                <w:szCs w:val="20"/>
              </w:rPr>
              <w:t>Email</w:t>
            </w:r>
          </w:p>
        </w:tc>
        <w:tc>
          <w:tcPr>
            <w:tcW w:w="3865" w:type="dxa"/>
            <w:vAlign w:val="center"/>
          </w:tcPr>
          <w:p w14:paraId="082F5DD2" w14:textId="3F0B03C8" w:rsidR="00114D25"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114D25" w:rsidRPr="0043099F" w14:paraId="55BA784B" w14:textId="77777777" w:rsidTr="00EE79D1">
        <w:tc>
          <w:tcPr>
            <w:tcW w:w="1885" w:type="dxa"/>
            <w:shd w:val="clear" w:color="auto" w:fill="E4E4E4"/>
          </w:tcPr>
          <w:p w14:paraId="2C9DDDCA" w14:textId="01F8C16E" w:rsidR="00114D25" w:rsidRPr="0043099F" w:rsidRDefault="00114D25" w:rsidP="00EE79D1">
            <w:pPr>
              <w:spacing w:before="0" w:after="120"/>
              <w:rPr>
                <w:rFonts w:cs="Times New Roman"/>
                <w:i w:val="0"/>
                <w:iCs/>
                <w:sz w:val="20"/>
                <w:szCs w:val="20"/>
              </w:rPr>
            </w:pPr>
            <w:r w:rsidRPr="0043099F">
              <w:rPr>
                <w:rFonts w:cs="Times New Roman"/>
                <w:i w:val="0"/>
                <w:iCs/>
                <w:sz w:val="20"/>
                <w:szCs w:val="20"/>
              </w:rPr>
              <w:t>Council District</w:t>
            </w:r>
          </w:p>
        </w:tc>
        <w:tc>
          <w:tcPr>
            <w:tcW w:w="7465" w:type="dxa"/>
            <w:gridSpan w:val="3"/>
            <w:vAlign w:val="center"/>
          </w:tcPr>
          <w:p w14:paraId="3F525CAF" w14:textId="67A84FD1" w:rsidR="00114D25"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bl>
    <w:p w14:paraId="28B67353" w14:textId="725384A0" w:rsidR="00114D25" w:rsidRPr="0043099F" w:rsidRDefault="00114D25" w:rsidP="00EE79D1">
      <w:pPr>
        <w:spacing w:before="0" w:after="0"/>
        <w:rPr>
          <w:rFonts w:cs="Times New Roman"/>
          <w:i w:val="0"/>
          <w:iCs/>
          <w:sz w:val="20"/>
          <w:szCs w:val="20"/>
        </w:rPr>
      </w:pPr>
    </w:p>
    <w:tbl>
      <w:tblPr>
        <w:tblStyle w:val="TableGrid"/>
        <w:tblW w:w="0" w:type="auto"/>
        <w:tblLook w:val="04A0" w:firstRow="1" w:lastRow="0" w:firstColumn="1" w:lastColumn="0" w:noHBand="0" w:noVBand="1"/>
      </w:tblPr>
      <w:tblGrid>
        <w:gridCol w:w="3595"/>
        <w:gridCol w:w="540"/>
        <w:gridCol w:w="540"/>
        <w:gridCol w:w="3690"/>
        <w:gridCol w:w="985"/>
      </w:tblGrid>
      <w:tr w:rsidR="00114D25" w:rsidRPr="0043099F" w14:paraId="666B66A2" w14:textId="77777777" w:rsidTr="00114D25">
        <w:tc>
          <w:tcPr>
            <w:tcW w:w="9350" w:type="dxa"/>
            <w:gridSpan w:val="5"/>
            <w:shd w:val="clear" w:color="auto" w:fill="BFBFBF" w:themeFill="background1" w:themeFillShade="BF"/>
          </w:tcPr>
          <w:p w14:paraId="06DCF9E4" w14:textId="05613E83" w:rsidR="00114D25" w:rsidRPr="0043099F" w:rsidRDefault="00114D25" w:rsidP="00114D25">
            <w:pPr>
              <w:spacing w:before="0" w:after="0"/>
              <w:jc w:val="center"/>
              <w:rPr>
                <w:rFonts w:cs="Times New Roman"/>
                <w:b/>
                <w:bCs/>
                <w:i w:val="0"/>
                <w:iCs/>
                <w:sz w:val="20"/>
                <w:szCs w:val="20"/>
              </w:rPr>
            </w:pPr>
            <w:r w:rsidRPr="0043099F">
              <w:rPr>
                <w:rFonts w:cs="Times New Roman"/>
                <w:b/>
                <w:bCs/>
                <w:i w:val="0"/>
                <w:iCs/>
                <w:sz w:val="20"/>
                <w:szCs w:val="20"/>
              </w:rPr>
              <w:t>II. Type of Request</w:t>
            </w:r>
          </w:p>
        </w:tc>
      </w:tr>
      <w:tr w:rsidR="00EE79D1" w:rsidRPr="0043099F" w14:paraId="63F8CA13" w14:textId="77777777" w:rsidTr="0043099F">
        <w:tc>
          <w:tcPr>
            <w:tcW w:w="3595" w:type="dxa"/>
            <w:shd w:val="clear" w:color="auto" w:fill="E4E4E4"/>
          </w:tcPr>
          <w:p w14:paraId="414D47A4" w14:textId="334987C9"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Comp. Plan Policy or Text Amendment</w:t>
            </w:r>
          </w:p>
        </w:tc>
        <w:tc>
          <w:tcPr>
            <w:tcW w:w="1080" w:type="dxa"/>
            <w:gridSpan w:val="2"/>
            <w:vAlign w:val="center"/>
          </w:tcPr>
          <w:p w14:paraId="4CC242E8" w14:textId="5C6DCC4A" w:rsidR="00EE79D1" w:rsidRPr="0043099F" w:rsidRDefault="00EE79D1" w:rsidP="0043099F">
            <w:pPr>
              <w:spacing w:before="0" w:after="0"/>
              <w:jc w:val="center"/>
              <w:rPr>
                <w:rFonts w:cs="Times New Roman"/>
                <w:i w:val="0"/>
                <w:iCs/>
                <w:sz w:val="20"/>
                <w:szCs w:val="20"/>
              </w:rPr>
            </w:pP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c>
          <w:tcPr>
            <w:tcW w:w="3690" w:type="dxa"/>
            <w:shd w:val="clear" w:color="auto" w:fill="E4E4E4"/>
          </w:tcPr>
          <w:p w14:paraId="538DA070" w14:textId="28047108"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Land Use Designation Amendment</w:t>
            </w:r>
          </w:p>
        </w:tc>
        <w:tc>
          <w:tcPr>
            <w:tcW w:w="985" w:type="dxa"/>
            <w:vAlign w:val="center"/>
          </w:tcPr>
          <w:p w14:paraId="7B50C093" w14:textId="08080335" w:rsidR="00EE79D1" w:rsidRPr="0043099F" w:rsidRDefault="00EE79D1" w:rsidP="00EE79D1">
            <w:pPr>
              <w:spacing w:before="0" w:after="0"/>
              <w:jc w:val="center"/>
              <w:rPr>
                <w:rFonts w:cs="Times New Roman"/>
                <w:i w:val="0"/>
                <w:iCs/>
                <w:sz w:val="20"/>
                <w:szCs w:val="20"/>
              </w:rPr>
            </w:pP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r>
      <w:tr w:rsidR="00EE79D1" w:rsidRPr="0043099F" w14:paraId="78CB3369" w14:textId="77777777" w:rsidTr="0043099F">
        <w:tc>
          <w:tcPr>
            <w:tcW w:w="3595" w:type="dxa"/>
            <w:shd w:val="clear" w:color="auto" w:fill="E4E4E4"/>
          </w:tcPr>
          <w:p w14:paraId="5A6D32B6" w14:textId="335121C4"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Development Regulation Amendment</w:t>
            </w:r>
          </w:p>
        </w:tc>
        <w:tc>
          <w:tcPr>
            <w:tcW w:w="1080" w:type="dxa"/>
            <w:gridSpan w:val="2"/>
            <w:vAlign w:val="center"/>
          </w:tcPr>
          <w:p w14:paraId="2A3F5AF7" w14:textId="7B4307B3" w:rsidR="00EE79D1" w:rsidRPr="0043099F" w:rsidRDefault="00EE79D1" w:rsidP="0043099F">
            <w:pPr>
              <w:spacing w:before="0" w:after="0"/>
              <w:jc w:val="center"/>
              <w:rPr>
                <w:rFonts w:cs="Times New Roman"/>
                <w:i w:val="0"/>
                <w:iCs/>
                <w:sz w:val="20"/>
                <w:szCs w:val="20"/>
              </w:rPr>
            </w:pP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c>
          <w:tcPr>
            <w:tcW w:w="3690" w:type="dxa"/>
            <w:shd w:val="clear" w:color="auto" w:fill="E4E4E4"/>
          </w:tcPr>
          <w:p w14:paraId="5B919051" w14:textId="15FC1BA3"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Zoning Classification Amendment</w:t>
            </w:r>
          </w:p>
        </w:tc>
        <w:tc>
          <w:tcPr>
            <w:tcW w:w="985" w:type="dxa"/>
            <w:vAlign w:val="center"/>
          </w:tcPr>
          <w:p w14:paraId="7A5A646A" w14:textId="366FBA88" w:rsidR="00EE79D1" w:rsidRPr="0043099F" w:rsidRDefault="00EE79D1" w:rsidP="00EE79D1">
            <w:pPr>
              <w:spacing w:before="0" w:after="0"/>
              <w:jc w:val="center"/>
              <w:rPr>
                <w:rFonts w:cs="Times New Roman"/>
                <w:i w:val="0"/>
                <w:iCs/>
                <w:sz w:val="20"/>
                <w:szCs w:val="20"/>
              </w:rPr>
            </w:pP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r>
      <w:tr w:rsidR="00EE79D1" w:rsidRPr="0043099F" w14:paraId="6BB8EB42" w14:textId="77777777" w:rsidTr="0043099F">
        <w:tc>
          <w:tcPr>
            <w:tcW w:w="3595" w:type="dxa"/>
            <w:tcBorders>
              <w:bottom w:val="single" w:sz="4" w:space="0" w:color="auto"/>
            </w:tcBorders>
            <w:shd w:val="clear" w:color="auto" w:fill="E4E4E4"/>
          </w:tcPr>
          <w:p w14:paraId="26803B8E" w14:textId="04DBAD69"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Four to One Proposal</w:t>
            </w:r>
          </w:p>
        </w:tc>
        <w:tc>
          <w:tcPr>
            <w:tcW w:w="1080" w:type="dxa"/>
            <w:gridSpan w:val="2"/>
            <w:tcBorders>
              <w:bottom w:val="single" w:sz="4" w:space="0" w:color="auto"/>
            </w:tcBorders>
            <w:vAlign w:val="center"/>
          </w:tcPr>
          <w:p w14:paraId="20798C88" w14:textId="558B4F8B" w:rsidR="00EE79D1" w:rsidRPr="0043099F" w:rsidRDefault="00EE79D1" w:rsidP="0043099F">
            <w:pPr>
              <w:spacing w:before="0" w:after="0"/>
              <w:jc w:val="center"/>
              <w:rPr>
                <w:rFonts w:cs="Times New Roman"/>
                <w:i w:val="0"/>
                <w:iCs/>
                <w:sz w:val="20"/>
                <w:szCs w:val="20"/>
              </w:rPr>
            </w:pP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c>
          <w:tcPr>
            <w:tcW w:w="3690" w:type="dxa"/>
            <w:tcBorders>
              <w:bottom w:val="single" w:sz="4" w:space="0" w:color="auto"/>
            </w:tcBorders>
            <w:shd w:val="clear" w:color="auto" w:fill="E4E4E4"/>
          </w:tcPr>
          <w:p w14:paraId="7210FDFE" w14:textId="0DD9DB32"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Other</w:t>
            </w:r>
          </w:p>
        </w:tc>
        <w:tc>
          <w:tcPr>
            <w:tcW w:w="985" w:type="dxa"/>
            <w:tcBorders>
              <w:bottom w:val="single" w:sz="4" w:space="0" w:color="auto"/>
            </w:tcBorders>
            <w:vAlign w:val="center"/>
          </w:tcPr>
          <w:p w14:paraId="10ECE925" w14:textId="7753C8AC" w:rsidR="00EE79D1" w:rsidRPr="0043099F" w:rsidRDefault="00EE79D1" w:rsidP="00EE79D1">
            <w:pPr>
              <w:spacing w:before="0" w:after="0"/>
              <w:jc w:val="center"/>
              <w:rPr>
                <w:rFonts w:cs="Times New Roman"/>
                <w:i w:val="0"/>
                <w:iCs/>
                <w:sz w:val="20"/>
                <w:szCs w:val="20"/>
              </w:rPr>
            </w:pP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r>
      <w:tr w:rsidR="00EE79D1" w:rsidRPr="0043099F" w14:paraId="5E00E9D3" w14:textId="77777777" w:rsidTr="0043099F">
        <w:trPr>
          <w:trHeight w:val="70"/>
        </w:trPr>
        <w:tc>
          <w:tcPr>
            <w:tcW w:w="3595" w:type="dxa"/>
            <w:shd w:val="clear" w:color="auto" w:fill="E4E4E4"/>
          </w:tcPr>
          <w:p w14:paraId="3518C955" w14:textId="76719508" w:rsidR="00EE79D1" w:rsidRPr="0043099F" w:rsidRDefault="00EE79D1" w:rsidP="00EE79D1">
            <w:pPr>
              <w:spacing w:before="0" w:after="0"/>
              <w:rPr>
                <w:rFonts w:cs="Times New Roman"/>
                <w:i w:val="0"/>
                <w:iCs/>
                <w:sz w:val="20"/>
                <w:szCs w:val="20"/>
              </w:rPr>
            </w:pPr>
            <w:r w:rsidRPr="0043099F">
              <w:rPr>
                <w:rFonts w:cs="Times New Roman"/>
                <w:i w:val="0"/>
                <w:iCs/>
                <w:sz w:val="20"/>
                <w:szCs w:val="20"/>
              </w:rPr>
              <w:t>Has this been submitted previously?</w:t>
            </w:r>
          </w:p>
        </w:tc>
        <w:tc>
          <w:tcPr>
            <w:tcW w:w="540" w:type="dxa"/>
            <w:vAlign w:val="center"/>
          </w:tcPr>
          <w:p w14:paraId="79EEC85C" w14:textId="2516E75A" w:rsidR="00EE79D1" w:rsidRPr="0043099F" w:rsidRDefault="00EE79D1" w:rsidP="0043099F">
            <w:pPr>
              <w:spacing w:before="0" w:after="0"/>
              <w:jc w:val="center"/>
              <w:rPr>
                <w:rFonts w:cs="Times New Roman"/>
                <w:i w:val="0"/>
                <w:iCs/>
                <w:sz w:val="20"/>
                <w:szCs w:val="20"/>
              </w:rPr>
            </w:pPr>
            <w:r w:rsidRPr="0043099F">
              <w:rPr>
                <w:rFonts w:cs="Times New Roman"/>
                <w:i w:val="0"/>
                <w:iCs/>
                <w:sz w:val="20"/>
                <w:szCs w:val="20"/>
              </w:rPr>
              <w:t xml:space="preserve">Yes </w:t>
            </w: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c>
          <w:tcPr>
            <w:tcW w:w="540" w:type="dxa"/>
            <w:vAlign w:val="center"/>
          </w:tcPr>
          <w:p w14:paraId="12F09726" w14:textId="7AB6243C" w:rsidR="00EE79D1" w:rsidRPr="0043099F" w:rsidRDefault="00EE79D1" w:rsidP="0043099F">
            <w:pPr>
              <w:spacing w:before="0" w:after="0"/>
              <w:jc w:val="center"/>
              <w:rPr>
                <w:rFonts w:cs="Times New Roman"/>
                <w:i w:val="0"/>
                <w:iCs/>
                <w:sz w:val="20"/>
                <w:szCs w:val="20"/>
              </w:rPr>
            </w:pPr>
            <w:r w:rsidRPr="0043099F">
              <w:rPr>
                <w:rFonts w:cs="Times New Roman"/>
                <w:i w:val="0"/>
                <w:iCs/>
                <w:sz w:val="20"/>
                <w:szCs w:val="20"/>
              </w:rPr>
              <w:t xml:space="preserve">No </w:t>
            </w:r>
            <w:r w:rsidRPr="0043099F">
              <w:rPr>
                <w:rFonts w:cs="Times New Roman"/>
                <w:i w:val="0"/>
                <w:iCs/>
                <w:sz w:val="20"/>
                <w:szCs w:val="20"/>
              </w:rPr>
              <w:fldChar w:fldCharType="begin">
                <w:ffData>
                  <w:name w:val="Check1"/>
                  <w:enabled/>
                  <w:calcOnExit w:val="0"/>
                  <w:checkBox>
                    <w:sizeAuto/>
                    <w:default w:val="0"/>
                  </w:checkBox>
                </w:ffData>
              </w:fldChar>
            </w:r>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p>
        </w:tc>
        <w:tc>
          <w:tcPr>
            <w:tcW w:w="3690" w:type="dxa"/>
            <w:shd w:val="clear" w:color="auto" w:fill="E4E4E4"/>
          </w:tcPr>
          <w:p w14:paraId="32E35B68" w14:textId="0471F60F" w:rsidR="00EE79D1" w:rsidRPr="0043099F" w:rsidRDefault="00EE79D1" w:rsidP="00EE79D1">
            <w:pPr>
              <w:spacing w:before="0" w:after="0"/>
              <w:rPr>
                <w:rFonts w:cs="Times New Roman"/>
                <w:i w:val="0"/>
                <w:iCs/>
                <w:sz w:val="20"/>
                <w:szCs w:val="20"/>
              </w:rPr>
            </w:pPr>
            <w:r w:rsidRPr="0043099F">
              <w:rPr>
                <w:rFonts w:cs="Times New Roman"/>
                <w:i w:val="0"/>
                <w:iCs/>
                <w:sz w:val="20"/>
                <w:szCs w:val="20"/>
              </w:rPr>
              <w:t>If yes, please indicate the year</w:t>
            </w:r>
          </w:p>
        </w:tc>
        <w:tc>
          <w:tcPr>
            <w:tcW w:w="985" w:type="dxa"/>
            <w:vAlign w:val="center"/>
          </w:tcPr>
          <w:p w14:paraId="57366D03" w14:textId="2FF07EC1" w:rsidR="00EE79D1" w:rsidRPr="0043099F" w:rsidRDefault="00EE79D1" w:rsidP="0043099F">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7CEE06B3" w14:textId="77777777" w:rsidTr="0043099F">
        <w:tc>
          <w:tcPr>
            <w:tcW w:w="3595" w:type="dxa"/>
            <w:shd w:val="clear" w:color="auto" w:fill="E4E4E4"/>
          </w:tcPr>
          <w:p w14:paraId="3D9F6EA7" w14:textId="31E1F1D6"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If yes, what was the outcome?</w:t>
            </w:r>
          </w:p>
        </w:tc>
        <w:tc>
          <w:tcPr>
            <w:tcW w:w="5755" w:type="dxa"/>
            <w:gridSpan w:val="4"/>
            <w:vAlign w:val="center"/>
          </w:tcPr>
          <w:p w14:paraId="026522A0" w14:textId="7ED29F7E" w:rsidR="00EE79D1" w:rsidRPr="0043099F" w:rsidRDefault="00EE79D1" w:rsidP="0043099F">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bl>
    <w:p w14:paraId="65278658" w14:textId="77777777" w:rsidR="00114D25" w:rsidRPr="0043099F" w:rsidRDefault="00114D25" w:rsidP="00EE79D1">
      <w:pPr>
        <w:spacing w:before="0" w:after="0"/>
        <w:rPr>
          <w:rFonts w:cs="Times New Roman"/>
          <w:i w:val="0"/>
          <w:iCs/>
          <w:sz w:val="20"/>
          <w:szCs w:val="20"/>
        </w:rPr>
      </w:pPr>
    </w:p>
    <w:tbl>
      <w:tblPr>
        <w:tblStyle w:val="TableGrid"/>
        <w:tblW w:w="0" w:type="auto"/>
        <w:tblLook w:val="04A0" w:firstRow="1" w:lastRow="0" w:firstColumn="1" w:lastColumn="0" w:noHBand="0" w:noVBand="1"/>
      </w:tblPr>
      <w:tblGrid>
        <w:gridCol w:w="3595"/>
        <w:gridCol w:w="5755"/>
      </w:tblGrid>
      <w:tr w:rsidR="00114D25" w:rsidRPr="0043099F" w14:paraId="4777CE86" w14:textId="77777777" w:rsidTr="00114D25">
        <w:tc>
          <w:tcPr>
            <w:tcW w:w="9350" w:type="dxa"/>
            <w:gridSpan w:val="2"/>
            <w:shd w:val="clear" w:color="auto" w:fill="BFBFBF" w:themeFill="background1" w:themeFillShade="BF"/>
          </w:tcPr>
          <w:p w14:paraId="600C0063" w14:textId="1F37395A" w:rsidR="00114D25" w:rsidRPr="0043099F" w:rsidRDefault="00114D25" w:rsidP="00114D25">
            <w:pPr>
              <w:spacing w:before="0" w:after="0"/>
              <w:jc w:val="center"/>
              <w:rPr>
                <w:rFonts w:cs="Times New Roman"/>
                <w:b/>
                <w:bCs/>
                <w:i w:val="0"/>
                <w:iCs/>
                <w:sz w:val="20"/>
                <w:szCs w:val="20"/>
              </w:rPr>
            </w:pPr>
            <w:r w:rsidRPr="0043099F">
              <w:rPr>
                <w:rFonts w:cs="Times New Roman"/>
                <w:b/>
                <w:bCs/>
                <w:i w:val="0"/>
                <w:iCs/>
                <w:sz w:val="20"/>
                <w:szCs w:val="20"/>
              </w:rPr>
              <w:t>III. Amendments to Comprehensive Plan Policy or Text, or Development Regulations</w:t>
            </w:r>
          </w:p>
        </w:tc>
      </w:tr>
      <w:tr w:rsidR="00E037CA" w:rsidRPr="0043099F" w14:paraId="2675B45B" w14:textId="77777777" w:rsidTr="003F61B1">
        <w:tc>
          <w:tcPr>
            <w:tcW w:w="9350" w:type="dxa"/>
            <w:gridSpan w:val="2"/>
            <w:shd w:val="clear" w:color="auto" w:fill="E4E4E4"/>
          </w:tcPr>
          <w:p w14:paraId="7A017F18" w14:textId="0EB98F4C" w:rsidR="00E037CA" w:rsidRPr="0043099F" w:rsidRDefault="00E037CA" w:rsidP="0043099F">
            <w:pPr>
              <w:rPr>
                <w:rFonts w:cs="Times New Roman"/>
                <w:sz w:val="20"/>
                <w:szCs w:val="20"/>
              </w:rPr>
            </w:pPr>
            <w:r w:rsidRPr="0043099F">
              <w:rPr>
                <w:rFonts w:cs="Times New Roman"/>
                <w:b/>
                <w:bCs/>
                <w:i w:val="0"/>
                <w:iCs/>
                <w:color w:val="0070C0"/>
                <w:sz w:val="20"/>
                <w:szCs w:val="20"/>
              </w:rPr>
              <w:t>Additional Information</w:t>
            </w:r>
            <w:r w:rsidR="000A69DC" w:rsidRPr="0043099F">
              <w:rPr>
                <w:rFonts w:cs="Times New Roman"/>
                <w:b/>
                <w:bCs/>
                <w:i w:val="0"/>
                <w:iCs/>
                <w:color w:val="0070C0"/>
                <w:sz w:val="20"/>
                <w:szCs w:val="20"/>
              </w:rPr>
              <w:t xml:space="preserve"> for </w:t>
            </w:r>
            <w:r w:rsidRPr="0043099F">
              <w:rPr>
                <w:rFonts w:cs="Times New Roman"/>
                <w:b/>
                <w:bCs/>
                <w:i w:val="0"/>
                <w:iCs/>
                <w:color w:val="0070C0"/>
                <w:sz w:val="20"/>
                <w:szCs w:val="20"/>
              </w:rPr>
              <w:t>2024 Update to the King County Comprehensive Plan:</w:t>
            </w:r>
            <w:r w:rsidRPr="0043099F">
              <w:rPr>
                <w:rFonts w:cs="Times New Roman"/>
                <w:i w:val="0"/>
                <w:iCs/>
                <w:color w:val="0070C0"/>
                <w:sz w:val="20"/>
                <w:szCs w:val="20"/>
              </w:rPr>
              <w:t xml:space="preserve"> Over the coming months, King County will be developing a scope of work for the next update.  If you have ideas and suggestions, please share them</w:t>
            </w:r>
            <w:r w:rsidR="0043099F" w:rsidRPr="0043099F">
              <w:rPr>
                <w:rFonts w:cs="Times New Roman"/>
                <w:i w:val="0"/>
                <w:iCs/>
                <w:color w:val="0070C0"/>
                <w:sz w:val="20"/>
                <w:szCs w:val="20"/>
              </w:rPr>
              <w:t>!</w:t>
            </w:r>
            <w:r w:rsidRPr="0043099F">
              <w:rPr>
                <w:rFonts w:cs="Times New Roman"/>
                <w:i w:val="0"/>
                <w:iCs/>
                <w:color w:val="0070C0"/>
                <w:sz w:val="20"/>
                <w:szCs w:val="20"/>
              </w:rPr>
              <w:t xml:space="preserve"> And, consider joining the Comprehensive Plan </w:t>
            </w:r>
            <w:hyperlink r:id="rId12" w:history="1">
              <w:r w:rsidRPr="0043099F">
                <w:rPr>
                  <w:rStyle w:val="Hyperlink"/>
                  <w:rFonts w:cs="Times New Roman"/>
                  <w:b/>
                  <w:bCs/>
                  <w:color w:val="auto"/>
                  <w:sz w:val="20"/>
                  <w:szCs w:val="20"/>
                </w:rPr>
                <w:t>mailing list</w:t>
              </w:r>
            </w:hyperlink>
            <w:r w:rsidRPr="0043099F">
              <w:rPr>
                <w:rFonts w:cs="Times New Roman"/>
                <w:i w:val="0"/>
                <w:iCs/>
                <w:color w:val="0070C0"/>
                <w:sz w:val="20"/>
                <w:szCs w:val="20"/>
              </w:rPr>
              <w:t xml:space="preserve"> </w:t>
            </w:r>
            <w:r w:rsidR="0043099F" w:rsidRPr="0043099F">
              <w:rPr>
                <w:rFonts w:cs="Times New Roman"/>
                <w:i w:val="0"/>
                <w:iCs/>
                <w:color w:val="0070C0"/>
                <w:sz w:val="20"/>
                <w:szCs w:val="20"/>
              </w:rPr>
              <w:t xml:space="preserve">to get </w:t>
            </w:r>
            <w:r w:rsidRPr="0043099F">
              <w:rPr>
                <w:rFonts w:cs="Times New Roman"/>
                <w:i w:val="0"/>
                <w:iCs/>
                <w:color w:val="0070C0"/>
                <w:sz w:val="20"/>
                <w:szCs w:val="20"/>
              </w:rPr>
              <w:t>updates as we move towards key milestones in the project.  Thank you for participating in the next update as we plan for the coming 20 years!</w:t>
            </w:r>
          </w:p>
        </w:tc>
      </w:tr>
      <w:tr w:rsidR="00EE79D1" w:rsidRPr="0043099F" w14:paraId="6F1FA52A" w14:textId="77777777" w:rsidTr="00EE79D1">
        <w:tc>
          <w:tcPr>
            <w:tcW w:w="3595" w:type="dxa"/>
            <w:shd w:val="clear" w:color="auto" w:fill="E4E4E4"/>
          </w:tcPr>
          <w:p w14:paraId="1D1042CA" w14:textId="5B66FB50"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Requested Change?</w:t>
            </w:r>
            <w:r w:rsidRPr="0043099F">
              <w:rPr>
                <w:rStyle w:val="FootnoteReference"/>
                <w:rFonts w:cs="Times New Roman"/>
                <w:i w:val="0"/>
                <w:iCs/>
                <w:sz w:val="20"/>
                <w:szCs w:val="20"/>
              </w:rPr>
              <w:footnoteReference w:id="2"/>
            </w:r>
          </w:p>
        </w:tc>
        <w:tc>
          <w:tcPr>
            <w:tcW w:w="5755" w:type="dxa"/>
            <w:vAlign w:val="center"/>
          </w:tcPr>
          <w:p w14:paraId="13DF0DC3" w14:textId="2F2C1930"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50D1BC70" w14:textId="77777777" w:rsidTr="00EE79D1">
        <w:tc>
          <w:tcPr>
            <w:tcW w:w="3595" w:type="dxa"/>
            <w:shd w:val="clear" w:color="auto" w:fill="E4E4E4"/>
          </w:tcPr>
          <w:p w14:paraId="72964703" w14:textId="5E757EE1"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If addressed already in the plan or code, what change is needed?</w:t>
            </w:r>
          </w:p>
        </w:tc>
        <w:tc>
          <w:tcPr>
            <w:tcW w:w="5755" w:type="dxa"/>
            <w:vAlign w:val="center"/>
          </w:tcPr>
          <w:p w14:paraId="0A2F3A06" w14:textId="49CF2239"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4BF66BED" w14:textId="77777777" w:rsidTr="00EE79D1">
        <w:tc>
          <w:tcPr>
            <w:tcW w:w="3595" w:type="dxa"/>
            <w:shd w:val="clear" w:color="auto" w:fill="E4E4E4"/>
          </w:tcPr>
          <w:p w14:paraId="41F38E29" w14:textId="6F062FDC"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Why is this amendment needed?</w:t>
            </w:r>
          </w:p>
        </w:tc>
        <w:tc>
          <w:tcPr>
            <w:tcW w:w="5755" w:type="dxa"/>
            <w:vAlign w:val="center"/>
          </w:tcPr>
          <w:p w14:paraId="37A18EF7" w14:textId="2A60D21B"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355C0938" w14:textId="77777777" w:rsidTr="00EE79D1">
        <w:tc>
          <w:tcPr>
            <w:tcW w:w="3595" w:type="dxa"/>
            <w:shd w:val="clear" w:color="auto" w:fill="E4E4E4"/>
          </w:tcPr>
          <w:p w14:paraId="4D703D35" w14:textId="01C88E74"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What are the expected or desired outcomes of this change?</w:t>
            </w:r>
          </w:p>
        </w:tc>
        <w:tc>
          <w:tcPr>
            <w:tcW w:w="5755" w:type="dxa"/>
            <w:vAlign w:val="center"/>
          </w:tcPr>
          <w:p w14:paraId="65E8F717" w14:textId="5F6910C7"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36EECC99" w14:textId="77777777" w:rsidTr="00EE79D1">
        <w:tc>
          <w:tcPr>
            <w:tcW w:w="3595" w:type="dxa"/>
            <w:shd w:val="clear" w:color="auto" w:fill="E4E4E4"/>
          </w:tcPr>
          <w:p w14:paraId="18C54272" w14:textId="2BF8EB44"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What are the potential positive or negative impacts of this change?</w:t>
            </w:r>
          </w:p>
        </w:tc>
        <w:tc>
          <w:tcPr>
            <w:tcW w:w="5755" w:type="dxa"/>
            <w:vAlign w:val="center"/>
          </w:tcPr>
          <w:p w14:paraId="6292DB2A" w14:textId="5CB57A42"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2BE9C49F" w14:textId="77777777" w:rsidTr="00EE79D1">
        <w:tc>
          <w:tcPr>
            <w:tcW w:w="3595" w:type="dxa"/>
            <w:shd w:val="clear" w:color="auto" w:fill="E4E4E4"/>
          </w:tcPr>
          <w:p w14:paraId="297CA55F" w14:textId="651B9324"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How is this amendment consistent with the Growth Management Act?</w:t>
            </w:r>
            <w:r w:rsidRPr="0043099F">
              <w:rPr>
                <w:rStyle w:val="FootnoteReference"/>
                <w:rFonts w:cs="Times New Roman"/>
                <w:i w:val="0"/>
                <w:iCs/>
                <w:sz w:val="20"/>
                <w:szCs w:val="20"/>
              </w:rPr>
              <w:footnoteReference w:id="3"/>
            </w:r>
          </w:p>
        </w:tc>
        <w:tc>
          <w:tcPr>
            <w:tcW w:w="5755" w:type="dxa"/>
            <w:vAlign w:val="center"/>
          </w:tcPr>
          <w:p w14:paraId="2DE100D5" w14:textId="39201942"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bl>
    <w:p w14:paraId="270743FF" w14:textId="77127A94" w:rsidR="00114D25" w:rsidRPr="0043099F" w:rsidRDefault="00114D25" w:rsidP="00F47457">
      <w:pPr>
        <w:rPr>
          <w:rFonts w:cs="Times New Roman"/>
          <w:i w:val="0"/>
          <w:iCs/>
          <w:sz w:val="20"/>
          <w:szCs w:val="20"/>
        </w:rPr>
      </w:pPr>
    </w:p>
    <w:tbl>
      <w:tblPr>
        <w:tblStyle w:val="TableGrid"/>
        <w:tblW w:w="0" w:type="auto"/>
        <w:tblLook w:val="04A0" w:firstRow="1" w:lastRow="0" w:firstColumn="1" w:lastColumn="0" w:noHBand="0" w:noVBand="1"/>
      </w:tblPr>
      <w:tblGrid>
        <w:gridCol w:w="3595"/>
        <w:gridCol w:w="1080"/>
        <w:gridCol w:w="3690"/>
        <w:gridCol w:w="985"/>
      </w:tblGrid>
      <w:tr w:rsidR="002F154F" w:rsidRPr="0043099F" w14:paraId="1775AEA6" w14:textId="77777777" w:rsidTr="00324235">
        <w:tc>
          <w:tcPr>
            <w:tcW w:w="9350" w:type="dxa"/>
            <w:gridSpan w:val="4"/>
            <w:shd w:val="clear" w:color="auto" w:fill="BFBFBF" w:themeFill="background1" w:themeFillShade="BF"/>
          </w:tcPr>
          <w:p w14:paraId="7F3460E2" w14:textId="0149FEBA" w:rsidR="002F154F" w:rsidRPr="0043099F" w:rsidRDefault="002F154F" w:rsidP="00324235">
            <w:pPr>
              <w:spacing w:before="0" w:after="0"/>
              <w:jc w:val="center"/>
              <w:rPr>
                <w:rFonts w:cs="Times New Roman"/>
                <w:b/>
                <w:bCs/>
                <w:i w:val="0"/>
                <w:iCs/>
                <w:sz w:val="20"/>
                <w:szCs w:val="20"/>
              </w:rPr>
            </w:pPr>
            <w:r w:rsidRPr="0043099F">
              <w:rPr>
                <w:rFonts w:cs="Times New Roman"/>
                <w:b/>
                <w:bCs/>
                <w:i w:val="0"/>
                <w:iCs/>
                <w:sz w:val="20"/>
                <w:szCs w:val="20"/>
              </w:rPr>
              <w:t>IV. Amendments to Property Specific Land Use and Zoning</w:t>
            </w:r>
            <w:r w:rsidRPr="0043099F">
              <w:rPr>
                <w:rStyle w:val="FootnoteReference"/>
                <w:rFonts w:cs="Times New Roman"/>
                <w:b/>
                <w:bCs/>
                <w:i w:val="0"/>
                <w:iCs/>
                <w:sz w:val="20"/>
                <w:szCs w:val="20"/>
              </w:rPr>
              <w:footnoteReference w:id="4"/>
            </w:r>
          </w:p>
        </w:tc>
      </w:tr>
      <w:tr w:rsidR="00EE79D1" w:rsidRPr="0043099F" w14:paraId="75B03C86" w14:textId="77777777" w:rsidTr="007D4C79">
        <w:tc>
          <w:tcPr>
            <w:tcW w:w="3595" w:type="dxa"/>
            <w:shd w:val="clear" w:color="auto" w:fill="E4E4E4"/>
          </w:tcPr>
          <w:p w14:paraId="18B9C331" w14:textId="147548F1"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General Location</w:t>
            </w:r>
          </w:p>
        </w:tc>
        <w:tc>
          <w:tcPr>
            <w:tcW w:w="5755" w:type="dxa"/>
            <w:gridSpan w:val="3"/>
            <w:vAlign w:val="center"/>
          </w:tcPr>
          <w:p w14:paraId="2981DAB6" w14:textId="7ADB9382"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3C53A365" w14:textId="77777777" w:rsidTr="007D4C79">
        <w:tc>
          <w:tcPr>
            <w:tcW w:w="3595" w:type="dxa"/>
            <w:shd w:val="clear" w:color="auto" w:fill="E4E4E4"/>
          </w:tcPr>
          <w:p w14:paraId="050EDAAB" w14:textId="388F2380"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Total Acres</w:t>
            </w:r>
          </w:p>
        </w:tc>
        <w:tc>
          <w:tcPr>
            <w:tcW w:w="5755" w:type="dxa"/>
            <w:gridSpan w:val="3"/>
            <w:vAlign w:val="center"/>
          </w:tcPr>
          <w:p w14:paraId="25E77A82" w14:textId="54B6DE75"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3BBC6CFF" w14:textId="77777777" w:rsidTr="007D4C79">
        <w:tc>
          <w:tcPr>
            <w:tcW w:w="3595" w:type="dxa"/>
            <w:shd w:val="clear" w:color="auto" w:fill="E4E4E4"/>
          </w:tcPr>
          <w:p w14:paraId="6FB02F2F" w14:textId="39618FFE"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Tax Parcel ID (if multiple, list all)</w:t>
            </w:r>
          </w:p>
        </w:tc>
        <w:tc>
          <w:tcPr>
            <w:tcW w:w="5755" w:type="dxa"/>
            <w:gridSpan w:val="3"/>
            <w:vAlign w:val="center"/>
          </w:tcPr>
          <w:p w14:paraId="550F0194" w14:textId="06810EA4"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810924" w:rsidRPr="0043099F" w14:paraId="367692F5" w14:textId="77777777" w:rsidTr="00EE79D1">
        <w:tc>
          <w:tcPr>
            <w:tcW w:w="3595" w:type="dxa"/>
            <w:shd w:val="clear" w:color="auto" w:fill="E4E4E4"/>
          </w:tcPr>
          <w:p w14:paraId="77FCBB75" w14:textId="0CE6B26F" w:rsidR="002F154F" w:rsidRPr="0043099F" w:rsidRDefault="002F154F" w:rsidP="00EE79D1">
            <w:pPr>
              <w:spacing w:before="0" w:after="120"/>
              <w:rPr>
                <w:rFonts w:cs="Times New Roman"/>
                <w:i w:val="0"/>
                <w:iCs/>
                <w:sz w:val="20"/>
                <w:szCs w:val="20"/>
              </w:rPr>
            </w:pPr>
            <w:r w:rsidRPr="0043099F">
              <w:rPr>
                <w:rFonts w:cs="Times New Roman"/>
                <w:i w:val="0"/>
                <w:iCs/>
                <w:sz w:val="20"/>
                <w:szCs w:val="20"/>
              </w:rPr>
              <w:t>Current Land Use Designation</w:t>
            </w:r>
          </w:p>
        </w:tc>
        <w:sdt>
          <w:sdtPr>
            <w:rPr>
              <w:rFonts w:ascii="Arial" w:hAnsi="Arial" w:cs="Arial"/>
              <w:sz w:val="20"/>
              <w:szCs w:val="20"/>
            </w:rPr>
            <w:alias w:val="Current LU"/>
            <w:tag w:val="Current LU"/>
            <w:id w:val="585040759"/>
            <w:placeholder>
              <w:docPart w:val="34C2E92945FE465DAC7BA347FF4F45A8"/>
            </w:placeholder>
            <w:showingPlcHdr/>
            <w:dropDownList>
              <w:listItem w:displayText="    --Resource--" w:value="    --Resource--"/>
              <w:listItem w:displayText="Agriculture" w:value="Agriculture"/>
              <w:listItem w:displayText="Forest" w:value="Forest"/>
              <w:listItem w:displayText="Mining" w:value="Mining"/>
              <w:listItem w:displayText="    --Commercial--" w:value="    --Commercial--"/>
              <w:listItem w:displayText="Community Business Center" w:value="Community Business Center"/>
              <w:listItem w:displayText="Commercial Outside Center" w:value="Commercial Outside Center"/>
              <w:listItem w:displayText="Industrial" w:value="Industrial"/>
              <w:listItem w:displayText="Neighborhood Business Center" w:value="Neighborhood Business Center"/>
              <w:listItem w:displayText="Unincorp. Activity Center" w:value="Unincorp. Activity Center"/>
              <w:listItem w:displayText="    --Rural--" w:value="    --Rural--"/>
              <w:listItem w:displayText="Rural Area" w:value="Rural Area"/>
              <w:listItem w:displayText="Rural Cities UGA" w:value="Rural Cities UGA"/>
              <w:listItem w:displayText="Rural Neighb. Commercial Center" w:value="Rural Neighb. Commercial Center"/>
              <w:listItem w:displayText="Rural Town" w:value="Rural Town"/>
              <w:listItem w:displayText="    --Urban--" w:value="    --Urban--"/>
              <w:listItem w:displayText="Urban Residential Low" w:value="Urban Residential Low"/>
              <w:listItem w:displayText="Urban Residential Medium" w:value="Urban Residential Medium"/>
              <w:listItem w:displayText="Urban Residential High" w:value="Urban Residential High"/>
              <w:listItem w:displayText="Urban Planned Development" w:value="Urban Planned Development"/>
            </w:dropDownList>
          </w:sdtPr>
          <w:sdtEndPr/>
          <w:sdtContent>
            <w:tc>
              <w:tcPr>
                <w:tcW w:w="1080" w:type="dxa"/>
              </w:tcPr>
              <w:p w14:paraId="35B06593" w14:textId="5E6A0473" w:rsidR="002F154F" w:rsidRPr="0043099F" w:rsidRDefault="002F154F" w:rsidP="00324235">
                <w:pPr>
                  <w:spacing w:before="0" w:after="0"/>
                  <w:rPr>
                    <w:rFonts w:cs="Times New Roman"/>
                    <w:i w:val="0"/>
                    <w:iCs/>
                    <w:sz w:val="20"/>
                    <w:szCs w:val="20"/>
                  </w:rPr>
                </w:pPr>
                <w:r w:rsidRPr="0043099F">
                  <w:rPr>
                    <w:rStyle w:val="PlaceholderText"/>
                    <w:rFonts w:ascii="Arial" w:hAnsi="Arial" w:cs="Arial"/>
                    <w:sz w:val="20"/>
                    <w:szCs w:val="20"/>
                  </w:rPr>
                  <w:t>Click here</w:t>
                </w:r>
              </w:p>
            </w:tc>
          </w:sdtContent>
        </w:sdt>
        <w:tc>
          <w:tcPr>
            <w:tcW w:w="3690" w:type="dxa"/>
            <w:shd w:val="clear" w:color="auto" w:fill="E4E4E4"/>
          </w:tcPr>
          <w:p w14:paraId="4B358BCC" w14:textId="596404AE" w:rsidR="002F154F" w:rsidRPr="0043099F" w:rsidRDefault="002F154F" w:rsidP="00EE79D1">
            <w:pPr>
              <w:spacing w:before="0" w:after="120"/>
              <w:rPr>
                <w:rFonts w:cs="Times New Roman"/>
                <w:i w:val="0"/>
                <w:iCs/>
                <w:sz w:val="20"/>
                <w:szCs w:val="20"/>
              </w:rPr>
            </w:pPr>
            <w:r w:rsidRPr="0043099F">
              <w:rPr>
                <w:rFonts w:cs="Times New Roman"/>
                <w:i w:val="0"/>
                <w:iCs/>
                <w:sz w:val="20"/>
                <w:szCs w:val="20"/>
              </w:rPr>
              <w:t>Requested Land Use Designation Amendment</w:t>
            </w:r>
          </w:p>
        </w:tc>
        <w:sdt>
          <w:sdtPr>
            <w:rPr>
              <w:rFonts w:ascii="Arial" w:hAnsi="Arial" w:cs="Arial"/>
              <w:sz w:val="20"/>
              <w:szCs w:val="20"/>
            </w:rPr>
            <w:alias w:val="Current LU"/>
            <w:tag w:val="Current LU"/>
            <w:id w:val="-857652719"/>
            <w:placeholder>
              <w:docPart w:val="6F15B6E683484F458046A3F1A4714E6B"/>
            </w:placeholder>
            <w:showingPlcHdr/>
            <w:dropDownList>
              <w:listItem w:displayText="    --Resource--" w:value="    --Resource--"/>
              <w:listItem w:displayText="Agriculture" w:value="Agriculture"/>
              <w:listItem w:displayText="Forest" w:value="Forest"/>
              <w:listItem w:displayText="Mining" w:value="Mining"/>
              <w:listItem w:displayText="    --Commercial--" w:value="    --Commercial--"/>
              <w:listItem w:displayText="Community Business Center" w:value="Community Business Center"/>
              <w:listItem w:displayText="Commercial Outside Center" w:value="Commercial Outside Center"/>
              <w:listItem w:displayText="Industrial" w:value="Industrial"/>
              <w:listItem w:displayText="Neighborhood Business Center" w:value="Neighborhood Business Center"/>
              <w:listItem w:displayText="Unincorp. Activity Center" w:value="Unincorp. Activity Center"/>
              <w:listItem w:displayText="    --Rural--" w:value="    --Rural--"/>
              <w:listItem w:displayText="Rural Area" w:value="Rural Area"/>
              <w:listItem w:displayText="Rural Cities UGA" w:value="Rural Cities UGA"/>
              <w:listItem w:displayText="Rural Neighb. Commercial Center" w:value="Rural Neighb. Commercial Center"/>
              <w:listItem w:displayText="Rural Town" w:value="Rural Town"/>
              <w:listItem w:displayText="    --Urban--" w:value="    --Urban--"/>
              <w:listItem w:displayText="Urban Residential Low" w:value="Urban Residential Low"/>
              <w:listItem w:displayText="Urban Residential Medium" w:value="Urban Residential Medium"/>
              <w:listItem w:displayText="Urban Residential High" w:value="Urban Residential High"/>
              <w:listItem w:displayText="Urban Planned Development" w:value="Urban Planned Development"/>
            </w:dropDownList>
          </w:sdtPr>
          <w:sdtEndPr/>
          <w:sdtContent>
            <w:tc>
              <w:tcPr>
                <w:tcW w:w="985" w:type="dxa"/>
              </w:tcPr>
              <w:p w14:paraId="6040F151" w14:textId="746D3F32" w:rsidR="002F154F" w:rsidRPr="0043099F" w:rsidRDefault="002F154F" w:rsidP="00324235">
                <w:pPr>
                  <w:spacing w:before="0" w:after="0"/>
                  <w:rPr>
                    <w:rFonts w:cs="Times New Roman"/>
                    <w:i w:val="0"/>
                    <w:iCs/>
                    <w:sz w:val="20"/>
                    <w:szCs w:val="20"/>
                  </w:rPr>
                </w:pPr>
                <w:r w:rsidRPr="0043099F">
                  <w:rPr>
                    <w:rStyle w:val="PlaceholderText"/>
                    <w:rFonts w:ascii="Arial" w:hAnsi="Arial" w:cs="Arial"/>
                    <w:sz w:val="20"/>
                    <w:szCs w:val="20"/>
                  </w:rPr>
                  <w:t>Click here</w:t>
                </w:r>
              </w:p>
            </w:tc>
          </w:sdtContent>
        </w:sdt>
      </w:tr>
      <w:tr w:rsidR="00810924" w:rsidRPr="0043099F" w14:paraId="41CF3F15" w14:textId="77777777" w:rsidTr="00EE79D1">
        <w:tc>
          <w:tcPr>
            <w:tcW w:w="3595" w:type="dxa"/>
            <w:shd w:val="clear" w:color="auto" w:fill="E4E4E4"/>
          </w:tcPr>
          <w:p w14:paraId="4C991EB6" w14:textId="22F6612A" w:rsidR="002F154F" w:rsidRPr="0043099F" w:rsidRDefault="002F154F" w:rsidP="00EE79D1">
            <w:pPr>
              <w:spacing w:before="0" w:after="120"/>
              <w:rPr>
                <w:rFonts w:cs="Times New Roman"/>
                <w:i w:val="0"/>
                <w:iCs/>
                <w:sz w:val="20"/>
                <w:szCs w:val="20"/>
              </w:rPr>
            </w:pPr>
            <w:r w:rsidRPr="0043099F">
              <w:rPr>
                <w:rFonts w:cs="Times New Roman"/>
                <w:i w:val="0"/>
                <w:iCs/>
                <w:sz w:val="20"/>
                <w:szCs w:val="20"/>
              </w:rPr>
              <w:t xml:space="preserve">Current </w:t>
            </w:r>
            <w:r w:rsidR="00B4455E" w:rsidRPr="0043099F">
              <w:rPr>
                <w:rFonts w:cs="Times New Roman"/>
                <w:i w:val="0"/>
                <w:iCs/>
                <w:sz w:val="20"/>
                <w:szCs w:val="20"/>
              </w:rPr>
              <w:t>Zoning Classification</w:t>
            </w:r>
          </w:p>
        </w:tc>
        <w:sdt>
          <w:sdtPr>
            <w:rPr>
              <w:rFonts w:ascii="Arial" w:hAnsi="Arial" w:cs="Arial"/>
              <w:sz w:val="20"/>
              <w:szCs w:val="20"/>
            </w:rPr>
            <w:alias w:val="Current Zoning"/>
            <w:tag w:val="Current Zoning"/>
            <w:id w:val="-1674719322"/>
            <w:placeholder>
              <w:docPart w:val="A9FBDD908ED0445C82965DF1F88A3672"/>
            </w:placeholder>
            <w:showingPlcHdr/>
            <w:dropDownList>
              <w:listItem w:displayText="    --Resource--" w:value="    --Resource--"/>
              <w:listItem w:displayText="Agricultural-10" w:value="Agricultural-10"/>
              <w:listItem w:displayText="Agricultural-35" w:value="Agricultural-35"/>
              <w:listItem w:displayText="Forestry" w:value="Forestry"/>
              <w:listItem w:displayText="Mineral" w:value="Mineral"/>
              <w:listItem w:displayText="    --Commercial--" w:value="    --Commercial--"/>
              <w:listItem w:displayText="Community Business" w:value="Community Business"/>
              <w:listItem w:displayText="Industrial" w:value="Industrial"/>
              <w:listItem w:displayText="Neighborhood Business" w:value="Neighborhood Business"/>
              <w:listItem w:displayText="Office" w:value="Office"/>
              <w:listItem w:displayText="Regional Business" w:value="Regional Business"/>
              <w:listItem w:displayText="    --Rural--" w:value="    --Rural--"/>
              <w:listItem w:displayText="Rural Area 2.5" w:value="Rural Area 2.5"/>
              <w:listItem w:displayText="Rural Area 5" w:value="Rural Area 5"/>
              <w:listItem w:displayText="Rural Area 10" w:value="Rural Area 10"/>
              <w:listItem w:displayText="Rural Area 20" w:value="Rural Area 20"/>
              <w:listItem w:displayText="    --Urban--" w:value="    --Urban--"/>
              <w:listItem w:displayText="Urban Reserve" w:value="Urban Reserve"/>
              <w:listItem w:displayText="Urban Residential 1" w:value="Urban Residential 1"/>
              <w:listItem w:displayText="Urban Residential 4" w:value="Urban Residential 4"/>
              <w:listItem w:displayText="Urban Residential 6" w:value="Urban Residential 6"/>
              <w:listItem w:displayText="Urban Residential 8" w:value="Urban Residential 8"/>
              <w:listItem w:displayText="Urban Residential 12" w:value="Urban Residential 12"/>
              <w:listItem w:displayText="Urban Residential 18" w:value="Urban Residential 18"/>
              <w:listItem w:displayText="Urban Residential 24" w:value="Urban Residential 24"/>
              <w:listItem w:displayText="Urban Residential 48" w:value="Urban Residential 48"/>
            </w:dropDownList>
          </w:sdtPr>
          <w:sdtEndPr/>
          <w:sdtContent>
            <w:tc>
              <w:tcPr>
                <w:tcW w:w="1080" w:type="dxa"/>
              </w:tcPr>
              <w:p w14:paraId="293BFF24" w14:textId="3619FD82" w:rsidR="002F154F" w:rsidRPr="0043099F" w:rsidRDefault="00B4455E" w:rsidP="00324235">
                <w:pPr>
                  <w:spacing w:before="0" w:after="0"/>
                  <w:rPr>
                    <w:rFonts w:cs="Times New Roman"/>
                    <w:i w:val="0"/>
                    <w:iCs/>
                    <w:sz w:val="20"/>
                    <w:szCs w:val="20"/>
                  </w:rPr>
                </w:pPr>
                <w:r w:rsidRPr="0043099F">
                  <w:rPr>
                    <w:rStyle w:val="PlaceholderText"/>
                    <w:rFonts w:ascii="Arial" w:hAnsi="Arial" w:cs="Arial"/>
                    <w:sz w:val="20"/>
                    <w:szCs w:val="20"/>
                  </w:rPr>
                  <w:t>Click here</w:t>
                </w:r>
              </w:p>
            </w:tc>
          </w:sdtContent>
        </w:sdt>
        <w:tc>
          <w:tcPr>
            <w:tcW w:w="3690" w:type="dxa"/>
            <w:shd w:val="clear" w:color="auto" w:fill="E4E4E4"/>
          </w:tcPr>
          <w:p w14:paraId="7DB7C571" w14:textId="048F3DE7" w:rsidR="002F154F" w:rsidRPr="0043099F" w:rsidRDefault="00B4455E" w:rsidP="00EE79D1">
            <w:pPr>
              <w:spacing w:before="0" w:after="120"/>
              <w:rPr>
                <w:rFonts w:cs="Times New Roman"/>
                <w:i w:val="0"/>
                <w:iCs/>
                <w:sz w:val="20"/>
                <w:szCs w:val="20"/>
              </w:rPr>
            </w:pPr>
            <w:r w:rsidRPr="0043099F">
              <w:rPr>
                <w:rFonts w:cs="Times New Roman"/>
                <w:i w:val="0"/>
                <w:iCs/>
                <w:sz w:val="20"/>
                <w:szCs w:val="20"/>
              </w:rPr>
              <w:t>Requested Zoning Classification</w:t>
            </w:r>
          </w:p>
        </w:tc>
        <w:sdt>
          <w:sdtPr>
            <w:rPr>
              <w:rFonts w:ascii="Arial" w:hAnsi="Arial" w:cs="Arial"/>
              <w:sz w:val="20"/>
              <w:szCs w:val="20"/>
            </w:rPr>
            <w:alias w:val="Current Zoning"/>
            <w:tag w:val="Current Zoning"/>
            <w:id w:val="-1457709639"/>
            <w:placeholder>
              <w:docPart w:val="24E1053823F147FF828DCC559E80F95F"/>
            </w:placeholder>
            <w:showingPlcHdr/>
            <w:dropDownList>
              <w:listItem w:displayText="    --Resource--" w:value="    --Resource--"/>
              <w:listItem w:displayText="Agricultural-10" w:value="Agricultural-10"/>
              <w:listItem w:displayText="Agricultural-35" w:value="Agricultural-35"/>
              <w:listItem w:displayText="Forestry" w:value="Forestry"/>
              <w:listItem w:displayText="Mineral" w:value="Mineral"/>
              <w:listItem w:displayText="    --Commercial--" w:value="    --Commercial--"/>
              <w:listItem w:displayText="Community Business" w:value="Community Business"/>
              <w:listItem w:displayText="Industrial" w:value="Industrial"/>
              <w:listItem w:displayText="Neighborhood Business" w:value="Neighborhood Business"/>
              <w:listItem w:displayText="Office" w:value="Office"/>
              <w:listItem w:displayText="Regional Business" w:value="Regional Business"/>
              <w:listItem w:displayText="    --Rural--" w:value="    --Rural--"/>
              <w:listItem w:displayText="Rural Area 2.5" w:value="Rural Area 2.5"/>
              <w:listItem w:displayText="Rural Area 5" w:value="Rural Area 5"/>
              <w:listItem w:displayText="Rural Area 10" w:value="Rural Area 10"/>
              <w:listItem w:displayText="Rural Area 20" w:value="Rural Area 20"/>
              <w:listItem w:displayText="    --Urban--" w:value="    --Urban--"/>
              <w:listItem w:displayText="Urban Reserve" w:value="Urban Reserve"/>
              <w:listItem w:displayText="Urban Residential 1" w:value="Urban Residential 1"/>
              <w:listItem w:displayText="Urban Residential 4" w:value="Urban Residential 4"/>
              <w:listItem w:displayText="Urban Residential 6" w:value="Urban Residential 6"/>
              <w:listItem w:displayText="Urban Residential 8" w:value="Urban Residential 8"/>
              <w:listItem w:displayText="Urban Residential 12" w:value="Urban Residential 12"/>
              <w:listItem w:displayText="Urban Residential 18" w:value="Urban Residential 18"/>
              <w:listItem w:displayText="Urban Residential 24" w:value="Urban Residential 24"/>
              <w:listItem w:displayText="Urban Residential 48" w:value="Urban Residential 48"/>
            </w:dropDownList>
          </w:sdtPr>
          <w:sdtEndPr/>
          <w:sdtContent>
            <w:tc>
              <w:tcPr>
                <w:tcW w:w="985" w:type="dxa"/>
              </w:tcPr>
              <w:p w14:paraId="0E1E7731" w14:textId="4AB3B3ED" w:rsidR="002F154F" w:rsidRPr="0043099F" w:rsidRDefault="00B4455E" w:rsidP="00324235">
                <w:pPr>
                  <w:spacing w:before="0" w:after="0"/>
                  <w:rPr>
                    <w:rFonts w:cs="Times New Roman"/>
                    <w:i w:val="0"/>
                    <w:iCs/>
                    <w:sz w:val="20"/>
                    <w:szCs w:val="20"/>
                  </w:rPr>
                </w:pPr>
                <w:r w:rsidRPr="0043099F">
                  <w:rPr>
                    <w:rStyle w:val="PlaceholderText"/>
                    <w:rFonts w:ascii="Arial" w:hAnsi="Arial" w:cs="Arial"/>
                    <w:sz w:val="20"/>
                    <w:szCs w:val="20"/>
                  </w:rPr>
                  <w:t>Click here</w:t>
                </w:r>
              </w:p>
            </w:tc>
          </w:sdtContent>
        </w:sdt>
      </w:tr>
      <w:tr w:rsidR="00EE79D1" w:rsidRPr="0043099F" w14:paraId="158203A7" w14:textId="77777777" w:rsidTr="00EE79D1">
        <w:tc>
          <w:tcPr>
            <w:tcW w:w="3595" w:type="dxa"/>
            <w:shd w:val="clear" w:color="auto" w:fill="E4E4E4"/>
          </w:tcPr>
          <w:p w14:paraId="34973E18" w14:textId="47E4D71C"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Is there a Special District Overly or Property Development Condition?</w:t>
            </w:r>
            <w:r w:rsidRPr="0043099F">
              <w:rPr>
                <w:rStyle w:val="FootnoteReference"/>
                <w:rFonts w:cs="Times New Roman"/>
                <w:i w:val="0"/>
                <w:iCs/>
                <w:sz w:val="20"/>
                <w:szCs w:val="20"/>
              </w:rPr>
              <w:footnoteReference w:id="5"/>
            </w:r>
          </w:p>
        </w:tc>
        <w:tc>
          <w:tcPr>
            <w:tcW w:w="5755" w:type="dxa"/>
            <w:gridSpan w:val="3"/>
            <w:vAlign w:val="center"/>
          </w:tcPr>
          <w:p w14:paraId="2935F197" w14:textId="72FCD4AA"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6BCDAFD8" w14:textId="77777777" w:rsidTr="00EE79D1">
        <w:tc>
          <w:tcPr>
            <w:tcW w:w="3595" w:type="dxa"/>
            <w:shd w:val="clear" w:color="auto" w:fill="E4E4E4"/>
          </w:tcPr>
          <w:p w14:paraId="55578720" w14:textId="051E032F"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Requested Change and Rationale</w:t>
            </w:r>
          </w:p>
        </w:tc>
        <w:tc>
          <w:tcPr>
            <w:tcW w:w="5755" w:type="dxa"/>
            <w:gridSpan w:val="3"/>
            <w:vAlign w:val="center"/>
          </w:tcPr>
          <w:p w14:paraId="19E7C718" w14:textId="687761A3"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2A6DF2B8" w14:textId="77777777" w:rsidTr="00EE79D1">
        <w:tc>
          <w:tcPr>
            <w:tcW w:w="3595" w:type="dxa"/>
            <w:shd w:val="clear" w:color="auto" w:fill="E4E4E4"/>
          </w:tcPr>
          <w:p w14:paraId="429C3228" w14:textId="470D4851"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Proposed Use of Parcel</w:t>
            </w:r>
          </w:p>
        </w:tc>
        <w:tc>
          <w:tcPr>
            <w:tcW w:w="5755" w:type="dxa"/>
            <w:gridSpan w:val="3"/>
            <w:vAlign w:val="center"/>
          </w:tcPr>
          <w:p w14:paraId="7D3D0ECE" w14:textId="46E98900"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1B7A495E" w14:textId="77777777" w:rsidTr="00EE79D1">
        <w:tc>
          <w:tcPr>
            <w:tcW w:w="3595" w:type="dxa"/>
            <w:shd w:val="clear" w:color="auto" w:fill="E4E4E4"/>
          </w:tcPr>
          <w:p w14:paraId="4EF59BA9" w14:textId="71854D05"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How will change affect adjoining parcels?</w:t>
            </w:r>
          </w:p>
        </w:tc>
        <w:tc>
          <w:tcPr>
            <w:tcW w:w="5755" w:type="dxa"/>
            <w:gridSpan w:val="3"/>
            <w:vAlign w:val="center"/>
          </w:tcPr>
          <w:p w14:paraId="3F6186B9" w14:textId="0839963A"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45ECEC6E" w14:textId="77777777" w:rsidTr="00EE79D1">
        <w:tc>
          <w:tcPr>
            <w:tcW w:w="3595" w:type="dxa"/>
            <w:shd w:val="clear" w:color="auto" w:fill="E4E4E4"/>
          </w:tcPr>
          <w:p w14:paraId="62A349DD" w14:textId="47835798"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How is change compatible with the surrounding area?</w:t>
            </w:r>
          </w:p>
        </w:tc>
        <w:tc>
          <w:tcPr>
            <w:tcW w:w="5755" w:type="dxa"/>
            <w:gridSpan w:val="3"/>
            <w:vAlign w:val="center"/>
          </w:tcPr>
          <w:p w14:paraId="2D558C1C" w14:textId="2444DEA7"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EE79D1" w:rsidRPr="0043099F" w14:paraId="1974672F" w14:textId="77777777" w:rsidTr="00EE79D1">
        <w:tc>
          <w:tcPr>
            <w:tcW w:w="3595" w:type="dxa"/>
            <w:shd w:val="clear" w:color="auto" w:fill="E4E4E4"/>
          </w:tcPr>
          <w:p w14:paraId="55FFE278" w14:textId="64A39D62" w:rsidR="00EE79D1" w:rsidRPr="0043099F" w:rsidRDefault="00EE79D1" w:rsidP="00EE79D1">
            <w:pPr>
              <w:spacing w:before="0" w:after="120"/>
              <w:rPr>
                <w:rFonts w:cs="Times New Roman"/>
                <w:i w:val="0"/>
                <w:iCs/>
                <w:sz w:val="20"/>
                <w:szCs w:val="20"/>
              </w:rPr>
            </w:pPr>
            <w:r w:rsidRPr="0043099F">
              <w:rPr>
                <w:rFonts w:cs="Times New Roman"/>
                <w:i w:val="0"/>
                <w:iCs/>
                <w:sz w:val="20"/>
                <w:szCs w:val="20"/>
              </w:rPr>
              <w:t>Additional information?</w:t>
            </w:r>
          </w:p>
        </w:tc>
        <w:tc>
          <w:tcPr>
            <w:tcW w:w="5755" w:type="dxa"/>
            <w:gridSpan w:val="3"/>
            <w:vAlign w:val="center"/>
          </w:tcPr>
          <w:p w14:paraId="54A001DD" w14:textId="011E6D43" w:rsidR="00EE79D1"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bl>
    <w:p w14:paraId="46AE517F" w14:textId="77777777" w:rsidR="002F154F" w:rsidRPr="0043099F" w:rsidRDefault="002F154F" w:rsidP="002F154F">
      <w:pPr>
        <w:spacing w:before="0" w:after="0"/>
        <w:rPr>
          <w:rFonts w:cs="Times New Roman"/>
          <w:i w:val="0"/>
          <w:iCs/>
          <w:sz w:val="20"/>
          <w:szCs w:val="20"/>
        </w:rPr>
      </w:pPr>
    </w:p>
    <w:tbl>
      <w:tblPr>
        <w:tblStyle w:val="TableGrid"/>
        <w:tblW w:w="0" w:type="auto"/>
        <w:tblLook w:val="04A0" w:firstRow="1" w:lastRow="0" w:firstColumn="1" w:lastColumn="0" w:noHBand="0" w:noVBand="1"/>
      </w:tblPr>
      <w:tblGrid>
        <w:gridCol w:w="985"/>
        <w:gridCol w:w="3690"/>
        <w:gridCol w:w="900"/>
        <w:gridCol w:w="2790"/>
        <w:gridCol w:w="985"/>
      </w:tblGrid>
      <w:tr w:rsidR="0043099F" w:rsidRPr="0043099F" w14:paraId="7D46AC9E" w14:textId="77777777" w:rsidTr="00324235">
        <w:tc>
          <w:tcPr>
            <w:tcW w:w="9350" w:type="dxa"/>
            <w:gridSpan w:val="5"/>
            <w:shd w:val="clear" w:color="auto" w:fill="BFBFBF" w:themeFill="background1" w:themeFillShade="BF"/>
          </w:tcPr>
          <w:p w14:paraId="77CC8CE9" w14:textId="2CB227A7" w:rsidR="0043099F" w:rsidRPr="0043099F" w:rsidRDefault="0043099F" w:rsidP="0043099F">
            <w:pPr>
              <w:spacing w:before="0" w:after="0"/>
              <w:jc w:val="center"/>
              <w:rPr>
                <w:rFonts w:cs="Times New Roman"/>
                <w:b/>
                <w:bCs/>
                <w:i w:val="0"/>
                <w:iCs/>
                <w:sz w:val="20"/>
                <w:szCs w:val="20"/>
              </w:rPr>
            </w:pPr>
            <w:r w:rsidRPr="0043099F">
              <w:rPr>
                <w:rFonts w:cs="Times New Roman"/>
                <w:b/>
                <w:bCs/>
                <w:i w:val="0"/>
                <w:iCs/>
                <w:sz w:val="20"/>
                <w:szCs w:val="20"/>
              </w:rPr>
              <w:t>For property owner representatives:</w:t>
            </w:r>
          </w:p>
        </w:tc>
      </w:tr>
      <w:tr w:rsidR="00B4455E" w:rsidRPr="0043099F" w14:paraId="7A11A299" w14:textId="77777777" w:rsidTr="00EE79D1">
        <w:tc>
          <w:tcPr>
            <w:tcW w:w="985" w:type="dxa"/>
            <w:shd w:val="clear" w:color="auto" w:fill="D9D9D9" w:themeFill="background1" w:themeFillShade="D9"/>
          </w:tcPr>
          <w:p w14:paraId="42C20477" w14:textId="6FBFCDC6" w:rsidR="00B4455E" w:rsidRPr="0043099F" w:rsidRDefault="00B4455E" w:rsidP="00EE79D1">
            <w:pPr>
              <w:spacing w:before="0" w:after="120"/>
              <w:rPr>
                <w:rFonts w:cs="Times New Roman"/>
                <w:i w:val="0"/>
                <w:iCs/>
                <w:sz w:val="20"/>
                <w:szCs w:val="20"/>
              </w:rPr>
            </w:pPr>
            <w:r w:rsidRPr="0043099F">
              <w:rPr>
                <w:rFonts w:cs="Times New Roman"/>
                <w:i w:val="0"/>
                <w:iCs/>
                <w:sz w:val="20"/>
                <w:szCs w:val="20"/>
              </w:rPr>
              <w:t>Name</w:t>
            </w:r>
          </w:p>
        </w:tc>
        <w:tc>
          <w:tcPr>
            <w:tcW w:w="3690" w:type="dxa"/>
            <w:vAlign w:val="center"/>
          </w:tcPr>
          <w:p w14:paraId="28321429" w14:textId="7A43C1DD" w:rsidR="00B4455E"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bookmarkStart w:id="0" w:name="Text1"/>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bookmarkEnd w:id="0"/>
          </w:p>
        </w:tc>
        <w:tc>
          <w:tcPr>
            <w:tcW w:w="900" w:type="dxa"/>
            <w:shd w:val="clear" w:color="auto" w:fill="D9D9D9" w:themeFill="background1" w:themeFillShade="D9"/>
          </w:tcPr>
          <w:p w14:paraId="243C34F3" w14:textId="79B7DF18" w:rsidR="00B4455E" w:rsidRPr="0043099F" w:rsidRDefault="00B4455E" w:rsidP="00EE79D1">
            <w:pPr>
              <w:spacing w:before="0" w:after="120"/>
              <w:rPr>
                <w:rFonts w:cs="Times New Roman"/>
                <w:i w:val="0"/>
                <w:iCs/>
                <w:sz w:val="20"/>
                <w:szCs w:val="20"/>
              </w:rPr>
            </w:pPr>
            <w:r w:rsidRPr="0043099F">
              <w:rPr>
                <w:rFonts w:cs="Times New Roman"/>
                <w:i w:val="0"/>
                <w:iCs/>
                <w:sz w:val="20"/>
                <w:szCs w:val="20"/>
              </w:rPr>
              <w:t>Email</w:t>
            </w:r>
          </w:p>
        </w:tc>
        <w:tc>
          <w:tcPr>
            <w:tcW w:w="3775" w:type="dxa"/>
            <w:gridSpan w:val="2"/>
            <w:vAlign w:val="center"/>
          </w:tcPr>
          <w:p w14:paraId="34C80FC4" w14:textId="39F3E4E6" w:rsidR="00B4455E"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r>
      <w:tr w:rsidR="00B4455E" w:rsidRPr="0043099F" w14:paraId="723560F9" w14:textId="77777777" w:rsidTr="00EE79D1">
        <w:tc>
          <w:tcPr>
            <w:tcW w:w="985" w:type="dxa"/>
            <w:shd w:val="clear" w:color="auto" w:fill="D9D9D9" w:themeFill="background1" w:themeFillShade="D9"/>
          </w:tcPr>
          <w:p w14:paraId="1197C3F7" w14:textId="1563DF45" w:rsidR="00B4455E" w:rsidRPr="0043099F" w:rsidRDefault="00B4455E" w:rsidP="00EE79D1">
            <w:pPr>
              <w:spacing w:before="0" w:after="120"/>
              <w:rPr>
                <w:rFonts w:cs="Times New Roman"/>
                <w:i w:val="0"/>
                <w:iCs/>
                <w:sz w:val="20"/>
                <w:szCs w:val="20"/>
              </w:rPr>
            </w:pPr>
            <w:r w:rsidRPr="0043099F">
              <w:rPr>
                <w:rFonts w:cs="Times New Roman"/>
                <w:i w:val="0"/>
                <w:iCs/>
                <w:sz w:val="20"/>
                <w:szCs w:val="20"/>
              </w:rPr>
              <w:t>Phone</w:t>
            </w:r>
          </w:p>
        </w:tc>
        <w:tc>
          <w:tcPr>
            <w:tcW w:w="3690" w:type="dxa"/>
            <w:vAlign w:val="center"/>
          </w:tcPr>
          <w:p w14:paraId="0645A24A" w14:textId="742B3DEF" w:rsidR="00B4455E" w:rsidRPr="0043099F" w:rsidRDefault="00EE79D1" w:rsidP="00EE79D1">
            <w:pPr>
              <w:spacing w:before="0" w:after="0"/>
              <w:rPr>
                <w:rFonts w:ascii="Arial" w:hAnsi="Arial" w:cs="Arial"/>
                <w:i w:val="0"/>
                <w:iCs/>
                <w:sz w:val="20"/>
                <w:szCs w:val="20"/>
              </w:rPr>
            </w:pPr>
            <w:r w:rsidRPr="0043099F">
              <w:rPr>
                <w:rFonts w:ascii="Arial" w:hAnsi="Arial" w:cs="Arial"/>
                <w:i w:val="0"/>
                <w:iCs/>
                <w:sz w:val="20"/>
                <w:szCs w:val="20"/>
              </w:rPr>
              <w:fldChar w:fldCharType="begin">
                <w:ffData>
                  <w:name w:val="Text1"/>
                  <w:enabled/>
                  <w:calcOnExit w:val="0"/>
                  <w:textInput/>
                </w:ffData>
              </w:fldChar>
            </w:r>
            <w:r w:rsidRPr="0043099F">
              <w:rPr>
                <w:rFonts w:ascii="Arial" w:hAnsi="Arial" w:cs="Arial"/>
                <w:i w:val="0"/>
                <w:iCs/>
                <w:sz w:val="20"/>
                <w:szCs w:val="20"/>
              </w:rPr>
              <w:instrText xml:space="preserve"> FORMTEXT </w:instrText>
            </w:r>
            <w:r w:rsidRPr="0043099F">
              <w:rPr>
                <w:rFonts w:ascii="Arial" w:hAnsi="Arial" w:cs="Arial"/>
                <w:i w:val="0"/>
                <w:iCs/>
                <w:sz w:val="20"/>
                <w:szCs w:val="20"/>
              </w:rPr>
            </w:r>
            <w:r w:rsidRPr="0043099F">
              <w:rPr>
                <w:rFonts w:ascii="Arial" w:hAnsi="Arial" w:cs="Arial"/>
                <w:i w:val="0"/>
                <w:iCs/>
                <w:sz w:val="20"/>
                <w:szCs w:val="20"/>
              </w:rPr>
              <w:fldChar w:fldCharType="separate"/>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noProof/>
                <w:sz w:val="20"/>
                <w:szCs w:val="20"/>
              </w:rPr>
              <w:t> </w:t>
            </w:r>
            <w:r w:rsidRPr="0043099F">
              <w:rPr>
                <w:rFonts w:ascii="Arial" w:hAnsi="Arial" w:cs="Arial"/>
                <w:i w:val="0"/>
                <w:iCs/>
                <w:sz w:val="20"/>
                <w:szCs w:val="20"/>
              </w:rPr>
              <w:fldChar w:fldCharType="end"/>
            </w:r>
          </w:p>
        </w:tc>
        <w:tc>
          <w:tcPr>
            <w:tcW w:w="3690" w:type="dxa"/>
            <w:gridSpan w:val="2"/>
            <w:shd w:val="clear" w:color="auto" w:fill="D9D9D9" w:themeFill="background1" w:themeFillShade="D9"/>
          </w:tcPr>
          <w:p w14:paraId="386FB644" w14:textId="06B38099" w:rsidR="00B4455E" w:rsidRPr="0043099F" w:rsidRDefault="00B4455E" w:rsidP="00EE79D1">
            <w:pPr>
              <w:spacing w:before="0" w:after="120"/>
              <w:rPr>
                <w:rFonts w:cs="Times New Roman"/>
                <w:i w:val="0"/>
                <w:iCs/>
                <w:sz w:val="20"/>
                <w:szCs w:val="20"/>
              </w:rPr>
            </w:pPr>
            <w:r w:rsidRPr="0043099F">
              <w:rPr>
                <w:rFonts w:cs="Times New Roman"/>
                <w:i w:val="0"/>
                <w:iCs/>
                <w:sz w:val="20"/>
                <w:szCs w:val="20"/>
              </w:rPr>
              <w:t xml:space="preserve">Click to testify you have authorization to submit a docket for </w:t>
            </w:r>
            <w:r w:rsidR="00EE79D1" w:rsidRPr="0043099F">
              <w:rPr>
                <w:rFonts w:cs="Times New Roman"/>
                <w:i w:val="0"/>
                <w:iCs/>
                <w:sz w:val="20"/>
                <w:szCs w:val="20"/>
              </w:rPr>
              <w:t xml:space="preserve">this </w:t>
            </w:r>
            <w:r w:rsidRPr="0043099F">
              <w:rPr>
                <w:rFonts w:cs="Times New Roman"/>
                <w:i w:val="0"/>
                <w:iCs/>
                <w:sz w:val="20"/>
                <w:szCs w:val="20"/>
              </w:rPr>
              <w:t>property</w:t>
            </w:r>
            <w:r w:rsidR="00EE79D1" w:rsidRPr="0043099F">
              <w:rPr>
                <w:rFonts w:cs="Times New Roman"/>
                <w:i w:val="0"/>
                <w:iCs/>
                <w:sz w:val="20"/>
                <w:szCs w:val="20"/>
              </w:rPr>
              <w:t xml:space="preserve"> owner.</w:t>
            </w:r>
          </w:p>
        </w:tc>
        <w:tc>
          <w:tcPr>
            <w:tcW w:w="985" w:type="dxa"/>
            <w:vAlign w:val="center"/>
          </w:tcPr>
          <w:p w14:paraId="30B03030" w14:textId="10CDEE82" w:rsidR="00B4455E" w:rsidRPr="0043099F" w:rsidRDefault="00EE79D1" w:rsidP="00EE79D1">
            <w:pPr>
              <w:spacing w:before="0" w:after="0"/>
              <w:jc w:val="center"/>
              <w:rPr>
                <w:rFonts w:cs="Times New Roman"/>
                <w:i w:val="0"/>
                <w:iCs/>
                <w:sz w:val="20"/>
                <w:szCs w:val="20"/>
              </w:rPr>
            </w:pPr>
            <w:r w:rsidRPr="0043099F">
              <w:rPr>
                <w:rFonts w:cs="Times New Roman"/>
                <w:i w:val="0"/>
                <w:iCs/>
                <w:sz w:val="20"/>
                <w:szCs w:val="20"/>
              </w:rPr>
              <w:fldChar w:fldCharType="begin">
                <w:ffData>
                  <w:name w:val="Check1"/>
                  <w:enabled/>
                  <w:calcOnExit w:val="0"/>
                  <w:checkBox>
                    <w:sizeAuto/>
                    <w:default w:val="0"/>
                  </w:checkBox>
                </w:ffData>
              </w:fldChar>
            </w:r>
            <w:bookmarkStart w:id="1" w:name="Check1"/>
            <w:r w:rsidRPr="0043099F">
              <w:rPr>
                <w:rFonts w:cs="Times New Roman"/>
                <w:i w:val="0"/>
                <w:iCs/>
                <w:sz w:val="20"/>
                <w:szCs w:val="20"/>
              </w:rPr>
              <w:instrText xml:space="preserve"> FORMCHECKBOX </w:instrText>
            </w:r>
            <w:r w:rsidR="00374749">
              <w:rPr>
                <w:rFonts w:cs="Times New Roman"/>
                <w:i w:val="0"/>
                <w:iCs/>
                <w:sz w:val="20"/>
                <w:szCs w:val="20"/>
              </w:rPr>
            </w:r>
            <w:r w:rsidR="00374749">
              <w:rPr>
                <w:rFonts w:cs="Times New Roman"/>
                <w:i w:val="0"/>
                <w:iCs/>
                <w:sz w:val="20"/>
                <w:szCs w:val="20"/>
              </w:rPr>
              <w:fldChar w:fldCharType="separate"/>
            </w:r>
            <w:r w:rsidRPr="0043099F">
              <w:rPr>
                <w:rFonts w:cs="Times New Roman"/>
                <w:i w:val="0"/>
                <w:iCs/>
                <w:sz w:val="20"/>
                <w:szCs w:val="20"/>
              </w:rPr>
              <w:fldChar w:fldCharType="end"/>
            </w:r>
            <w:bookmarkEnd w:id="1"/>
          </w:p>
        </w:tc>
      </w:tr>
    </w:tbl>
    <w:p w14:paraId="2392FFE2" w14:textId="596F4F2D" w:rsidR="00B4455E" w:rsidRPr="0043099F" w:rsidRDefault="00B4455E" w:rsidP="0016068F">
      <w:pPr>
        <w:spacing w:before="0" w:after="0"/>
        <w:rPr>
          <w:rFonts w:cs="Times New Roman"/>
          <w:b/>
          <w:bCs/>
          <w:i w:val="0"/>
          <w:iCs/>
          <w:sz w:val="20"/>
          <w:szCs w:val="20"/>
        </w:rPr>
      </w:pPr>
    </w:p>
    <w:p w14:paraId="1945D2D7" w14:textId="140CFBE2" w:rsidR="00B4455E" w:rsidRPr="0043099F" w:rsidRDefault="00B4455E" w:rsidP="0016068F">
      <w:pPr>
        <w:spacing w:before="0" w:after="0"/>
        <w:rPr>
          <w:rFonts w:cs="Times New Roman"/>
          <w:b/>
          <w:bCs/>
          <w:sz w:val="20"/>
          <w:szCs w:val="20"/>
        </w:rPr>
      </w:pPr>
      <w:r w:rsidRPr="0043099F">
        <w:rPr>
          <w:rFonts w:cs="Times New Roman"/>
          <w:b/>
          <w:bCs/>
          <w:sz w:val="20"/>
          <w:szCs w:val="20"/>
        </w:rPr>
        <w:t>How to Submit a Docket Form:</w:t>
      </w:r>
    </w:p>
    <w:p w14:paraId="5127C586" w14:textId="56E43DFC" w:rsidR="00B4455E" w:rsidRPr="0043099F" w:rsidRDefault="00B4455E" w:rsidP="00B4455E">
      <w:pPr>
        <w:pStyle w:val="ListParagraph"/>
        <w:numPr>
          <w:ilvl w:val="0"/>
          <w:numId w:val="4"/>
        </w:numPr>
        <w:spacing w:before="0"/>
        <w:ind w:left="360"/>
        <w:rPr>
          <w:rFonts w:cs="Times New Roman"/>
          <w:i w:val="0"/>
          <w:iCs/>
          <w:sz w:val="20"/>
          <w:szCs w:val="20"/>
        </w:rPr>
      </w:pPr>
      <w:r w:rsidRPr="0043099F">
        <w:rPr>
          <w:rFonts w:cs="Times New Roman"/>
          <w:i w:val="0"/>
          <w:iCs/>
          <w:sz w:val="20"/>
          <w:szCs w:val="20"/>
        </w:rPr>
        <w:t xml:space="preserve">Save the Form to your computer, fill it out, and then email it to: </w:t>
      </w:r>
      <w:hyperlink r:id="rId13" w:history="1">
        <w:r w:rsidRPr="0043099F">
          <w:rPr>
            <w:rStyle w:val="Hyperlink"/>
            <w:rFonts w:cs="Times New Roman"/>
            <w:i w:val="0"/>
            <w:iCs/>
            <w:sz w:val="20"/>
            <w:szCs w:val="20"/>
          </w:rPr>
          <w:t>compplan@kingcounty.gov</w:t>
        </w:r>
      </w:hyperlink>
      <w:r w:rsidRPr="0043099F">
        <w:rPr>
          <w:rFonts w:cs="Times New Roman"/>
          <w:i w:val="0"/>
          <w:iCs/>
          <w:sz w:val="20"/>
          <w:szCs w:val="20"/>
        </w:rPr>
        <w:t>.</w:t>
      </w:r>
    </w:p>
    <w:p w14:paraId="16CE0EDE" w14:textId="1B642CD8" w:rsidR="00B4455E" w:rsidRPr="0043099F" w:rsidRDefault="00B4455E" w:rsidP="00B4455E">
      <w:pPr>
        <w:pStyle w:val="ListParagraph"/>
        <w:numPr>
          <w:ilvl w:val="0"/>
          <w:numId w:val="4"/>
        </w:numPr>
        <w:spacing w:before="0"/>
        <w:ind w:left="360"/>
        <w:rPr>
          <w:rFonts w:cs="Times New Roman"/>
          <w:i w:val="0"/>
          <w:iCs/>
          <w:sz w:val="20"/>
          <w:szCs w:val="20"/>
        </w:rPr>
      </w:pPr>
      <w:r w:rsidRPr="0043099F">
        <w:rPr>
          <w:rFonts w:cs="Times New Roman"/>
          <w:i w:val="0"/>
          <w:iCs/>
          <w:sz w:val="20"/>
          <w:szCs w:val="20"/>
        </w:rPr>
        <w:t xml:space="preserve">Due to the covid pandemic, paper copies are </w:t>
      </w:r>
      <w:r w:rsidRPr="0043099F">
        <w:rPr>
          <w:rFonts w:cs="Times New Roman"/>
          <w:i w:val="0"/>
          <w:iCs/>
          <w:sz w:val="20"/>
          <w:szCs w:val="20"/>
          <w:u w:val="single"/>
        </w:rPr>
        <w:t>not</w:t>
      </w:r>
      <w:r w:rsidRPr="0043099F">
        <w:rPr>
          <w:rFonts w:cs="Times New Roman"/>
          <w:i w:val="0"/>
          <w:iCs/>
          <w:sz w:val="20"/>
          <w:szCs w:val="20"/>
        </w:rPr>
        <w:t xml:space="preserve"> being accepted.</w:t>
      </w:r>
    </w:p>
    <w:p w14:paraId="4C6920F4" w14:textId="64FD9919" w:rsidR="00B4455E" w:rsidRPr="0043099F" w:rsidRDefault="00B4455E" w:rsidP="0016068F">
      <w:pPr>
        <w:spacing w:before="0" w:after="0"/>
        <w:rPr>
          <w:rFonts w:cs="Times New Roman"/>
          <w:b/>
          <w:bCs/>
          <w:i w:val="0"/>
          <w:iCs/>
          <w:sz w:val="20"/>
          <w:szCs w:val="20"/>
        </w:rPr>
      </w:pPr>
    </w:p>
    <w:tbl>
      <w:tblPr>
        <w:tblStyle w:val="TableGrid"/>
        <w:tblW w:w="0" w:type="auto"/>
        <w:tblLook w:val="04A0" w:firstRow="1" w:lastRow="0" w:firstColumn="1" w:lastColumn="0" w:noHBand="0" w:noVBand="1"/>
      </w:tblPr>
      <w:tblGrid>
        <w:gridCol w:w="9350"/>
      </w:tblGrid>
      <w:tr w:rsidR="00810924" w:rsidRPr="0043099F" w14:paraId="488B3184" w14:textId="77777777" w:rsidTr="00810924">
        <w:tc>
          <w:tcPr>
            <w:tcW w:w="9350" w:type="dxa"/>
            <w:shd w:val="clear" w:color="auto" w:fill="D9D9D9" w:themeFill="background1" w:themeFillShade="D9"/>
          </w:tcPr>
          <w:p w14:paraId="60B1AB1F" w14:textId="77777777" w:rsidR="00810924" w:rsidRPr="0043099F" w:rsidRDefault="00810924" w:rsidP="00810924">
            <w:pPr>
              <w:spacing w:before="0" w:after="0"/>
              <w:rPr>
                <w:rFonts w:cs="Times New Roman"/>
                <w:b/>
                <w:bCs/>
                <w:i w:val="0"/>
                <w:iCs/>
                <w:sz w:val="20"/>
                <w:szCs w:val="20"/>
              </w:rPr>
            </w:pPr>
            <w:r w:rsidRPr="0043099F">
              <w:rPr>
                <w:rFonts w:cs="Times New Roman"/>
                <w:b/>
                <w:bCs/>
                <w:i w:val="0"/>
                <w:iCs/>
                <w:sz w:val="20"/>
                <w:szCs w:val="20"/>
              </w:rPr>
              <w:t>Background on King County Docket Process</w:t>
            </w:r>
          </w:p>
          <w:p w14:paraId="1B69E537" w14:textId="18B5B291" w:rsidR="00810924" w:rsidRPr="0043099F" w:rsidRDefault="00810924" w:rsidP="0043099F">
            <w:pPr>
              <w:rPr>
                <w:rFonts w:cs="Times New Roman"/>
                <w:i w:val="0"/>
                <w:iCs/>
                <w:sz w:val="20"/>
                <w:szCs w:val="20"/>
              </w:rPr>
            </w:pPr>
            <w:r w:rsidRPr="0043099F">
              <w:rPr>
                <w:rFonts w:cs="Times New Roman"/>
                <w:i w:val="0"/>
                <w:iCs/>
                <w:sz w:val="20"/>
                <w:szCs w:val="20"/>
              </w:rPr>
              <w:t>The Docket process responds to the requirements of the Growth Management Act at 36.70A.470 and is codified at the King County Code Title 20.18.107 and .140.  Docketing means compiling and maintain a list of suggested changes to the comprehensive plan or development regulations in a manner that ensures suggested changes are considered by the county and are available for review by the public.</w:t>
            </w:r>
            <w:r w:rsidR="0043099F" w:rsidRPr="0043099F">
              <w:rPr>
                <w:rFonts w:cs="Times New Roman"/>
                <w:i w:val="0"/>
                <w:iCs/>
                <w:sz w:val="20"/>
                <w:szCs w:val="20"/>
              </w:rPr>
              <w:t xml:space="preserve">  </w:t>
            </w:r>
            <w:r w:rsidRPr="0043099F">
              <w:rPr>
                <w:rFonts w:cs="Times New Roman"/>
                <w:i w:val="0"/>
                <w:iCs/>
                <w:sz w:val="20"/>
                <w:szCs w:val="20"/>
              </w:rPr>
              <w:t>June 30 is the annual docket deadline.  There is no fee for submitting the docket form.  To download this form electronically or learn more about the Docket Process, visit: http:www.kingcounty.gov/compplan/</w:t>
            </w:r>
          </w:p>
        </w:tc>
      </w:tr>
    </w:tbl>
    <w:p w14:paraId="73EAE200" w14:textId="77777777" w:rsidR="00810924" w:rsidRPr="00B4455E" w:rsidRDefault="00810924" w:rsidP="0016068F">
      <w:pPr>
        <w:spacing w:before="0" w:after="0"/>
        <w:rPr>
          <w:rFonts w:cs="Times New Roman"/>
          <w:b/>
          <w:bCs/>
          <w:i w:val="0"/>
          <w:iCs/>
        </w:rPr>
      </w:pPr>
    </w:p>
    <w:sectPr w:rsidR="00810924" w:rsidRPr="00B4455E" w:rsidSect="0016068F">
      <w:headerReference w:type="default" r:id="rId14"/>
      <w:headerReference w:type="first" r:id="rId15"/>
      <w:footerReference w:type="first" r:id="rId16"/>
      <w:footnotePr>
        <w:numFmt w:val="chicago"/>
      </w:footnotePr>
      <w:pgSz w:w="12240" w:h="15840" w:code="1"/>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5F80" w14:textId="77777777" w:rsidR="0093469D" w:rsidRDefault="0093469D" w:rsidP="00F71A02">
      <w:pPr>
        <w:spacing w:after="0" w:line="240" w:lineRule="auto"/>
      </w:pPr>
      <w:r>
        <w:separator/>
      </w:r>
    </w:p>
  </w:endnote>
  <w:endnote w:type="continuationSeparator" w:id="0">
    <w:p w14:paraId="19710984" w14:textId="77777777" w:rsidR="0093469D" w:rsidRDefault="0093469D" w:rsidP="00F7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D10C" w14:textId="77777777" w:rsidR="00E73D02" w:rsidRPr="00625DC6" w:rsidRDefault="00AC61F3" w:rsidP="00625DC6">
    <w:pPr>
      <w:pStyle w:val="Footer"/>
      <w:rPr>
        <w:rFonts w:cstheme="minorHAnsi"/>
      </w:rPr>
    </w:pPr>
    <w:r w:rsidRPr="00625DC6">
      <w:rPr>
        <w:rFonts w:cstheme="minorHAnsi"/>
        <w:szCs w:val="24"/>
      </w:rPr>
      <w:t>Questions? Contact Lara Whitely Binder, Climate Preparedness Specialist</w:t>
    </w:r>
    <w:r>
      <w:rPr>
        <w:rFonts w:cstheme="minorHAnsi"/>
        <w:szCs w:val="24"/>
      </w:rPr>
      <w:t xml:space="preserve"> (</w:t>
    </w:r>
    <w:hyperlink r:id="rId1" w:history="1">
      <w:r w:rsidRPr="00625DC6">
        <w:rPr>
          <w:rStyle w:val="Hyperlink"/>
          <w:rFonts w:cstheme="minorHAnsi"/>
          <w:szCs w:val="24"/>
        </w:rPr>
        <w:t>lwbinder@kingcounty.gov</w:t>
      </w:r>
    </w:hyperlink>
    <w:r>
      <w:rPr>
        <w:rFonts w:cstheme="minorHAnsi"/>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8998" w14:textId="77777777" w:rsidR="0093469D" w:rsidRDefault="0093469D" w:rsidP="00F71A02">
      <w:pPr>
        <w:spacing w:after="0" w:line="240" w:lineRule="auto"/>
      </w:pPr>
      <w:r>
        <w:separator/>
      </w:r>
    </w:p>
  </w:footnote>
  <w:footnote w:type="continuationSeparator" w:id="0">
    <w:p w14:paraId="060FA3B9" w14:textId="77777777" w:rsidR="0093469D" w:rsidRDefault="0093469D" w:rsidP="00F71A02">
      <w:pPr>
        <w:spacing w:after="0" w:line="240" w:lineRule="auto"/>
      </w:pPr>
      <w:r>
        <w:continuationSeparator/>
      </w:r>
    </w:p>
  </w:footnote>
  <w:footnote w:id="1">
    <w:p w14:paraId="73ABC1B5" w14:textId="036DD6B8" w:rsidR="002F154F" w:rsidRDefault="002F154F">
      <w:pPr>
        <w:pStyle w:val="FootnoteText"/>
      </w:pPr>
      <w:r>
        <w:rPr>
          <w:rStyle w:val="FootnoteReference"/>
        </w:rPr>
        <w:footnoteRef/>
      </w:r>
      <w:r>
        <w:t xml:space="preserve"> Site-specific dockets can be submitted only by property owners or their representatives </w:t>
      </w:r>
    </w:p>
  </w:footnote>
  <w:footnote w:id="2">
    <w:p w14:paraId="642BBD0A" w14:textId="3AFF097B" w:rsidR="00EE79D1" w:rsidRDefault="00EE79D1" w:rsidP="00EE79D1">
      <w:pPr>
        <w:pStyle w:val="FootnoteText"/>
      </w:pPr>
      <w:r>
        <w:rPr>
          <w:rStyle w:val="FootnoteReference"/>
        </w:rPr>
        <w:footnoteRef/>
      </w:r>
      <w:r>
        <w:t xml:space="preserve"> If proposing a change to a specific policy or regulation, please include the policy number or code citations</w:t>
      </w:r>
    </w:p>
  </w:footnote>
  <w:footnote w:id="3">
    <w:p w14:paraId="6DE8B5A6" w14:textId="539C87A6" w:rsidR="00EE79D1" w:rsidRDefault="00EE79D1" w:rsidP="00EE79D1">
      <w:pPr>
        <w:pStyle w:val="FootnoteText"/>
      </w:pPr>
      <w:r>
        <w:rPr>
          <w:rStyle w:val="FootnoteReference"/>
        </w:rPr>
        <w:footnoteRef/>
      </w:r>
      <w:r>
        <w:t xml:space="preserve"> Revised Code of Washington, 37.70A and related chapters</w:t>
      </w:r>
    </w:p>
  </w:footnote>
  <w:footnote w:id="4">
    <w:p w14:paraId="0EBDE0EB" w14:textId="35F8400B" w:rsidR="002F154F" w:rsidRDefault="002F154F">
      <w:pPr>
        <w:pStyle w:val="FootnoteText"/>
      </w:pPr>
      <w:r>
        <w:rPr>
          <w:rStyle w:val="FootnoteReference"/>
        </w:rPr>
        <w:footnoteRef/>
      </w:r>
      <w:r>
        <w:t xml:space="preserve"> If multiple parcels, please include information for all parcels</w:t>
      </w:r>
    </w:p>
  </w:footnote>
  <w:footnote w:id="5">
    <w:p w14:paraId="311D3972" w14:textId="20D90B4E" w:rsidR="00EE79D1" w:rsidRDefault="00EE79D1" w:rsidP="00EE79D1">
      <w:pPr>
        <w:pStyle w:val="FootnoteText"/>
      </w:pPr>
      <w:r>
        <w:rPr>
          <w:rStyle w:val="FootnoteReference"/>
        </w:rPr>
        <w:footnoteRef/>
      </w:r>
      <w:r>
        <w:t xml:space="preserve"> If there is an SDO- or P-Suffix Condition, please list the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C312" w14:textId="72F520C7" w:rsidR="003F61A2" w:rsidRDefault="003F61A2">
    <w:pPr>
      <w:pStyle w:val="Header"/>
    </w:pPr>
    <w:r>
      <w:rPr>
        <w:noProof/>
      </w:rPr>
      <w:drawing>
        <wp:inline distT="0" distB="0" distL="0" distR="0" wp14:anchorId="35ECF121" wp14:editId="32E94026">
          <wp:extent cx="760127" cy="532992"/>
          <wp:effectExtent l="0" t="0" r="1905"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403" cy="547209"/>
                  </a:xfrm>
                  <a:prstGeom prst="rect">
                    <a:avLst/>
                  </a:prstGeom>
                </pic:spPr>
              </pic:pic>
            </a:graphicData>
          </a:graphic>
        </wp:inline>
      </w:drawing>
    </w:r>
  </w:p>
  <w:p w14:paraId="40F75EF0" w14:textId="77777777" w:rsidR="0016068F" w:rsidRDefault="0016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D2C9" w14:textId="77777777" w:rsidR="001C70E0" w:rsidRPr="00CB602F" w:rsidRDefault="00AC61F3" w:rsidP="00625DC6">
    <w:pPr>
      <w:pStyle w:val="Header"/>
      <w:tabs>
        <w:tab w:val="left" w:pos="8672"/>
      </w:tabs>
      <w:rPr>
        <w:i w:val="0"/>
        <w:sz w:val="24"/>
      </w:rPr>
    </w:pP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96B94"/>
    <w:multiLevelType w:val="hybridMultilevel"/>
    <w:tmpl w:val="685AA8FA"/>
    <w:lvl w:ilvl="0" w:tplc="E9365678">
      <w:start w:val="1"/>
      <w:numFmt w:val="decimal"/>
      <w:lvlText w:val="Strategy %1."/>
      <w:lvlJc w:val="left"/>
      <w:pPr>
        <w:ind w:left="360" w:hanging="360"/>
      </w:pPr>
      <w:rPr>
        <w:rFonts w:asciiTheme="minorHAnsi" w:hAnsiTheme="minorHAnsi" w:cstheme="minorHAnsi" w:hint="default"/>
        <w:b/>
        <w:color w:val="323E4F" w:themeColor="tex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563F47"/>
    <w:multiLevelType w:val="hybridMultilevel"/>
    <w:tmpl w:val="9BB4C92E"/>
    <w:lvl w:ilvl="0" w:tplc="BAE8FBCC">
      <w:start w:val="1"/>
      <w:numFmt w:val="bullet"/>
      <w:pStyle w:val="ListParagraph"/>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D51559"/>
    <w:multiLevelType w:val="hybridMultilevel"/>
    <w:tmpl w:val="CC1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1876B3"/>
    <w:multiLevelType w:val="hybridMultilevel"/>
    <w:tmpl w:val="F74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ocumentProtection w:edit="forms" w:enforcement="1" w:cryptProviderType="rsaAES" w:cryptAlgorithmClass="hash" w:cryptAlgorithmType="typeAny" w:cryptAlgorithmSid="14" w:cryptSpinCount="100000" w:hash="eO2TVv5oTMBC1Gg9hb/N89XhLNnYHXQ7asIW57m2kME0zkwMtuAwROLgvwOA/aB6pYwzXijjd4x7aCVwefO4/Q==" w:salt="uFyHkGy7/RbkH+ErH1JofA=="/>
  <w:defaultTabStop w:val="720"/>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94C4D3-1AAD-4125-84DC-68D348F942DA}"/>
    <w:docVar w:name="dgnword-eventsink" w:val="978399288"/>
  </w:docVars>
  <w:rsids>
    <w:rsidRoot w:val="00F71A02"/>
    <w:rsid w:val="00004184"/>
    <w:rsid w:val="000342A6"/>
    <w:rsid w:val="00050869"/>
    <w:rsid w:val="00080189"/>
    <w:rsid w:val="000A69DC"/>
    <w:rsid w:val="000B6D33"/>
    <w:rsid w:val="000C4446"/>
    <w:rsid w:val="000E0ACC"/>
    <w:rsid w:val="000F4A85"/>
    <w:rsid w:val="00114D25"/>
    <w:rsid w:val="00114FF3"/>
    <w:rsid w:val="00115EFA"/>
    <w:rsid w:val="001552CB"/>
    <w:rsid w:val="0016068F"/>
    <w:rsid w:val="001614FD"/>
    <w:rsid w:val="001678FF"/>
    <w:rsid w:val="00194675"/>
    <w:rsid w:val="001C366E"/>
    <w:rsid w:val="001C65E1"/>
    <w:rsid w:val="001F3E0D"/>
    <w:rsid w:val="00243144"/>
    <w:rsid w:val="00264B3B"/>
    <w:rsid w:val="00282A36"/>
    <w:rsid w:val="00297BC5"/>
    <w:rsid w:val="002C0FA7"/>
    <w:rsid w:val="002C3075"/>
    <w:rsid w:val="002F154F"/>
    <w:rsid w:val="002F77A5"/>
    <w:rsid w:val="00306B3C"/>
    <w:rsid w:val="00374749"/>
    <w:rsid w:val="00393346"/>
    <w:rsid w:val="003E5A82"/>
    <w:rsid w:val="003F61A2"/>
    <w:rsid w:val="00417481"/>
    <w:rsid w:val="00423DA2"/>
    <w:rsid w:val="00427956"/>
    <w:rsid w:val="0043099F"/>
    <w:rsid w:val="00450258"/>
    <w:rsid w:val="00457B9D"/>
    <w:rsid w:val="00483994"/>
    <w:rsid w:val="0048557D"/>
    <w:rsid w:val="004A7EBA"/>
    <w:rsid w:val="004C10BA"/>
    <w:rsid w:val="004C7ED9"/>
    <w:rsid w:val="00526012"/>
    <w:rsid w:val="00537FCC"/>
    <w:rsid w:val="0054598B"/>
    <w:rsid w:val="0058153D"/>
    <w:rsid w:val="005A6163"/>
    <w:rsid w:val="005B5DDC"/>
    <w:rsid w:val="005C67FD"/>
    <w:rsid w:val="005D3368"/>
    <w:rsid w:val="005E3C36"/>
    <w:rsid w:val="00631A32"/>
    <w:rsid w:val="00650857"/>
    <w:rsid w:val="00651989"/>
    <w:rsid w:val="00665606"/>
    <w:rsid w:val="00676858"/>
    <w:rsid w:val="006C3781"/>
    <w:rsid w:val="006F2B01"/>
    <w:rsid w:val="00722AF9"/>
    <w:rsid w:val="00723B3A"/>
    <w:rsid w:val="0075520E"/>
    <w:rsid w:val="0076099E"/>
    <w:rsid w:val="0077376D"/>
    <w:rsid w:val="00774F2D"/>
    <w:rsid w:val="0079206D"/>
    <w:rsid w:val="007C00FB"/>
    <w:rsid w:val="007C2115"/>
    <w:rsid w:val="007C424B"/>
    <w:rsid w:val="007D2F98"/>
    <w:rsid w:val="00802F80"/>
    <w:rsid w:val="00810924"/>
    <w:rsid w:val="00844DFA"/>
    <w:rsid w:val="008612EE"/>
    <w:rsid w:val="0086593B"/>
    <w:rsid w:val="00893C44"/>
    <w:rsid w:val="0089422C"/>
    <w:rsid w:val="0089640E"/>
    <w:rsid w:val="008B1CD6"/>
    <w:rsid w:val="008B3C3F"/>
    <w:rsid w:val="008C0065"/>
    <w:rsid w:val="0093469D"/>
    <w:rsid w:val="00940D0F"/>
    <w:rsid w:val="00945AE4"/>
    <w:rsid w:val="00972313"/>
    <w:rsid w:val="00974E65"/>
    <w:rsid w:val="00992603"/>
    <w:rsid w:val="009A3625"/>
    <w:rsid w:val="009B7026"/>
    <w:rsid w:val="009E554D"/>
    <w:rsid w:val="00A144B8"/>
    <w:rsid w:val="00A20123"/>
    <w:rsid w:val="00A22BDD"/>
    <w:rsid w:val="00A36BD2"/>
    <w:rsid w:val="00A535F2"/>
    <w:rsid w:val="00AB378B"/>
    <w:rsid w:val="00AC61F3"/>
    <w:rsid w:val="00AD3B3C"/>
    <w:rsid w:val="00B02DD6"/>
    <w:rsid w:val="00B1211A"/>
    <w:rsid w:val="00B25C28"/>
    <w:rsid w:val="00B4455E"/>
    <w:rsid w:val="00B759E5"/>
    <w:rsid w:val="00B804CE"/>
    <w:rsid w:val="00B86B5B"/>
    <w:rsid w:val="00BA38C5"/>
    <w:rsid w:val="00BE1506"/>
    <w:rsid w:val="00C009AC"/>
    <w:rsid w:val="00C31E67"/>
    <w:rsid w:val="00C32F8A"/>
    <w:rsid w:val="00C64B89"/>
    <w:rsid w:val="00C721E2"/>
    <w:rsid w:val="00CD268F"/>
    <w:rsid w:val="00CF2D49"/>
    <w:rsid w:val="00D309A8"/>
    <w:rsid w:val="00D34F22"/>
    <w:rsid w:val="00D50927"/>
    <w:rsid w:val="00D62B31"/>
    <w:rsid w:val="00DE655D"/>
    <w:rsid w:val="00DF33D5"/>
    <w:rsid w:val="00E037CA"/>
    <w:rsid w:val="00E07130"/>
    <w:rsid w:val="00E10F40"/>
    <w:rsid w:val="00E13960"/>
    <w:rsid w:val="00E41009"/>
    <w:rsid w:val="00E44770"/>
    <w:rsid w:val="00ED257E"/>
    <w:rsid w:val="00EE79D1"/>
    <w:rsid w:val="00F17F46"/>
    <w:rsid w:val="00F17F6B"/>
    <w:rsid w:val="00F36174"/>
    <w:rsid w:val="00F47457"/>
    <w:rsid w:val="00F62FE3"/>
    <w:rsid w:val="00F71A02"/>
    <w:rsid w:val="00F879CB"/>
    <w:rsid w:val="00FA08AC"/>
    <w:rsid w:val="00FE6266"/>
    <w:rsid w:val="3CAFAB81"/>
    <w:rsid w:val="52ED6C05"/>
    <w:rsid w:val="5D3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E73C69"/>
  <w15:chartTrackingRefBased/>
  <w15:docId w15:val="{5A2FE93B-65C1-415A-9E4C-2C6116C3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8F"/>
    <w:pPr>
      <w:spacing w:before="60" w:after="60" w:line="276" w:lineRule="auto"/>
    </w:pPr>
    <w:rPr>
      <w:rFonts w:ascii="Times New Roman" w:hAnsi="Times New Roman"/>
      <w:i/>
    </w:rPr>
  </w:style>
  <w:style w:type="paragraph" w:styleId="Heading1">
    <w:name w:val="heading 1"/>
    <w:basedOn w:val="Normal"/>
    <w:next w:val="Normal"/>
    <w:link w:val="Heading1Char"/>
    <w:uiPriority w:val="9"/>
    <w:qFormat/>
    <w:rsid w:val="00114D25"/>
    <w:pPr>
      <w:keepNext/>
      <w:keepLines/>
      <w:spacing w:before="240" w:after="0"/>
      <w:outlineLvl w:val="0"/>
    </w:pPr>
    <w:rPr>
      <w:rFonts w:eastAsiaTheme="majorEastAsia" w:cstheme="majorBidi"/>
      <w:b/>
      <w:i w:val="0"/>
      <w:sz w:val="32"/>
      <w:szCs w:val="32"/>
    </w:rPr>
  </w:style>
  <w:style w:type="paragraph" w:styleId="Heading2">
    <w:name w:val="heading 2"/>
    <w:basedOn w:val="Normal"/>
    <w:next w:val="Normal"/>
    <w:link w:val="Heading2Char"/>
    <w:uiPriority w:val="9"/>
    <w:unhideWhenUsed/>
    <w:qFormat/>
    <w:rsid w:val="003F61A2"/>
    <w:pPr>
      <w:keepNext/>
      <w:keepLines/>
      <w:spacing w:after="0"/>
      <w:outlineLvl w:val="1"/>
    </w:pPr>
    <w:rPr>
      <w:rFonts w:ascii="Tw Cen MT" w:eastAsiaTheme="majorEastAsia" w:hAnsi="Tw Cen MT" w:cstheme="majorBidi"/>
      <w:b/>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02"/>
  </w:style>
  <w:style w:type="paragraph" w:styleId="Footer">
    <w:name w:val="footer"/>
    <w:basedOn w:val="Normal"/>
    <w:link w:val="FooterChar"/>
    <w:uiPriority w:val="99"/>
    <w:unhideWhenUsed/>
    <w:rsid w:val="00F71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02"/>
  </w:style>
  <w:style w:type="table" w:styleId="TableGrid">
    <w:name w:val="Table Grid"/>
    <w:basedOn w:val="TableNormal"/>
    <w:uiPriority w:val="59"/>
    <w:rsid w:val="00F7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A02"/>
    <w:rPr>
      <w:color w:val="0563C1" w:themeColor="hyperlink"/>
      <w:u w:val="single"/>
    </w:rPr>
  </w:style>
  <w:style w:type="paragraph" w:styleId="ListParagraph">
    <w:name w:val="List Paragraph"/>
    <w:basedOn w:val="Normal"/>
    <w:uiPriority w:val="34"/>
    <w:qFormat/>
    <w:rsid w:val="003F61A2"/>
    <w:pPr>
      <w:numPr>
        <w:numId w:val="3"/>
      </w:numPr>
      <w:spacing w:after="0" w:line="240" w:lineRule="auto"/>
      <w:ind w:left="720"/>
    </w:pPr>
  </w:style>
  <w:style w:type="paragraph" w:styleId="CommentText">
    <w:name w:val="annotation text"/>
    <w:basedOn w:val="Normal"/>
    <w:link w:val="CommentTextChar"/>
    <w:uiPriority w:val="99"/>
    <w:unhideWhenUsed/>
    <w:rsid w:val="00B25C28"/>
    <w:pPr>
      <w:spacing w:after="0" w:line="240" w:lineRule="auto"/>
    </w:pPr>
    <w:rPr>
      <w:szCs w:val="20"/>
    </w:rPr>
  </w:style>
  <w:style w:type="character" w:customStyle="1" w:styleId="CommentTextChar">
    <w:name w:val="Comment Text Char"/>
    <w:basedOn w:val="DefaultParagraphFont"/>
    <w:link w:val="CommentText"/>
    <w:uiPriority w:val="99"/>
    <w:rsid w:val="00B25C28"/>
    <w:rPr>
      <w:szCs w:val="20"/>
    </w:rPr>
  </w:style>
  <w:style w:type="character" w:styleId="CommentReference">
    <w:name w:val="annotation reference"/>
    <w:basedOn w:val="DefaultParagraphFont"/>
    <w:uiPriority w:val="99"/>
    <w:semiHidden/>
    <w:unhideWhenUsed/>
    <w:rsid w:val="00B25C28"/>
    <w:rPr>
      <w:sz w:val="16"/>
      <w:szCs w:val="16"/>
    </w:rPr>
  </w:style>
  <w:style w:type="paragraph" w:styleId="BalloonText">
    <w:name w:val="Balloon Text"/>
    <w:basedOn w:val="Normal"/>
    <w:link w:val="BalloonTextChar"/>
    <w:uiPriority w:val="99"/>
    <w:semiHidden/>
    <w:unhideWhenUsed/>
    <w:rsid w:val="00B2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5C28"/>
    <w:pPr>
      <w:spacing w:after="200"/>
    </w:pPr>
    <w:rPr>
      <w:b/>
      <w:bCs/>
      <w:sz w:val="20"/>
    </w:rPr>
  </w:style>
  <w:style w:type="character" w:customStyle="1" w:styleId="CommentSubjectChar">
    <w:name w:val="Comment Subject Char"/>
    <w:basedOn w:val="CommentTextChar"/>
    <w:link w:val="CommentSubject"/>
    <w:uiPriority w:val="99"/>
    <w:semiHidden/>
    <w:rsid w:val="00B25C28"/>
    <w:rPr>
      <w:b/>
      <w:bCs/>
      <w:sz w:val="20"/>
      <w:szCs w:val="20"/>
    </w:rPr>
  </w:style>
  <w:style w:type="character" w:customStyle="1" w:styleId="UnresolvedMention1">
    <w:name w:val="Unresolved Mention1"/>
    <w:basedOn w:val="DefaultParagraphFont"/>
    <w:uiPriority w:val="99"/>
    <w:semiHidden/>
    <w:unhideWhenUsed/>
    <w:rsid w:val="0076099E"/>
    <w:rPr>
      <w:color w:val="605E5C"/>
      <w:shd w:val="clear" w:color="auto" w:fill="E1DFDD"/>
    </w:rPr>
  </w:style>
  <w:style w:type="character" w:customStyle="1" w:styleId="Heading1Char">
    <w:name w:val="Heading 1 Char"/>
    <w:basedOn w:val="DefaultParagraphFont"/>
    <w:link w:val="Heading1"/>
    <w:uiPriority w:val="9"/>
    <w:rsid w:val="00114D2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F61A2"/>
    <w:rPr>
      <w:rFonts w:ascii="Tw Cen MT" w:eastAsiaTheme="majorEastAsia" w:hAnsi="Tw Cen MT" w:cstheme="majorBidi"/>
      <w:b/>
      <w:color w:val="538135" w:themeColor="accent6" w:themeShade="BF"/>
      <w:sz w:val="26"/>
      <w:szCs w:val="26"/>
    </w:rPr>
  </w:style>
  <w:style w:type="character" w:styleId="UnresolvedMention">
    <w:name w:val="Unresolved Mention"/>
    <w:basedOn w:val="DefaultParagraphFont"/>
    <w:uiPriority w:val="99"/>
    <w:semiHidden/>
    <w:unhideWhenUsed/>
    <w:rsid w:val="00BA38C5"/>
    <w:rPr>
      <w:color w:val="605E5C"/>
      <w:shd w:val="clear" w:color="auto" w:fill="E1DFDD"/>
    </w:rPr>
  </w:style>
  <w:style w:type="paragraph" w:styleId="FootnoteText">
    <w:name w:val="footnote text"/>
    <w:basedOn w:val="Normal"/>
    <w:link w:val="FootnoteTextChar"/>
    <w:uiPriority w:val="99"/>
    <w:semiHidden/>
    <w:unhideWhenUsed/>
    <w:rsid w:val="002F154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F154F"/>
    <w:rPr>
      <w:rFonts w:ascii="Times New Roman" w:hAnsi="Times New Roman"/>
      <w:i/>
      <w:sz w:val="20"/>
      <w:szCs w:val="20"/>
    </w:rPr>
  </w:style>
  <w:style w:type="character" w:styleId="FootnoteReference">
    <w:name w:val="footnote reference"/>
    <w:basedOn w:val="DefaultParagraphFont"/>
    <w:uiPriority w:val="99"/>
    <w:semiHidden/>
    <w:unhideWhenUsed/>
    <w:rsid w:val="002F154F"/>
    <w:rPr>
      <w:vertAlign w:val="superscript"/>
    </w:rPr>
  </w:style>
  <w:style w:type="character" w:styleId="PlaceholderText">
    <w:name w:val="Placeholder Text"/>
    <w:basedOn w:val="DefaultParagraphFont"/>
    <w:uiPriority w:val="99"/>
    <w:semiHidden/>
    <w:rsid w:val="002F1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sbfs0prpexe01\omb%20commons\PSB%20Sections\Regional%20Planning%20Section\GM\COMPREHENSIVE%20PLAN\2024\3.%20Scoping\compplan@kingcounty.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ublic.govdelivery.com/accounts/WAKING/subscriber/new?topic_id=WAKING_10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wbinder@kingcoun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C2E92945FE465DAC7BA347FF4F45A8"/>
        <w:category>
          <w:name w:val="General"/>
          <w:gallery w:val="placeholder"/>
        </w:category>
        <w:types>
          <w:type w:val="bbPlcHdr"/>
        </w:types>
        <w:behaviors>
          <w:behavior w:val="content"/>
        </w:behaviors>
        <w:guid w:val="{1E49DE87-2C40-4FD5-B545-972CED4ACF15}"/>
      </w:docPartPr>
      <w:docPartBody>
        <w:p w:rsidR="00351993" w:rsidRDefault="009B61CB" w:rsidP="009B61CB">
          <w:pPr>
            <w:pStyle w:val="34C2E92945FE465DAC7BA347FF4F45A8"/>
          </w:pPr>
          <w:r w:rsidRPr="00FA0607">
            <w:rPr>
              <w:rStyle w:val="PlaceholderText"/>
              <w:rFonts w:ascii="Arial" w:hAnsi="Arial" w:cs="Arial"/>
              <w:sz w:val="18"/>
              <w:szCs w:val="18"/>
            </w:rPr>
            <w:t>Click here</w:t>
          </w:r>
        </w:p>
      </w:docPartBody>
    </w:docPart>
    <w:docPart>
      <w:docPartPr>
        <w:name w:val="6F15B6E683484F458046A3F1A4714E6B"/>
        <w:category>
          <w:name w:val="General"/>
          <w:gallery w:val="placeholder"/>
        </w:category>
        <w:types>
          <w:type w:val="bbPlcHdr"/>
        </w:types>
        <w:behaviors>
          <w:behavior w:val="content"/>
        </w:behaviors>
        <w:guid w:val="{F5942F19-7975-4065-97E9-7B3568E08430}"/>
      </w:docPartPr>
      <w:docPartBody>
        <w:p w:rsidR="00351993" w:rsidRDefault="009B61CB" w:rsidP="009B61CB">
          <w:pPr>
            <w:pStyle w:val="6F15B6E683484F458046A3F1A4714E6B"/>
          </w:pPr>
          <w:r w:rsidRPr="00FA0607">
            <w:rPr>
              <w:rStyle w:val="PlaceholderText"/>
              <w:rFonts w:ascii="Arial" w:hAnsi="Arial" w:cs="Arial"/>
              <w:sz w:val="18"/>
              <w:szCs w:val="18"/>
            </w:rPr>
            <w:t>Click here</w:t>
          </w:r>
        </w:p>
      </w:docPartBody>
    </w:docPart>
    <w:docPart>
      <w:docPartPr>
        <w:name w:val="A9FBDD908ED0445C82965DF1F88A3672"/>
        <w:category>
          <w:name w:val="General"/>
          <w:gallery w:val="placeholder"/>
        </w:category>
        <w:types>
          <w:type w:val="bbPlcHdr"/>
        </w:types>
        <w:behaviors>
          <w:behavior w:val="content"/>
        </w:behaviors>
        <w:guid w:val="{56C084D9-6135-474D-8FCD-9FAE2DD30581}"/>
      </w:docPartPr>
      <w:docPartBody>
        <w:p w:rsidR="00351993" w:rsidRDefault="009B61CB" w:rsidP="009B61CB">
          <w:pPr>
            <w:pStyle w:val="A9FBDD908ED0445C82965DF1F88A3672"/>
          </w:pPr>
          <w:r w:rsidRPr="00FA0607">
            <w:rPr>
              <w:rStyle w:val="PlaceholderText"/>
              <w:rFonts w:ascii="Arial" w:hAnsi="Arial" w:cs="Arial"/>
              <w:sz w:val="18"/>
              <w:szCs w:val="18"/>
            </w:rPr>
            <w:t>Click here</w:t>
          </w:r>
        </w:p>
      </w:docPartBody>
    </w:docPart>
    <w:docPart>
      <w:docPartPr>
        <w:name w:val="24E1053823F147FF828DCC559E80F95F"/>
        <w:category>
          <w:name w:val="General"/>
          <w:gallery w:val="placeholder"/>
        </w:category>
        <w:types>
          <w:type w:val="bbPlcHdr"/>
        </w:types>
        <w:behaviors>
          <w:behavior w:val="content"/>
        </w:behaviors>
        <w:guid w:val="{D7020CC6-EC16-4407-B2E1-A295338FBAB5}"/>
      </w:docPartPr>
      <w:docPartBody>
        <w:p w:rsidR="00351993" w:rsidRDefault="009B61CB" w:rsidP="009B61CB">
          <w:pPr>
            <w:pStyle w:val="24E1053823F147FF828DCC559E80F95F"/>
          </w:pPr>
          <w:r w:rsidRPr="00FA0607">
            <w:rPr>
              <w:rStyle w:val="PlaceholderText"/>
              <w:rFonts w:ascii="Arial" w:hAnsi="Arial" w:cs="Arial"/>
              <w:sz w:val="18"/>
              <w:szCs w:val="18"/>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B"/>
    <w:rsid w:val="00351993"/>
    <w:rsid w:val="009B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1CB"/>
    <w:rPr>
      <w:color w:val="808080"/>
    </w:rPr>
  </w:style>
  <w:style w:type="paragraph" w:customStyle="1" w:styleId="34C2E92945FE465DAC7BA347FF4F45A8">
    <w:name w:val="34C2E92945FE465DAC7BA347FF4F45A8"/>
    <w:rsid w:val="009B61CB"/>
  </w:style>
  <w:style w:type="paragraph" w:customStyle="1" w:styleId="6F15B6E683484F458046A3F1A4714E6B">
    <w:name w:val="6F15B6E683484F458046A3F1A4714E6B"/>
    <w:rsid w:val="009B61CB"/>
  </w:style>
  <w:style w:type="paragraph" w:customStyle="1" w:styleId="A9FBDD908ED0445C82965DF1F88A3672">
    <w:name w:val="A9FBDD908ED0445C82965DF1F88A3672"/>
    <w:rsid w:val="009B61CB"/>
  </w:style>
  <w:style w:type="paragraph" w:customStyle="1" w:styleId="24E1053823F147FF828DCC559E80F95F">
    <w:name w:val="24E1053823F147FF828DCC559E80F95F"/>
    <w:rsid w:val="009B6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1A6C369283378468442D2AA307B4205" ma:contentTypeVersion="6" ma:contentTypeDescription="Create a new document." ma:contentTypeScope="" ma:versionID="aa8cc75b2885ad516b3454b6350a918b">
  <xsd:schema xmlns:xsd="http://www.w3.org/2001/XMLSchema" xmlns:xs="http://www.w3.org/2001/XMLSchema" xmlns:p="http://schemas.microsoft.com/office/2006/metadata/properties" xmlns:ns2="c790ef67-550c-4a61-a489-79de0c9ff942" xmlns:ns3="92810d9f-85a8-4947-9fd6-c4bbade4f97f" targetNamespace="http://schemas.microsoft.com/office/2006/metadata/properties" ma:root="true" ma:fieldsID="4f9e89f85959f4a8942d15834a8f63b1" ns2:_="" ns3:_="">
    <xsd:import namespace="c790ef67-550c-4a61-a489-79de0c9ff942"/>
    <xsd:import namespace="92810d9f-85a8-4947-9fd6-c4bbade4f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0ef67-550c-4a61-a489-79de0c9f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59ED0-AFE8-4AE5-8208-9DC212DA1F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810d9f-85a8-4947-9fd6-c4bbade4f97f"/>
    <ds:schemaRef ds:uri="c790ef67-550c-4a61-a489-79de0c9ff94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F547DE-DB6F-4241-B381-0EC381D82BB0}">
  <ds:schemaRefs>
    <ds:schemaRef ds:uri="http://schemas.microsoft.com/office/2006/metadata/customXsn"/>
  </ds:schemaRefs>
</ds:datastoreItem>
</file>

<file path=customXml/itemProps3.xml><?xml version="1.0" encoding="utf-8"?>
<ds:datastoreItem xmlns:ds="http://schemas.openxmlformats.org/officeDocument/2006/customXml" ds:itemID="{AE5A5CF8-24D3-48FF-B7E2-6FF66F8F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0ef67-550c-4a61-a489-79de0c9ff942"/>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41B36-26DE-4C10-BD2F-432DACDEA7D1}">
  <ds:schemaRefs>
    <ds:schemaRef ds:uri="http://schemas.openxmlformats.org/officeDocument/2006/bibliography"/>
  </ds:schemaRefs>
</ds:datastoreItem>
</file>

<file path=customXml/itemProps5.xml><?xml version="1.0" encoding="utf-8"?>
<ds:datastoreItem xmlns:ds="http://schemas.openxmlformats.org/officeDocument/2006/customXml" ds:itemID="{266C5AC7-8C36-42B6-9F35-ECCCE88AD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staff</dc:creator>
  <cp:keywords/>
  <dc:description/>
  <cp:lastModifiedBy>Miller, Ivan</cp:lastModifiedBy>
  <cp:revision>4</cp:revision>
  <dcterms:created xsi:type="dcterms:W3CDTF">2021-11-05T17:55:00Z</dcterms:created>
  <dcterms:modified xsi:type="dcterms:W3CDTF">2021-11-08T18:41:00Z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0x01010021A6C369283378468442D2AA307B4205</vt:lpwstr>
  </property>
</Properties>
</file>