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AD81" w14:textId="77777777" w:rsidR="000D1957" w:rsidRDefault="000D1957" w:rsidP="000D1957">
      <w:pPr>
        <w:pStyle w:val="BodyText1"/>
        <w:spacing w:after="0"/>
        <w:ind w:right="180"/>
        <w:rPr>
          <w:rFonts w:ascii="Verdana" w:hAnsi="Verdana" w:cstheme="minorHAnsi"/>
          <w:b/>
          <w:sz w:val="28"/>
          <w:szCs w:val="28"/>
        </w:rPr>
      </w:pPr>
    </w:p>
    <w:p w14:paraId="78A3F378" w14:textId="77777777" w:rsidR="000D1957" w:rsidRPr="003D0EF0" w:rsidRDefault="000D1957" w:rsidP="000D1957">
      <w:pPr>
        <w:pStyle w:val="BodyText1"/>
        <w:spacing w:after="0"/>
        <w:ind w:right="180"/>
        <w:jc w:val="center"/>
        <w:rPr>
          <w:rFonts w:ascii="Verdana" w:hAnsi="Verdana" w:cstheme="minorHAnsi"/>
          <w:b/>
          <w:sz w:val="28"/>
          <w:szCs w:val="28"/>
        </w:rPr>
      </w:pPr>
      <w:r w:rsidRPr="003D0EF0">
        <w:rPr>
          <w:rFonts w:ascii="Verdana" w:hAnsi="Verdana" w:cstheme="minorHAnsi"/>
          <w:b/>
          <w:sz w:val="28"/>
          <w:szCs w:val="28"/>
        </w:rPr>
        <w:t>Compressed Work Week Do's for Employees</w:t>
      </w:r>
    </w:p>
    <w:p w14:paraId="44C038FB" w14:textId="77777777" w:rsidR="000D1957" w:rsidRPr="003D0EF0" w:rsidRDefault="000D1957" w:rsidP="000D1957">
      <w:pPr>
        <w:pStyle w:val="BodyText1"/>
        <w:spacing w:after="0"/>
        <w:ind w:right="180"/>
        <w:jc w:val="left"/>
        <w:rPr>
          <w:rFonts w:ascii="Verdana" w:hAnsi="Verdana" w:cstheme="minorHAnsi"/>
          <w:szCs w:val="24"/>
        </w:rPr>
      </w:pPr>
    </w:p>
    <w:p w14:paraId="1D56CEBA" w14:textId="77777777" w:rsidR="000D1957" w:rsidRPr="003D0EF0" w:rsidRDefault="000D1957" w:rsidP="000D1957">
      <w:pPr>
        <w:pStyle w:val="BodyText1"/>
        <w:spacing w:after="0"/>
        <w:ind w:right="180"/>
        <w:jc w:val="left"/>
        <w:rPr>
          <w:rFonts w:ascii="Verdana" w:hAnsi="Verdana" w:cstheme="minorHAnsi"/>
          <w:b/>
          <w:szCs w:val="24"/>
        </w:rPr>
      </w:pPr>
      <w:r w:rsidRPr="003D0EF0">
        <w:rPr>
          <w:rFonts w:ascii="Verdana" w:hAnsi="Verdana" w:cstheme="minorHAnsi"/>
          <w:b/>
          <w:szCs w:val="24"/>
        </w:rPr>
        <w:t>COMMUNICATION</w:t>
      </w:r>
    </w:p>
    <w:p w14:paraId="26456B5F" w14:textId="77777777" w:rsidR="000D1957" w:rsidRPr="003D0EF0" w:rsidRDefault="000D1957" w:rsidP="000D1957">
      <w:pPr>
        <w:pStyle w:val="BodyText1"/>
        <w:spacing w:after="0"/>
        <w:ind w:right="180"/>
        <w:rPr>
          <w:rFonts w:ascii="Verdana" w:hAnsi="Verdana" w:cstheme="minorHAnsi"/>
          <w:szCs w:val="24"/>
        </w:rPr>
      </w:pPr>
    </w:p>
    <w:p w14:paraId="5034DF05" w14:textId="77777777" w:rsidR="000D1957" w:rsidRPr="003D0EF0" w:rsidRDefault="000D1957" w:rsidP="000D1957">
      <w:pPr>
        <w:pStyle w:val="BodyText1"/>
        <w:numPr>
          <w:ilvl w:val="0"/>
          <w:numId w:val="15"/>
        </w:numPr>
        <w:spacing w:after="0"/>
        <w:ind w:right="18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Make sure that you and your supervisor agree on the which day of the week should be an off day and the core schedule for the work hours</w:t>
      </w:r>
    </w:p>
    <w:p w14:paraId="175CB5E9" w14:textId="77777777" w:rsidR="000D1957" w:rsidRPr="003D0EF0" w:rsidRDefault="000D1957" w:rsidP="000D1957">
      <w:pPr>
        <w:pStyle w:val="BodyText1"/>
        <w:numPr>
          <w:ilvl w:val="0"/>
          <w:numId w:val="15"/>
        </w:numPr>
        <w:spacing w:after="0"/>
        <w:ind w:right="18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Ensure that your colleagues are aware of your schedule as well</w:t>
      </w:r>
    </w:p>
    <w:p w14:paraId="5ABB5F1E" w14:textId="77777777" w:rsidR="000D1957" w:rsidRPr="003D0EF0" w:rsidRDefault="000D1957" w:rsidP="000D1957">
      <w:pPr>
        <w:pStyle w:val="BodyText1"/>
        <w:numPr>
          <w:ilvl w:val="0"/>
          <w:numId w:val="15"/>
        </w:numPr>
        <w:spacing w:after="0"/>
        <w:ind w:right="18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If you use outlook or another electronic calendar indicate your day off</w:t>
      </w:r>
    </w:p>
    <w:p w14:paraId="613CF9EF" w14:textId="77777777" w:rsidR="000D1957" w:rsidRPr="003D0EF0" w:rsidRDefault="000D1957" w:rsidP="000D1957">
      <w:pPr>
        <w:pStyle w:val="BodyText1"/>
        <w:numPr>
          <w:ilvl w:val="0"/>
          <w:numId w:val="15"/>
        </w:numPr>
        <w:spacing w:after="0"/>
        <w:ind w:right="18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Do not work overtime, unless you have approval</w:t>
      </w:r>
    </w:p>
    <w:p w14:paraId="7B4D1F36" w14:textId="77777777" w:rsidR="000D1957" w:rsidRPr="003D0EF0" w:rsidRDefault="000D1957" w:rsidP="000D1957">
      <w:pPr>
        <w:pStyle w:val="BodyText1"/>
        <w:spacing w:after="0"/>
        <w:ind w:left="720" w:right="180"/>
        <w:rPr>
          <w:rFonts w:ascii="Verdana" w:hAnsi="Verdana" w:cstheme="minorHAnsi"/>
          <w:szCs w:val="24"/>
        </w:rPr>
      </w:pPr>
    </w:p>
    <w:p w14:paraId="58B34F34" w14:textId="77777777" w:rsidR="000D1957" w:rsidRPr="003D0EF0" w:rsidRDefault="000D1957" w:rsidP="000D1957">
      <w:pPr>
        <w:pStyle w:val="BodyText1"/>
        <w:spacing w:after="0"/>
        <w:ind w:right="180"/>
        <w:rPr>
          <w:rFonts w:ascii="Verdana" w:hAnsi="Verdana" w:cstheme="minorHAnsi"/>
          <w:b/>
          <w:szCs w:val="24"/>
        </w:rPr>
      </w:pPr>
      <w:r w:rsidRPr="003D0EF0">
        <w:rPr>
          <w:rFonts w:ascii="Verdana" w:hAnsi="Verdana" w:cstheme="minorHAnsi"/>
          <w:b/>
          <w:szCs w:val="24"/>
        </w:rPr>
        <w:t>PRODUCTIVITY</w:t>
      </w:r>
    </w:p>
    <w:p w14:paraId="71F27001" w14:textId="77777777" w:rsidR="000D1957" w:rsidRPr="003D0EF0" w:rsidRDefault="000D1957" w:rsidP="000D1957">
      <w:pPr>
        <w:pStyle w:val="BodyText1"/>
        <w:spacing w:after="0"/>
        <w:ind w:right="180"/>
        <w:rPr>
          <w:rFonts w:ascii="Verdana" w:hAnsi="Verdana" w:cstheme="minorHAnsi"/>
          <w:szCs w:val="24"/>
        </w:rPr>
      </w:pPr>
    </w:p>
    <w:p w14:paraId="7CBFC8B3" w14:textId="77777777" w:rsidR="000D1957" w:rsidRPr="003D0EF0" w:rsidRDefault="000D1957" w:rsidP="000D1957">
      <w:pPr>
        <w:pStyle w:val="BodyText1"/>
        <w:numPr>
          <w:ilvl w:val="0"/>
          <w:numId w:val="14"/>
        </w:numPr>
        <w:spacing w:after="0"/>
        <w:ind w:right="18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Stick to all deadlines and keep your work organized</w:t>
      </w:r>
    </w:p>
    <w:p w14:paraId="6483826C" w14:textId="77777777" w:rsidR="000D1957" w:rsidRPr="003D0EF0" w:rsidRDefault="000D1957" w:rsidP="000D1957">
      <w:pPr>
        <w:pStyle w:val="BodyText1"/>
        <w:numPr>
          <w:ilvl w:val="0"/>
          <w:numId w:val="14"/>
        </w:numPr>
        <w:spacing w:after="0"/>
        <w:ind w:right="18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Make sure that your productivity level stays consistent</w:t>
      </w:r>
    </w:p>
    <w:p w14:paraId="242F4BC4" w14:textId="77777777" w:rsidR="000D1957" w:rsidRPr="003D0EF0" w:rsidRDefault="000D1957" w:rsidP="000D1957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3D0EF0">
        <w:rPr>
          <w:rFonts w:ascii="Verdana" w:hAnsi="Verdana" w:cstheme="minorHAnsi"/>
          <w:sz w:val="24"/>
          <w:szCs w:val="24"/>
        </w:rPr>
        <w:t>Take breaks throughout the day</w:t>
      </w:r>
    </w:p>
    <w:p w14:paraId="457A7293" w14:textId="77777777" w:rsidR="000D1957" w:rsidRPr="003D0EF0" w:rsidRDefault="000D1957" w:rsidP="000D1957">
      <w:pPr>
        <w:pStyle w:val="BodyText1"/>
        <w:numPr>
          <w:ilvl w:val="0"/>
          <w:numId w:val="13"/>
        </w:numPr>
        <w:spacing w:after="0"/>
        <w:jc w:val="left"/>
        <w:rPr>
          <w:rFonts w:ascii="Verdana" w:hAnsi="Verdana"/>
          <w:szCs w:val="24"/>
        </w:rPr>
      </w:pPr>
      <w:r w:rsidRPr="003D0EF0">
        <w:rPr>
          <w:rFonts w:ascii="Verdana" w:hAnsi="Verdana" w:cstheme="minorHAnsi"/>
          <w:szCs w:val="24"/>
        </w:rPr>
        <w:t>Longer hours may result in fatigue, try to integrate healthy habits such as taking a brisk walk during your breaks</w:t>
      </w:r>
    </w:p>
    <w:p w14:paraId="058A391D" w14:textId="77777777" w:rsidR="000D1957" w:rsidRPr="003D0EF0" w:rsidRDefault="000D1957" w:rsidP="000D1957">
      <w:pPr>
        <w:pStyle w:val="BodyText1"/>
        <w:numPr>
          <w:ilvl w:val="0"/>
          <w:numId w:val="13"/>
        </w:numPr>
        <w:spacing w:after="0"/>
        <w:ind w:right="18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Have lunch away from your office desk</w:t>
      </w:r>
    </w:p>
    <w:p w14:paraId="22BDBA7F" w14:textId="77777777" w:rsidR="000D1957" w:rsidRPr="003D0EF0" w:rsidRDefault="000D1957" w:rsidP="000D1957">
      <w:pPr>
        <w:pStyle w:val="BodyText1"/>
        <w:numPr>
          <w:ilvl w:val="0"/>
          <w:numId w:val="13"/>
        </w:numPr>
        <w:spacing w:after="0"/>
        <w:ind w:right="36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Schedule doctor’s and any other personal appointments on your day off</w:t>
      </w:r>
    </w:p>
    <w:p w14:paraId="63A84D03" w14:textId="77777777" w:rsidR="000D1957" w:rsidRPr="003D0EF0" w:rsidRDefault="000D1957" w:rsidP="000D1957">
      <w:pPr>
        <w:pStyle w:val="BodyText1"/>
        <w:spacing w:after="0"/>
        <w:ind w:right="360"/>
        <w:rPr>
          <w:rFonts w:ascii="Verdana" w:hAnsi="Verdana" w:cstheme="minorHAnsi"/>
          <w:b/>
          <w:sz w:val="28"/>
          <w:szCs w:val="28"/>
        </w:rPr>
      </w:pPr>
    </w:p>
    <w:p w14:paraId="4A9F52BE" w14:textId="77777777" w:rsidR="000D1957" w:rsidRPr="003D0EF0" w:rsidRDefault="000D1957" w:rsidP="000D1957">
      <w:pPr>
        <w:pStyle w:val="BodyText1"/>
        <w:spacing w:after="0"/>
        <w:ind w:left="720" w:right="180"/>
        <w:rPr>
          <w:rFonts w:ascii="Verdana" w:hAnsi="Verdana" w:cstheme="minorHAnsi"/>
          <w:sz w:val="28"/>
          <w:szCs w:val="28"/>
        </w:rPr>
      </w:pPr>
    </w:p>
    <w:p w14:paraId="5D361704" w14:textId="77777777" w:rsidR="000D1957" w:rsidRPr="003D0EF0" w:rsidRDefault="000D1957" w:rsidP="000D1957">
      <w:pPr>
        <w:pStyle w:val="BodyText1"/>
        <w:spacing w:after="0"/>
        <w:ind w:right="180"/>
        <w:jc w:val="center"/>
        <w:rPr>
          <w:rFonts w:ascii="Verdana" w:hAnsi="Verdana" w:cstheme="minorHAnsi"/>
          <w:b/>
          <w:sz w:val="28"/>
          <w:szCs w:val="28"/>
        </w:rPr>
      </w:pPr>
      <w:r w:rsidRPr="003D0EF0">
        <w:rPr>
          <w:rFonts w:ascii="Verdana" w:hAnsi="Verdana" w:cstheme="minorHAnsi"/>
          <w:b/>
          <w:sz w:val="28"/>
          <w:szCs w:val="28"/>
        </w:rPr>
        <w:t>Compressed Work Week Don’ts for Employees</w:t>
      </w:r>
    </w:p>
    <w:p w14:paraId="7F1DE60A" w14:textId="77777777" w:rsidR="000D1957" w:rsidRPr="003D0EF0" w:rsidRDefault="000D1957" w:rsidP="000D1957">
      <w:pPr>
        <w:pStyle w:val="BodyText1"/>
        <w:spacing w:after="0"/>
        <w:ind w:right="180"/>
        <w:rPr>
          <w:rFonts w:ascii="Verdana" w:hAnsi="Verdana" w:cstheme="minorHAnsi"/>
          <w:sz w:val="28"/>
          <w:szCs w:val="28"/>
        </w:rPr>
      </w:pPr>
    </w:p>
    <w:p w14:paraId="390F1BEC" w14:textId="77777777" w:rsidR="000D1957" w:rsidRPr="003D0EF0" w:rsidRDefault="000D1957" w:rsidP="000D1957">
      <w:pPr>
        <w:pStyle w:val="BodyText1"/>
        <w:ind w:right="360"/>
        <w:rPr>
          <w:rFonts w:ascii="Verdana" w:hAnsi="Verdana" w:cstheme="minorHAnsi"/>
          <w:b/>
          <w:szCs w:val="24"/>
        </w:rPr>
      </w:pPr>
      <w:r w:rsidRPr="003D0EF0">
        <w:rPr>
          <w:rFonts w:ascii="Verdana" w:hAnsi="Verdana" w:cstheme="minorHAnsi"/>
          <w:b/>
          <w:szCs w:val="24"/>
        </w:rPr>
        <w:t>HABITS</w:t>
      </w:r>
    </w:p>
    <w:p w14:paraId="13AF042E" w14:textId="77777777" w:rsidR="000D1957" w:rsidRPr="003D0EF0" w:rsidRDefault="000D1957" w:rsidP="000D1957">
      <w:pPr>
        <w:pStyle w:val="BodyText1"/>
        <w:numPr>
          <w:ilvl w:val="0"/>
          <w:numId w:val="16"/>
        </w:numPr>
        <w:spacing w:after="0"/>
        <w:ind w:right="36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 xml:space="preserve">Don’t change your schedule during the working week.  Start at the same time, end at the same time and take </w:t>
      </w:r>
      <w:proofErr w:type="gramStart"/>
      <w:r w:rsidRPr="003D0EF0">
        <w:rPr>
          <w:rFonts w:ascii="Verdana" w:hAnsi="Verdana" w:cstheme="minorHAnsi"/>
          <w:szCs w:val="24"/>
        </w:rPr>
        <w:t>breaks</w:t>
      </w:r>
      <w:proofErr w:type="gramEnd"/>
    </w:p>
    <w:p w14:paraId="3C400B37" w14:textId="77777777" w:rsidR="000D1957" w:rsidRPr="003D0EF0" w:rsidRDefault="000D1957" w:rsidP="000D1957">
      <w:pPr>
        <w:pStyle w:val="BodyText1"/>
        <w:numPr>
          <w:ilvl w:val="0"/>
          <w:numId w:val="16"/>
        </w:numPr>
        <w:spacing w:after="0"/>
        <w:ind w:right="36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 xml:space="preserve">Don’t fall into the practice of working on your day </w:t>
      </w:r>
      <w:proofErr w:type="gramStart"/>
      <w:r w:rsidRPr="003D0EF0">
        <w:rPr>
          <w:rFonts w:ascii="Verdana" w:hAnsi="Verdana" w:cstheme="minorHAnsi"/>
          <w:szCs w:val="24"/>
        </w:rPr>
        <w:t>off, unless</w:t>
      </w:r>
      <w:proofErr w:type="gramEnd"/>
      <w:r w:rsidRPr="003D0EF0">
        <w:rPr>
          <w:rFonts w:ascii="Verdana" w:hAnsi="Verdana" w:cstheme="minorHAnsi"/>
          <w:szCs w:val="24"/>
        </w:rPr>
        <w:t xml:space="preserve"> there is a work emergency.</w:t>
      </w:r>
    </w:p>
    <w:p w14:paraId="7FFB00C9" w14:textId="77777777" w:rsidR="000D1957" w:rsidRPr="003D0EF0" w:rsidRDefault="000D1957" w:rsidP="000D1957">
      <w:pPr>
        <w:pStyle w:val="BodyText1"/>
        <w:spacing w:after="0"/>
        <w:ind w:right="360"/>
        <w:rPr>
          <w:rFonts w:ascii="Verdana" w:hAnsi="Verdana" w:cstheme="minorHAnsi"/>
          <w:szCs w:val="24"/>
        </w:rPr>
      </w:pPr>
    </w:p>
    <w:p w14:paraId="5B5A2DFB" w14:textId="77777777" w:rsidR="000D1957" w:rsidRPr="003D0EF0" w:rsidRDefault="000D1957" w:rsidP="000D1957">
      <w:pPr>
        <w:pStyle w:val="BodyText1"/>
        <w:spacing w:after="0"/>
        <w:ind w:right="360"/>
        <w:rPr>
          <w:rFonts w:ascii="Verdana" w:hAnsi="Verdana" w:cstheme="minorHAnsi"/>
          <w:b/>
          <w:szCs w:val="24"/>
        </w:rPr>
      </w:pPr>
      <w:r w:rsidRPr="003D0EF0">
        <w:rPr>
          <w:rFonts w:ascii="Verdana" w:hAnsi="Verdana" w:cstheme="minorHAnsi"/>
          <w:b/>
          <w:szCs w:val="24"/>
        </w:rPr>
        <w:t>PRODUCTIVITY</w:t>
      </w:r>
    </w:p>
    <w:p w14:paraId="2DA2E5E7" w14:textId="77777777" w:rsidR="000D1957" w:rsidRPr="003D0EF0" w:rsidRDefault="000D1957" w:rsidP="000D1957">
      <w:pPr>
        <w:pStyle w:val="BodyText1"/>
        <w:spacing w:after="0"/>
        <w:ind w:right="360"/>
        <w:rPr>
          <w:rFonts w:ascii="Verdana" w:hAnsi="Verdana" w:cstheme="minorHAnsi"/>
          <w:szCs w:val="24"/>
        </w:rPr>
      </w:pPr>
    </w:p>
    <w:p w14:paraId="5D5AA216" w14:textId="7934FB44" w:rsidR="000D1957" w:rsidRDefault="000D1957" w:rsidP="000D1957">
      <w:pPr>
        <w:pStyle w:val="BodyText1"/>
        <w:numPr>
          <w:ilvl w:val="0"/>
          <w:numId w:val="17"/>
        </w:numPr>
        <w:spacing w:after="0"/>
        <w:ind w:right="360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Don’t stay in the program if you feel tired and stressed or if your productivity drops.  However, keep in mind that it may take a few weeks to get used to the longer days at work</w:t>
      </w:r>
    </w:p>
    <w:p w14:paraId="009862D5" w14:textId="77777777" w:rsidR="000D1957" w:rsidRDefault="000D1957">
      <w:pPr>
        <w:spacing w:after="160" w:line="259" w:lineRule="auto"/>
        <w:rPr>
          <w:rFonts w:ascii="Verdana" w:eastAsia="ヒラギノ角ゴ Pro W3" w:hAnsi="Verdana" w:cstheme="minorHAnsi"/>
          <w:color w:val="000000"/>
          <w:spacing w:val="-5"/>
        </w:rPr>
      </w:pPr>
      <w:r>
        <w:rPr>
          <w:rFonts w:ascii="Verdana" w:hAnsi="Verdana" w:cstheme="minorHAnsi"/>
        </w:rPr>
        <w:br w:type="page"/>
      </w:r>
    </w:p>
    <w:p w14:paraId="21313E6F" w14:textId="77777777" w:rsidR="000D1957" w:rsidRPr="003D0EF0" w:rsidRDefault="000D1957" w:rsidP="000D1957">
      <w:pPr>
        <w:pStyle w:val="BodyText1"/>
        <w:spacing w:after="0"/>
        <w:ind w:left="720" w:right="360"/>
        <w:rPr>
          <w:rFonts w:ascii="Verdana" w:hAnsi="Verdana" w:cstheme="minorHAnsi"/>
          <w:szCs w:val="24"/>
        </w:rPr>
      </w:pPr>
    </w:p>
    <w:p w14:paraId="790917A8" w14:textId="77777777" w:rsidR="000D1957" w:rsidRPr="003D0EF0" w:rsidRDefault="000D1957" w:rsidP="000D1957">
      <w:pPr>
        <w:pStyle w:val="BodyText1"/>
        <w:spacing w:after="0"/>
        <w:ind w:left="720" w:right="360"/>
        <w:rPr>
          <w:rFonts w:ascii="Verdana" w:hAnsi="Verdana" w:cstheme="minorHAnsi"/>
          <w:szCs w:val="24"/>
        </w:rPr>
      </w:pPr>
    </w:p>
    <w:p w14:paraId="6CDD76EC" w14:textId="77777777" w:rsidR="000D1957" w:rsidRPr="003D0EF0" w:rsidRDefault="000D1957" w:rsidP="000D1957">
      <w:pPr>
        <w:jc w:val="center"/>
        <w:rPr>
          <w:rFonts w:ascii="Verdana" w:hAnsi="Verdana"/>
        </w:rPr>
      </w:pPr>
      <w:r w:rsidRPr="003D0EF0">
        <w:rPr>
          <w:rFonts w:ascii="Verdana" w:hAnsi="Verdana" w:cstheme="minorHAnsi"/>
          <w:b/>
          <w:sz w:val="28"/>
          <w:szCs w:val="28"/>
        </w:rPr>
        <w:t>Compressed Work Week Do's for Managers</w:t>
      </w:r>
    </w:p>
    <w:p w14:paraId="07283559" w14:textId="77777777" w:rsidR="000D1957" w:rsidRPr="003D0EF0" w:rsidRDefault="000D1957" w:rsidP="000D1957">
      <w:pPr>
        <w:pStyle w:val="BodyText1"/>
        <w:spacing w:after="0"/>
        <w:jc w:val="center"/>
        <w:rPr>
          <w:rFonts w:ascii="Verdana" w:hAnsi="Verdana" w:cstheme="minorHAnsi"/>
          <w:b/>
          <w:sz w:val="28"/>
          <w:szCs w:val="28"/>
        </w:rPr>
      </w:pPr>
    </w:p>
    <w:p w14:paraId="2C934351" w14:textId="77777777" w:rsidR="000D1957" w:rsidRPr="003D0EF0" w:rsidRDefault="000D1957" w:rsidP="000D1957">
      <w:pPr>
        <w:pStyle w:val="BodyText1"/>
        <w:spacing w:after="0"/>
        <w:jc w:val="left"/>
        <w:rPr>
          <w:rFonts w:ascii="Verdana" w:hAnsi="Verdana" w:cstheme="minorHAnsi"/>
          <w:b/>
          <w:szCs w:val="24"/>
        </w:rPr>
      </w:pPr>
      <w:r w:rsidRPr="003D0EF0">
        <w:rPr>
          <w:rFonts w:ascii="Verdana" w:hAnsi="Verdana" w:cstheme="minorHAnsi"/>
          <w:b/>
          <w:szCs w:val="24"/>
        </w:rPr>
        <w:t>COMMUNICATION</w:t>
      </w:r>
    </w:p>
    <w:p w14:paraId="288A45CE" w14:textId="77777777" w:rsidR="000D1957" w:rsidRPr="003D0EF0" w:rsidRDefault="000D1957" w:rsidP="000D1957">
      <w:pPr>
        <w:pStyle w:val="BodyText1"/>
        <w:spacing w:after="0"/>
        <w:jc w:val="left"/>
        <w:rPr>
          <w:rFonts w:ascii="Verdana" w:hAnsi="Verdana" w:cstheme="minorHAnsi"/>
          <w:b/>
          <w:sz w:val="28"/>
          <w:szCs w:val="28"/>
        </w:rPr>
      </w:pPr>
    </w:p>
    <w:p w14:paraId="5BA4BF55" w14:textId="77777777" w:rsidR="000D1957" w:rsidRPr="003D0EF0" w:rsidRDefault="000D1957" w:rsidP="000D1957">
      <w:pPr>
        <w:pStyle w:val="BodyText1"/>
        <w:numPr>
          <w:ilvl w:val="0"/>
          <w:numId w:val="18"/>
        </w:numPr>
        <w:spacing w:after="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Develop good communication and access procedures for your employees so they are clear about start and end times as well as the exact day off during the working week</w:t>
      </w:r>
    </w:p>
    <w:p w14:paraId="5A4D155D" w14:textId="77777777" w:rsidR="000D1957" w:rsidRPr="003D0EF0" w:rsidRDefault="000D1957" w:rsidP="000D1957">
      <w:pPr>
        <w:pStyle w:val="ListParagraph"/>
        <w:numPr>
          <w:ilvl w:val="0"/>
          <w:numId w:val="18"/>
        </w:numPr>
        <w:spacing w:line="276" w:lineRule="auto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 w:val="24"/>
          <w:szCs w:val="24"/>
        </w:rPr>
        <w:t>Ensure that all staff have access to other employees’ schedules through outlook or another electronic calendar</w:t>
      </w:r>
    </w:p>
    <w:p w14:paraId="5A3989CB" w14:textId="77777777" w:rsidR="000D1957" w:rsidRPr="003D0EF0" w:rsidRDefault="000D1957" w:rsidP="000D1957">
      <w:pPr>
        <w:pStyle w:val="ListParagraph"/>
        <w:numPr>
          <w:ilvl w:val="0"/>
          <w:numId w:val="18"/>
        </w:numPr>
        <w:spacing w:line="276" w:lineRule="auto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 w:val="24"/>
          <w:szCs w:val="24"/>
        </w:rPr>
        <w:t>Encourage employees to schedule personal appointments on their day off</w:t>
      </w:r>
    </w:p>
    <w:p w14:paraId="6C6817FF" w14:textId="77777777" w:rsidR="000D1957" w:rsidRPr="003D0EF0" w:rsidRDefault="000D1957" w:rsidP="000D1957">
      <w:pPr>
        <w:pStyle w:val="BodyText1"/>
        <w:spacing w:after="0"/>
        <w:ind w:left="720"/>
        <w:jc w:val="left"/>
        <w:rPr>
          <w:rFonts w:ascii="Verdana" w:hAnsi="Verdana" w:cstheme="minorHAnsi"/>
          <w:szCs w:val="24"/>
        </w:rPr>
      </w:pPr>
    </w:p>
    <w:p w14:paraId="706D7703" w14:textId="77777777" w:rsidR="000D1957" w:rsidRPr="003D0EF0" w:rsidRDefault="000D1957" w:rsidP="000D1957">
      <w:pPr>
        <w:pStyle w:val="BodyText1"/>
        <w:spacing w:after="0"/>
        <w:jc w:val="left"/>
        <w:rPr>
          <w:rFonts w:ascii="Verdana" w:hAnsi="Verdana" w:cstheme="minorHAnsi"/>
          <w:b/>
          <w:szCs w:val="24"/>
        </w:rPr>
      </w:pPr>
      <w:r w:rsidRPr="003D0EF0">
        <w:rPr>
          <w:rFonts w:ascii="Verdana" w:hAnsi="Verdana" w:cstheme="minorHAnsi"/>
          <w:b/>
          <w:szCs w:val="24"/>
        </w:rPr>
        <w:t>PRODUCTIVITY</w:t>
      </w:r>
    </w:p>
    <w:p w14:paraId="327BA527" w14:textId="77777777" w:rsidR="000D1957" w:rsidRPr="003D0EF0" w:rsidRDefault="000D1957" w:rsidP="000D1957">
      <w:pPr>
        <w:pStyle w:val="BodyText1"/>
        <w:spacing w:after="0"/>
        <w:jc w:val="left"/>
        <w:rPr>
          <w:rFonts w:ascii="Verdana" w:hAnsi="Verdana" w:cstheme="minorHAnsi"/>
          <w:b/>
          <w:sz w:val="28"/>
          <w:szCs w:val="28"/>
        </w:rPr>
      </w:pPr>
    </w:p>
    <w:p w14:paraId="4C7B94C5" w14:textId="77777777" w:rsidR="000D1957" w:rsidRPr="003D0EF0" w:rsidRDefault="000D1957" w:rsidP="000D1957">
      <w:pPr>
        <w:pStyle w:val="BodyText1"/>
        <w:numPr>
          <w:ilvl w:val="0"/>
          <w:numId w:val="18"/>
        </w:numPr>
        <w:spacing w:after="0"/>
        <w:jc w:val="left"/>
        <w:rPr>
          <w:rFonts w:ascii="Verdana" w:hAnsi="Verdana"/>
          <w:szCs w:val="24"/>
        </w:rPr>
      </w:pPr>
      <w:r w:rsidRPr="003D0EF0">
        <w:rPr>
          <w:rFonts w:ascii="Verdana" w:hAnsi="Verdana" w:cstheme="minorHAnsi"/>
          <w:szCs w:val="24"/>
        </w:rPr>
        <w:t>Manage by measuring results</w:t>
      </w:r>
    </w:p>
    <w:p w14:paraId="3C072DF9" w14:textId="77777777" w:rsidR="000D1957" w:rsidRPr="003D0EF0" w:rsidRDefault="000D1957" w:rsidP="000D1957">
      <w:pPr>
        <w:pStyle w:val="BodyText1"/>
        <w:numPr>
          <w:ilvl w:val="0"/>
          <w:numId w:val="18"/>
        </w:numPr>
        <w:spacing w:after="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Ensure that you have a performance evaluation process in place</w:t>
      </w:r>
    </w:p>
    <w:p w14:paraId="7A7B6C37" w14:textId="77777777" w:rsidR="000D1957" w:rsidRPr="003D0EF0" w:rsidRDefault="000D1957" w:rsidP="000D1957">
      <w:pPr>
        <w:pStyle w:val="BodyText1"/>
        <w:numPr>
          <w:ilvl w:val="0"/>
          <w:numId w:val="18"/>
        </w:numPr>
        <w:spacing w:after="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Make sure that employees take breaks and lunch away from their desk</w:t>
      </w:r>
    </w:p>
    <w:p w14:paraId="6BF3741C" w14:textId="77777777" w:rsidR="000D1957" w:rsidRPr="003D0EF0" w:rsidRDefault="000D1957" w:rsidP="000D1957">
      <w:pPr>
        <w:pStyle w:val="BodyText1"/>
        <w:numPr>
          <w:ilvl w:val="0"/>
          <w:numId w:val="18"/>
        </w:numPr>
        <w:spacing w:after="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Watch out for fatigue</w:t>
      </w:r>
    </w:p>
    <w:p w14:paraId="75BA595E" w14:textId="77777777" w:rsidR="000D1957" w:rsidRPr="003D0EF0" w:rsidRDefault="000D1957" w:rsidP="000D1957">
      <w:pPr>
        <w:rPr>
          <w:rFonts w:ascii="Verdana" w:hAnsi="Verdana" w:cstheme="minorHAnsi"/>
          <w:b/>
        </w:rPr>
      </w:pPr>
    </w:p>
    <w:p w14:paraId="09036D74" w14:textId="27250EFC" w:rsidR="000D1957" w:rsidRDefault="000D1957" w:rsidP="000D1957">
      <w:pPr>
        <w:rPr>
          <w:rFonts w:ascii="Verdana" w:hAnsi="Verdana" w:cstheme="minorHAnsi"/>
          <w:b/>
        </w:rPr>
      </w:pPr>
      <w:r w:rsidRPr="003D0EF0">
        <w:rPr>
          <w:rFonts w:ascii="Verdana" w:hAnsi="Verdana" w:cstheme="minorHAnsi"/>
          <w:b/>
        </w:rPr>
        <w:t>MANAGING</w:t>
      </w:r>
    </w:p>
    <w:p w14:paraId="53BCB209" w14:textId="77777777" w:rsidR="000D1957" w:rsidRPr="003D0EF0" w:rsidRDefault="000D1957" w:rsidP="000D1957">
      <w:pPr>
        <w:rPr>
          <w:rFonts w:ascii="Verdana" w:hAnsi="Verdana" w:cstheme="minorHAnsi"/>
          <w:b/>
        </w:rPr>
      </w:pPr>
    </w:p>
    <w:p w14:paraId="638AA9D2" w14:textId="77777777" w:rsidR="000D1957" w:rsidRPr="003D0EF0" w:rsidRDefault="000D1957" w:rsidP="000D1957">
      <w:pPr>
        <w:pStyle w:val="BodyText1"/>
        <w:numPr>
          <w:ilvl w:val="0"/>
          <w:numId w:val="18"/>
        </w:numPr>
        <w:spacing w:after="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Be prepared if the new schedule doesn’t work well. Allow the employee to terminate participation in the alternative work schedule</w:t>
      </w:r>
    </w:p>
    <w:p w14:paraId="59A1BD59" w14:textId="77777777" w:rsidR="000D1957" w:rsidRDefault="000D1957" w:rsidP="000D1957">
      <w:pPr>
        <w:pStyle w:val="BodyText1"/>
        <w:numPr>
          <w:ilvl w:val="0"/>
          <w:numId w:val="18"/>
        </w:numPr>
        <w:spacing w:after="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Respect the employee’s compressed work weekday off</w:t>
      </w:r>
    </w:p>
    <w:p w14:paraId="2CE9D3ED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217407B6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7B589812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10CEEB45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6D246BF0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294DC708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27D946AA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5578A98B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110D25C5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406EBC1A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7332FA7F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5317A6D5" w14:textId="2D79725C" w:rsidR="000D1957" w:rsidRPr="000D1957" w:rsidRDefault="000D1957" w:rsidP="000D1957">
      <w:pPr>
        <w:spacing w:after="160" w:line="259" w:lineRule="auto"/>
        <w:rPr>
          <w:rFonts w:ascii="Verdana" w:eastAsia="ヒラギノ角ゴ Pro W3" w:hAnsi="Verdana" w:cstheme="minorHAnsi"/>
          <w:color w:val="000000"/>
          <w:spacing w:val="-5"/>
        </w:rPr>
      </w:pPr>
      <w:r>
        <w:rPr>
          <w:rFonts w:ascii="Verdana" w:hAnsi="Verdana" w:cstheme="minorHAnsi"/>
        </w:rPr>
        <w:br w:type="page"/>
      </w:r>
    </w:p>
    <w:p w14:paraId="4D680E59" w14:textId="77777777" w:rsidR="000D1957" w:rsidRDefault="000D1957" w:rsidP="000D1957">
      <w:pPr>
        <w:jc w:val="center"/>
        <w:rPr>
          <w:rFonts w:ascii="Verdana" w:hAnsi="Verdana" w:cstheme="minorHAnsi"/>
          <w:b/>
          <w:sz w:val="28"/>
          <w:szCs w:val="28"/>
        </w:rPr>
      </w:pPr>
    </w:p>
    <w:p w14:paraId="2BFB456C" w14:textId="77777777" w:rsidR="000D1957" w:rsidRPr="003D0EF0" w:rsidRDefault="000D1957" w:rsidP="000D1957">
      <w:pPr>
        <w:jc w:val="center"/>
        <w:rPr>
          <w:rFonts w:ascii="Verdana" w:hAnsi="Verdana"/>
          <w:b/>
          <w:sz w:val="28"/>
          <w:szCs w:val="28"/>
        </w:rPr>
      </w:pPr>
      <w:r w:rsidRPr="003D0EF0">
        <w:rPr>
          <w:rFonts w:ascii="Verdana" w:hAnsi="Verdana" w:cstheme="minorHAnsi"/>
          <w:b/>
          <w:sz w:val="28"/>
          <w:szCs w:val="28"/>
        </w:rPr>
        <w:t xml:space="preserve">Compressed Work Week Don’ts for </w:t>
      </w:r>
      <w:r w:rsidRPr="003D0EF0">
        <w:rPr>
          <w:rFonts w:ascii="Verdana" w:hAnsi="Verdana"/>
          <w:b/>
          <w:sz w:val="28"/>
          <w:szCs w:val="28"/>
        </w:rPr>
        <w:t xml:space="preserve">Managers </w:t>
      </w:r>
    </w:p>
    <w:p w14:paraId="61A318F3" w14:textId="77777777" w:rsidR="000D1957" w:rsidRDefault="000D1957" w:rsidP="000D1957">
      <w:pPr>
        <w:pStyle w:val="BodyText1"/>
        <w:spacing w:after="0"/>
        <w:ind w:right="270"/>
        <w:jc w:val="left"/>
        <w:rPr>
          <w:rFonts w:ascii="Verdana" w:hAnsi="Verdana" w:cstheme="minorHAnsi"/>
          <w:b/>
          <w:szCs w:val="24"/>
        </w:rPr>
      </w:pPr>
    </w:p>
    <w:p w14:paraId="4900FE84" w14:textId="77777777" w:rsidR="000D1957" w:rsidRPr="003D0EF0" w:rsidRDefault="000D1957" w:rsidP="000D1957">
      <w:pPr>
        <w:pStyle w:val="BodyText1"/>
        <w:spacing w:after="0"/>
        <w:ind w:right="270"/>
        <w:jc w:val="left"/>
        <w:rPr>
          <w:rFonts w:ascii="Verdana" w:hAnsi="Verdana" w:cstheme="minorHAnsi"/>
          <w:b/>
          <w:szCs w:val="24"/>
        </w:rPr>
      </w:pPr>
      <w:r w:rsidRPr="003D0EF0">
        <w:rPr>
          <w:rFonts w:ascii="Verdana" w:hAnsi="Verdana" w:cstheme="minorHAnsi"/>
          <w:b/>
          <w:szCs w:val="24"/>
        </w:rPr>
        <w:t>COMMUNICATION</w:t>
      </w:r>
    </w:p>
    <w:p w14:paraId="4630D86F" w14:textId="77777777" w:rsidR="000D1957" w:rsidRPr="003D0EF0" w:rsidRDefault="000D1957" w:rsidP="000D1957">
      <w:pPr>
        <w:pStyle w:val="BodyText1"/>
        <w:spacing w:after="0"/>
        <w:ind w:right="270"/>
        <w:jc w:val="left"/>
        <w:rPr>
          <w:rFonts w:ascii="Verdana" w:hAnsi="Verdana" w:cstheme="minorHAnsi"/>
          <w:szCs w:val="24"/>
        </w:rPr>
      </w:pPr>
    </w:p>
    <w:p w14:paraId="5AEBE2EE" w14:textId="77777777" w:rsidR="000D1957" w:rsidRPr="003D0EF0" w:rsidRDefault="000D1957" w:rsidP="000D1957">
      <w:pPr>
        <w:pStyle w:val="BodyText1"/>
        <w:numPr>
          <w:ilvl w:val="0"/>
          <w:numId w:val="20"/>
        </w:numPr>
        <w:spacing w:after="0"/>
        <w:ind w:right="27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Don’t call or email the employee on their compressed work weekday off</w:t>
      </w:r>
    </w:p>
    <w:p w14:paraId="266D9EAD" w14:textId="77777777" w:rsidR="000D1957" w:rsidRPr="003D0EF0" w:rsidRDefault="000D1957" w:rsidP="000D1957">
      <w:pPr>
        <w:pStyle w:val="BodyText1"/>
        <w:numPr>
          <w:ilvl w:val="0"/>
          <w:numId w:val="20"/>
        </w:numPr>
        <w:spacing w:after="0"/>
        <w:ind w:right="27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>If there is a work emergency, talk to your employee if they can switch their day off for another day during that week</w:t>
      </w:r>
    </w:p>
    <w:p w14:paraId="566D20FF" w14:textId="77777777" w:rsidR="000D1957" w:rsidRPr="00E634A0" w:rsidRDefault="000D1957" w:rsidP="000D1957">
      <w:pPr>
        <w:pStyle w:val="BodyText1"/>
        <w:numPr>
          <w:ilvl w:val="0"/>
          <w:numId w:val="20"/>
        </w:numPr>
        <w:spacing w:after="0"/>
        <w:ind w:right="27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 xml:space="preserve">Be respectful of the agreed upon schedule  </w:t>
      </w:r>
    </w:p>
    <w:p w14:paraId="3397C1C9" w14:textId="77777777" w:rsidR="000D1957" w:rsidRDefault="000D1957" w:rsidP="000D1957">
      <w:pPr>
        <w:pStyle w:val="BodyText1"/>
        <w:spacing w:after="0"/>
        <w:jc w:val="left"/>
        <w:rPr>
          <w:rFonts w:ascii="Verdana" w:hAnsi="Verdana" w:cstheme="minorHAnsi"/>
          <w:b/>
          <w:szCs w:val="24"/>
        </w:rPr>
      </w:pPr>
    </w:p>
    <w:p w14:paraId="5FF20C1E" w14:textId="77777777" w:rsidR="000D1957" w:rsidRPr="003D0EF0" w:rsidRDefault="000D1957" w:rsidP="000D1957">
      <w:pPr>
        <w:pStyle w:val="BodyText1"/>
        <w:spacing w:after="0"/>
        <w:jc w:val="left"/>
        <w:rPr>
          <w:rFonts w:ascii="Verdana" w:hAnsi="Verdana" w:cstheme="minorHAnsi"/>
          <w:b/>
          <w:szCs w:val="24"/>
        </w:rPr>
      </w:pPr>
      <w:r w:rsidRPr="003D0EF0">
        <w:rPr>
          <w:rFonts w:ascii="Verdana" w:hAnsi="Verdana" w:cstheme="minorHAnsi"/>
          <w:b/>
          <w:szCs w:val="24"/>
        </w:rPr>
        <w:t>PRODUCTIVITY</w:t>
      </w:r>
    </w:p>
    <w:p w14:paraId="63C7BB67" w14:textId="77777777" w:rsidR="000D1957" w:rsidRPr="003D0EF0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006D5CD4" w14:textId="77777777" w:rsidR="000D1957" w:rsidRPr="003D0EF0" w:rsidRDefault="000D1957" w:rsidP="000D1957">
      <w:pPr>
        <w:pStyle w:val="BodyText1"/>
        <w:numPr>
          <w:ilvl w:val="0"/>
          <w:numId w:val="19"/>
        </w:numPr>
        <w:spacing w:after="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 xml:space="preserve">Don’t expect perfection; there will be adjustments </w:t>
      </w:r>
      <w:proofErr w:type="gramStart"/>
      <w:r w:rsidRPr="003D0EF0">
        <w:rPr>
          <w:rFonts w:ascii="Verdana" w:hAnsi="Verdana" w:cstheme="minorHAnsi"/>
          <w:szCs w:val="24"/>
        </w:rPr>
        <w:t>needed</w:t>
      </w:r>
      <w:proofErr w:type="gramEnd"/>
    </w:p>
    <w:p w14:paraId="7E8ECE89" w14:textId="77777777" w:rsidR="000D1957" w:rsidRPr="003D0EF0" w:rsidRDefault="000D1957" w:rsidP="000D1957">
      <w:pPr>
        <w:pStyle w:val="BodyText1"/>
        <w:numPr>
          <w:ilvl w:val="0"/>
          <w:numId w:val="19"/>
        </w:numPr>
        <w:spacing w:after="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 xml:space="preserve">Don’t set unrealistic deadlines for </w:t>
      </w:r>
      <w:proofErr w:type="gramStart"/>
      <w:r w:rsidRPr="003D0EF0">
        <w:rPr>
          <w:rFonts w:ascii="Verdana" w:hAnsi="Verdana" w:cstheme="minorHAnsi"/>
          <w:szCs w:val="24"/>
        </w:rPr>
        <w:t>projects</w:t>
      </w:r>
      <w:proofErr w:type="gramEnd"/>
    </w:p>
    <w:p w14:paraId="47964D57" w14:textId="77777777" w:rsidR="000D1957" w:rsidRPr="003D0EF0" w:rsidRDefault="000D1957" w:rsidP="000D1957">
      <w:pPr>
        <w:pStyle w:val="BodyText1"/>
        <w:numPr>
          <w:ilvl w:val="0"/>
          <w:numId w:val="19"/>
        </w:numPr>
        <w:spacing w:after="0"/>
        <w:jc w:val="left"/>
        <w:rPr>
          <w:rFonts w:ascii="Verdana" w:hAnsi="Verdana" w:cstheme="minorHAnsi"/>
          <w:szCs w:val="24"/>
        </w:rPr>
      </w:pPr>
      <w:r w:rsidRPr="003D0EF0">
        <w:rPr>
          <w:rFonts w:ascii="Verdana" w:hAnsi="Verdana" w:cstheme="minorHAnsi"/>
          <w:szCs w:val="24"/>
        </w:rPr>
        <w:t xml:space="preserve">Don’t allow people with performance issues to work on an alternative work schedule until they </w:t>
      </w:r>
      <w:proofErr w:type="gramStart"/>
      <w:r w:rsidRPr="003D0EF0">
        <w:rPr>
          <w:rFonts w:ascii="Verdana" w:hAnsi="Verdana" w:cstheme="minorHAnsi"/>
          <w:szCs w:val="24"/>
        </w:rPr>
        <w:t>improve</w:t>
      </w:r>
      <w:proofErr w:type="gramEnd"/>
    </w:p>
    <w:p w14:paraId="6C21D373" w14:textId="77777777" w:rsidR="000D1957" w:rsidRPr="003D0EF0" w:rsidRDefault="000D1957" w:rsidP="000D1957">
      <w:pPr>
        <w:pStyle w:val="BodyText1"/>
        <w:spacing w:after="0"/>
        <w:jc w:val="left"/>
        <w:rPr>
          <w:rFonts w:ascii="Verdana" w:hAnsi="Verdana" w:cstheme="minorHAnsi"/>
          <w:szCs w:val="24"/>
        </w:rPr>
      </w:pPr>
    </w:p>
    <w:p w14:paraId="68B9E29A" w14:textId="77777777" w:rsidR="000D1957" w:rsidRPr="003D0EF0" w:rsidRDefault="000D1957" w:rsidP="000D1957">
      <w:pPr>
        <w:pStyle w:val="BodyText1"/>
        <w:spacing w:after="0"/>
        <w:jc w:val="left"/>
        <w:rPr>
          <w:rFonts w:ascii="Verdana" w:hAnsi="Verdana" w:cstheme="minorHAnsi"/>
          <w:b/>
          <w:szCs w:val="24"/>
        </w:rPr>
      </w:pPr>
      <w:r w:rsidRPr="003D0EF0">
        <w:rPr>
          <w:rFonts w:ascii="Verdana" w:hAnsi="Verdana" w:cstheme="minorHAnsi"/>
          <w:b/>
          <w:szCs w:val="24"/>
        </w:rPr>
        <w:t>MANAGING</w:t>
      </w:r>
    </w:p>
    <w:p w14:paraId="3E3729A7" w14:textId="77777777" w:rsidR="000D1957" w:rsidRPr="003D0EF0" w:rsidRDefault="000D1957" w:rsidP="000D1957">
      <w:pPr>
        <w:pStyle w:val="BodyText1"/>
        <w:spacing w:after="0"/>
        <w:jc w:val="left"/>
        <w:rPr>
          <w:rFonts w:ascii="Verdana" w:hAnsi="Verdana" w:cstheme="minorHAnsi"/>
          <w:b/>
          <w:szCs w:val="24"/>
        </w:rPr>
      </w:pPr>
    </w:p>
    <w:p w14:paraId="6545C13C" w14:textId="77777777" w:rsidR="000D1957" w:rsidRPr="003D0EF0" w:rsidRDefault="000D1957" w:rsidP="000D1957">
      <w:pPr>
        <w:pStyle w:val="ListParagraph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3D0EF0">
        <w:rPr>
          <w:rFonts w:ascii="Verdana" w:hAnsi="Verdana" w:cstheme="minorHAnsi"/>
          <w:sz w:val="24"/>
          <w:szCs w:val="24"/>
        </w:rPr>
        <w:t xml:space="preserve">Don’t neglect </w:t>
      </w:r>
      <w:proofErr w:type="gramStart"/>
      <w:r w:rsidRPr="003D0EF0">
        <w:rPr>
          <w:rFonts w:ascii="Verdana" w:hAnsi="Verdana" w:cstheme="minorHAnsi"/>
          <w:sz w:val="24"/>
          <w:szCs w:val="24"/>
        </w:rPr>
        <w:t>problems</w:t>
      </w:r>
      <w:proofErr w:type="gramEnd"/>
    </w:p>
    <w:p w14:paraId="40130545" w14:textId="77777777" w:rsidR="000D1957" w:rsidRPr="003D0EF0" w:rsidRDefault="000D1957" w:rsidP="000D1957">
      <w:pPr>
        <w:pStyle w:val="ListParagraph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3D0EF0">
        <w:rPr>
          <w:rFonts w:ascii="Verdana" w:hAnsi="Verdana" w:cstheme="minorHAnsi"/>
          <w:sz w:val="24"/>
          <w:szCs w:val="24"/>
        </w:rPr>
        <w:t xml:space="preserve">Don't feel obligated to continue the arrangement if it's not </w:t>
      </w:r>
      <w:proofErr w:type="gramStart"/>
      <w:r w:rsidRPr="003D0EF0">
        <w:rPr>
          <w:rFonts w:ascii="Verdana" w:hAnsi="Verdana" w:cstheme="minorHAnsi"/>
          <w:sz w:val="24"/>
          <w:szCs w:val="24"/>
        </w:rPr>
        <w:t>working</w:t>
      </w:r>
      <w:proofErr w:type="gramEnd"/>
    </w:p>
    <w:p w14:paraId="270F9785" w14:textId="44AEC3BC" w:rsidR="00DA212D" w:rsidRPr="0067670C" w:rsidRDefault="00DA212D" w:rsidP="000D1957">
      <w:pPr>
        <w:jc w:val="center"/>
      </w:pPr>
    </w:p>
    <w:sectPr w:rsidR="00DA212D" w:rsidRPr="0067670C" w:rsidSect="006A3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440" w:bottom="1440" w:left="1440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E2228" w14:textId="77777777" w:rsidR="00C37308" w:rsidRDefault="00C37308" w:rsidP="003B21D3">
      <w:r>
        <w:separator/>
      </w:r>
    </w:p>
  </w:endnote>
  <w:endnote w:type="continuationSeparator" w:id="0">
    <w:p w14:paraId="3FEFA95F" w14:textId="77777777" w:rsidR="00C37308" w:rsidRDefault="00C37308" w:rsidP="003B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 777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1968" w14:textId="77777777" w:rsidR="00C632A2" w:rsidRDefault="00C63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DA5C" w14:textId="7F202C32" w:rsidR="003B21D3" w:rsidRDefault="00A67D4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04C731A" wp14:editId="4F5C65A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541020"/>
              <wp:effectExtent l="0" t="0" r="0" b="1143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41021"/>
                        <a:chOff x="0" y="0"/>
                        <a:chExt cx="5962650" cy="547463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480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77775" w14:textId="26B5D2F4" w:rsidR="00A67D4C" w:rsidRPr="00A67D4C" w:rsidRDefault="00A67D4C" w:rsidP="00A67D4C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67D4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King County Metro – WorkSmart, </w:t>
                            </w:r>
                            <w:r w:rsidRPr="00A67D4C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201 S. Jackson Street, KSC-TR-0411, Seattle, WA 98104-3856</w:t>
                            </w:r>
                          </w:p>
                          <w:p w14:paraId="286A8F18" w14:textId="3CA13025" w:rsidR="00A67D4C" w:rsidRPr="00A67D4C" w:rsidRDefault="00C37308" w:rsidP="00A67D4C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hyperlink r:id="rId1" w:tgtFrame="_blank" w:history="1">
                              <w:r w:rsidR="00A67D4C" w:rsidRPr="00A67D4C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18"/>
                                  <w:szCs w:val="18"/>
                                  <w:shd w:val="clear" w:color="auto" w:fill="FFFFFF"/>
                                </w:rPr>
                                <w:t>worksmart@kingcounty.gov</w:t>
                              </w:r>
                            </w:hyperlink>
                          </w:p>
                          <w:p w14:paraId="0BE8434A" w14:textId="77777777" w:rsidR="00A67D4C" w:rsidRPr="00A67D4C" w:rsidRDefault="00A67D4C" w:rsidP="00A67D4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213E7F00" w14:textId="77777777" w:rsidR="00A67D4C" w:rsidRDefault="00A67D4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4C731A" id="Group 37" o:spid="_x0000_s1027" style="position:absolute;margin-left:416.8pt;margin-top:0;width:468pt;height:42.6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48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0AC77775" w14:textId="26B5D2F4" w:rsidR="00A67D4C" w:rsidRPr="00A67D4C" w:rsidRDefault="00A67D4C" w:rsidP="00A67D4C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67D4C"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King County Metro – WorkSmart, </w:t>
                      </w:r>
                      <w:r w:rsidRPr="00A67D4C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201 S. Jackson Street, KSC-TR-0411, Seattle, WA 98104-3856</w:t>
                      </w:r>
                    </w:p>
                    <w:p w14:paraId="286A8F18" w14:textId="3CA13025" w:rsidR="00A67D4C" w:rsidRPr="00A67D4C" w:rsidRDefault="00E319FA" w:rsidP="00A67D4C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hyperlink r:id="rId2" w:tgtFrame="_blank" w:history="1">
                        <w:r w:rsidR="00A67D4C" w:rsidRPr="00A67D4C">
                          <w:rPr>
                            <w:rStyle w:val="Hyperlink"/>
                            <w:rFonts w:ascii="Arial" w:hAnsi="Arial" w:cs="Arial"/>
                            <w:color w:val="1155CC"/>
                            <w:sz w:val="18"/>
                            <w:szCs w:val="18"/>
                            <w:shd w:val="clear" w:color="auto" w:fill="FFFFFF"/>
                          </w:rPr>
                          <w:t>worksmart@kingcounty.gov</w:t>
                        </w:r>
                      </w:hyperlink>
                    </w:p>
                    <w:p w14:paraId="0BE8434A" w14:textId="77777777" w:rsidR="00A67D4C" w:rsidRPr="00A67D4C" w:rsidRDefault="00A67D4C" w:rsidP="00A67D4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213E7F00" w14:textId="77777777" w:rsidR="00A67D4C" w:rsidRDefault="00A67D4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1B1A706" wp14:editId="00E9C40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2C58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9ADF04" w14:textId="77777777" w:rsidR="00A67D4C" w:rsidRDefault="00A67D4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1A706" id="Rectangle 40" o:spid="_x0000_s1030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" fillcolor="#2c5800" stroked="f" strokeweight="3pt">
              <v:textbox>
                <w:txbxContent>
                  <w:p w14:paraId="759ADF04" w14:textId="77777777" w:rsidR="00A67D4C" w:rsidRDefault="00A67D4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1131" w14:textId="77777777" w:rsidR="00C632A2" w:rsidRDefault="00C63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24F6" w14:textId="77777777" w:rsidR="00C37308" w:rsidRDefault="00C37308" w:rsidP="003B21D3">
      <w:r>
        <w:separator/>
      </w:r>
    </w:p>
  </w:footnote>
  <w:footnote w:type="continuationSeparator" w:id="0">
    <w:p w14:paraId="4B83A95A" w14:textId="77777777" w:rsidR="00C37308" w:rsidRDefault="00C37308" w:rsidP="003B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21A6" w14:textId="77777777" w:rsidR="00C632A2" w:rsidRDefault="00C63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871A" w14:textId="552B0DF3" w:rsidR="003B21D3" w:rsidRDefault="00C632A2" w:rsidP="006A3F70">
    <w:pPr>
      <w:pStyle w:val="Header"/>
      <w:ind w:left="-1440"/>
    </w:pPr>
    <w:r>
      <w:rPr>
        <w:noProof/>
      </w:rPr>
      <w:drawing>
        <wp:inline distT="0" distB="0" distL="0" distR="0" wp14:anchorId="6FC30D86" wp14:editId="033D90C7">
          <wp:extent cx="7770248" cy="1234440"/>
          <wp:effectExtent l="0" t="0" r="2540" b="3810"/>
          <wp:docPr id="1" name="Picture 1" descr="A green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17" cy="123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1E26B" w14:textId="77777777" w:rsidR="003B21D3" w:rsidRDefault="003B2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954B" w14:textId="77777777" w:rsidR="00C632A2" w:rsidRDefault="00C63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0452"/>
    <w:multiLevelType w:val="hybridMultilevel"/>
    <w:tmpl w:val="BD8E904C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A0"/>
    <w:multiLevelType w:val="hybridMultilevel"/>
    <w:tmpl w:val="21CE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0A92"/>
    <w:multiLevelType w:val="hybridMultilevel"/>
    <w:tmpl w:val="5678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2A2"/>
    <w:multiLevelType w:val="hybridMultilevel"/>
    <w:tmpl w:val="A2ECE9BA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314"/>
    <w:multiLevelType w:val="hybridMultilevel"/>
    <w:tmpl w:val="95EA9CAC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19AB"/>
    <w:multiLevelType w:val="hybridMultilevel"/>
    <w:tmpl w:val="EC28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C3D87"/>
    <w:multiLevelType w:val="hybridMultilevel"/>
    <w:tmpl w:val="27E8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75D"/>
    <w:multiLevelType w:val="hybridMultilevel"/>
    <w:tmpl w:val="BD0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C30E4"/>
    <w:multiLevelType w:val="hybridMultilevel"/>
    <w:tmpl w:val="A06E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605F"/>
    <w:multiLevelType w:val="hybridMultilevel"/>
    <w:tmpl w:val="C68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2846"/>
    <w:multiLevelType w:val="hybridMultilevel"/>
    <w:tmpl w:val="67E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42A91"/>
    <w:multiLevelType w:val="hybridMultilevel"/>
    <w:tmpl w:val="8C0C2390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D5BDF"/>
    <w:multiLevelType w:val="hybridMultilevel"/>
    <w:tmpl w:val="9ECA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D3E80"/>
    <w:multiLevelType w:val="hybridMultilevel"/>
    <w:tmpl w:val="CC3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60BA"/>
    <w:multiLevelType w:val="hybridMultilevel"/>
    <w:tmpl w:val="F8D6E56A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7AE5"/>
    <w:multiLevelType w:val="hybridMultilevel"/>
    <w:tmpl w:val="C646ECEA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95667"/>
    <w:multiLevelType w:val="hybridMultilevel"/>
    <w:tmpl w:val="EC8EC2CA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44397"/>
    <w:multiLevelType w:val="hybridMultilevel"/>
    <w:tmpl w:val="BAC003D0"/>
    <w:lvl w:ilvl="0" w:tplc="5DC839B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91B8C25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00B49"/>
    <w:multiLevelType w:val="hybridMultilevel"/>
    <w:tmpl w:val="5DEA712C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C61E4"/>
    <w:multiLevelType w:val="hybridMultilevel"/>
    <w:tmpl w:val="8878DBAC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D74FB"/>
    <w:multiLevelType w:val="hybridMultilevel"/>
    <w:tmpl w:val="38F6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2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0"/>
  </w:num>
  <w:num w:numId="16">
    <w:abstractNumId w:val="18"/>
  </w:num>
  <w:num w:numId="17">
    <w:abstractNumId w:val="16"/>
  </w:num>
  <w:num w:numId="18">
    <w:abstractNumId w:val="14"/>
  </w:num>
  <w:num w:numId="19">
    <w:abstractNumId w:val="4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D3"/>
    <w:rsid w:val="000D1957"/>
    <w:rsid w:val="001E60EE"/>
    <w:rsid w:val="002D1A46"/>
    <w:rsid w:val="003A2D7A"/>
    <w:rsid w:val="003B21D3"/>
    <w:rsid w:val="003E02E6"/>
    <w:rsid w:val="0041031C"/>
    <w:rsid w:val="004358A9"/>
    <w:rsid w:val="004E58A1"/>
    <w:rsid w:val="00654B60"/>
    <w:rsid w:val="0067670C"/>
    <w:rsid w:val="006A3F70"/>
    <w:rsid w:val="006D4897"/>
    <w:rsid w:val="008625C3"/>
    <w:rsid w:val="00867D25"/>
    <w:rsid w:val="00941AA1"/>
    <w:rsid w:val="00A67D4C"/>
    <w:rsid w:val="00C37308"/>
    <w:rsid w:val="00C632A2"/>
    <w:rsid w:val="00C86C59"/>
    <w:rsid w:val="00CB53FF"/>
    <w:rsid w:val="00DA212D"/>
    <w:rsid w:val="00E319FA"/>
    <w:rsid w:val="00E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0672E"/>
  <w15:chartTrackingRefBased/>
  <w15:docId w15:val="{78221731-14B5-4C07-BDD0-9843BF40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0E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E60E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E60EE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1E60E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D3"/>
  </w:style>
  <w:style w:type="paragraph" w:styleId="Footer">
    <w:name w:val="footer"/>
    <w:basedOn w:val="Normal"/>
    <w:link w:val="FooterChar"/>
    <w:uiPriority w:val="99"/>
    <w:unhideWhenUsed/>
    <w:qFormat/>
    <w:rsid w:val="003B2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D3"/>
  </w:style>
  <w:style w:type="character" w:styleId="Hyperlink">
    <w:name w:val="Hyperlink"/>
    <w:basedOn w:val="DefaultParagraphFont"/>
    <w:uiPriority w:val="99"/>
    <w:semiHidden/>
    <w:unhideWhenUsed/>
    <w:rsid w:val="00941AA1"/>
    <w:rPr>
      <w:color w:val="0000FF"/>
      <w:u w:val="single"/>
    </w:rPr>
  </w:style>
  <w:style w:type="paragraph" w:styleId="NoSpacing">
    <w:name w:val="No Spacing"/>
    <w:uiPriority w:val="1"/>
    <w:qFormat/>
    <w:rsid w:val="003A2D7A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E60E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E60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0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0EE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E60EE"/>
    <w:pPr>
      <w:ind w:left="720"/>
      <w:contextualSpacing/>
    </w:pPr>
    <w:rPr>
      <w:color w:val="000000"/>
      <w:kern w:val="28"/>
      <w:sz w:val="20"/>
      <w:szCs w:val="20"/>
    </w:rPr>
  </w:style>
  <w:style w:type="paragraph" w:customStyle="1" w:styleId="p2">
    <w:name w:val="p2"/>
    <w:basedOn w:val="Normal"/>
    <w:rsid w:val="0067670C"/>
    <w:rPr>
      <w:rFonts w:ascii="Humanist 777" w:hAnsi="Humanist 777"/>
      <w:sz w:val="14"/>
      <w:szCs w:val="14"/>
    </w:rPr>
  </w:style>
  <w:style w:type="paragraph" w:customStyle="1" w:styleId="BodyText1">
    <w:name w:val="Body Text1"/>
    <w:rsid w:val="000D1957"/>
    <w:pPr>
      <w:spacing w:after="240" w:line="240" w:lineRule="auto"/>
      <w:jc w:val="both"/>
    </w:pPr>
    <w:rPr>
      <w:rFonts w:ascii="Lucida Grande" w:eastAsia="ヒラギノ角ゴ Pro W3" w:hAnsi="Lucida Grande" w:cs="Times New Roman"/>
      <w:color w:val="000000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orksmart@kingcounty.gov" TargetMode="External"/><Relationship Id="rId1" Type="http://schemas.openxmlformats.org/officeDocument/2006/relationships/hyperlink" Target="mailto:worksmart@kingcount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Ojeda</dc:creator>
  <cp:keywords/>
  <dc:description/>
  <cp:lastModifiedBy>Cynthia Ojeda</cp:lastModifiedBy>
  <cp:revision>3</cp:revision>
  <cp:lastPrinted>2020-08-05T21:27:00Z</cp:lastPrinted>
  <dcterms:created xsi:type="dcterms:W3CDTF">2021-01-19T19:58:00Z</dcterms:created>
  <dcterms:modified xsi:type="dcterms:W3CDTF">2021-01-19T20:36:00Z</dcterms:modified>
</cp:coreProperties>
</file>