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5EC7" w14:textId="2FFE7CB6" w:rsidR="00DE3079" w:rsidRPr="0047448C" w:rsidRDefault="00A23850" w:rsidP="00A23850">
      <w:pPr>
        <w:rPr>
          <w:b/>
          <w:sz w:val="22"/>
          <w:szCs w:val="22"/>
        </w:rPr>
      </w:pPr>
      <w:r>
        <w:rPr>
          <w:b/>
          <w:sz w:val="22"/>
          <w:szCs w:val="22"/>
        </w:rPr>
        <w:t xml:space="preserve"> </w:t>
      </w:r>
      <w:r>
        <w:rPr>
          <w:b/>
          <w:sz w:val="22"/>
          <w:szCs w:val="22"/>
        </w:rPr>
        <w:tab/>
      </w:r>
      <w:r>
        <w:rPr>
          <w:b/>
          <w:sz w:val="22"/>
          <w:szCs w:val="22"/>
        </w:rPr>
        <w:tab/>
      </w:r>
      <w:r w:rsidR="00DE3079" w:rsidRPr="0047448C">
        <w:rPr>
          <w:b/>
          <w:sz w:val="22"/>
          <w:szCs w:val="22"/>
        </w:rPr>
        <w:t>IN THE SUPERIOR COURT OF THE STATE OF WASHINGTON</w:t>
      </w:r>
    </w:p>
    <w:p w14:paraId="3F77D86D" w14:textId="77777777" w:rsidR="00DE3079" w:rsidRPr="0047448C" w:rsidRDefault="00DE3079" w:rsidP="00DE3079">
      <w:pPr>
        <w:jc w:val="center"/>
        <w:rPr>
          <w:sz w:val="22"/>
          <w:szCs w:val="22"/>
        </w:rPr>
      </w:pPr>
      <w:r w:rsidRPr="0047448C">
        <w:rPr>
          <w:b/>
          <w:sz w:val="22"/>
          <w:szCs w:val="22"/>
        </w:rPr>
        <w:t xml:space="preserve">IN AND FOR THE </w:t>
      </w:r>
      <w:smartTag w:uri="urn:schemas-microsoft-com:office:smarttags" w:element="place">
        <w:smartTag w:uri="urn:schemas-microsoft-com:office:smarttags" w:element="PlaceType">
          <w:r w:rsidRPr="0047448C">
            <w:rPr>
              <w:b/>
              <w:sz w:val="22"/>
              <w:szCs w:val="22"/>
            </w:rPr>
            <w:t>COUNTY</w:t>
          </w:r>
        </w:smartTag>
        <w:r w:rsidRPr="0047448C">
          <w:rPr>
            <w:b/>
            <w:sz w:val="22"/>
            <w:szCs w:val="22"/>
          </w:rPr>
          <w:t xml:space="preserve"> OF </w:t>
        </w:r>
        <w:smartTag w:uri="urn:schemas-microsoft-com:office:smarttags" w:element="PlaceName">
          <w:r w:rsidRPr="0047448C">
            <w:rPr>
              <w:b/>
              <w:sz w:val="22"/>
              <w:szCs w:val="22"/>
            </w:rPr>
            <w:t>KING</w:t>
          </w:r>
        </w:smartTag>
      </w:smartTag>
    </w:p>
    <w:tbl>
      <w:tblPr>
        <w:tblW w:w="0" w:type="auto"/>
        <w:tblInd w:w="30" w:type="dxa"/>
        <w:tblLayout w:type="fixed"/>
        <w:tblCellMar>
          <w:left w:w="120" w:type="dxa"/>
          <w:right w:w="120" w:type="dxa"/>
        </w:tblCellMar>
        <w:tblLook w:val="0000" w:firstRow="0" w:lastRow="0" w:firstColumn="0" w:lastColumn="0" w:noHBand="0" w:noVBand="0"/>
      </w:tblPr>
      <w:tblGrid>
        <w:gridCol w:w="5040"/>
        <w:gridCol w:w="4500"/>
      </w:tblGrid>
      <w:tr w:rsidR="00DE3079" w:rsidRPr="0047448C" w14:paraId="5D9DAD97" w14:textId="77777777">
        <w:trPr>
          <w:cantSplit/>
          <w:trHeight w:val="2082"/>
        </w:trPr>
        <w:tc>
          <w:tcPr>
            <w:tcW w:w="5040" w:type="dxa"/>
            <w:tcBorders>
              <w:bottom w:val="single" w:sz="6" w:space="0" w:color="auto"/>
              <w:right w:val="single" w:sz="6" w:space="0" w:color="auto"/>
            </w:tcBorders>
          </w:tcPr>
          <w:p w14:paraId="73B6A928" w14:textId="77777777" w:rsidR="00DE3079" w:rsidRPr="0047448C" w:rsidRDefault="00DE3079" w:rsidP="00DE3079">
            <w:pPr>
              <w:pStyle w:val="Title"/>
              <w:rPr>
                <w:sz w:val="22"/>
                <w:szCs w:val="22"/>
              </w:rPr>
            </w:pPr>
          </w:p>
          <w:p w14:paraId="41846263" w14:textId="77777777" w:rsidR="00DE3079" w:rsidRPr="0047448C" w:rsidRDefault="00DE3079" w:rsidP="00DE3079">
            <w:pPr>
              <w:pStyle w:val="Title"/>
              <w:rPr>
                <w:sz w:val="22"/>
                <w:szCs w:val="22"/>
              </w:rPr>
            </w:pPr>
          </w:p>
          <w:p w14:paraId="0EBF3760" w14:textId="77777777" w:rsidR="00DE3079" w:rsidRPr="0047448C" w:rsidRDefault="00DE3079" w:rsidP="00DE3079">
            <w:pPr>
              <w:pStyle w:val="Title"/>
              <w:jc w:val="left"/>
              <w:rPr>
                <w:sz w:val="22"/>
                <w:szCs w:val="22"/>
              </w:rPr>
            </w:pPr>
            <w:r w:rsidRPr="0047448C">
              <w:rPr>
                <w:sz w:val="22"/>
                <w:szCs w:val="22"/>
              </w:rPr>
              <w:t xml:space="preserve">STATE OF </w:t>
            </w:r>
            <w:smartTag w:uri="urn:schemas-microsoft-com:office:smarttags" w:element="State">
              <w:smartTag w:uri="urn:schemas-microsoft-com:office:smarttags" w:element="place">
                <w:r w:rsidRPr="0047448C">
                  <w:rPr>
                    <w:sz w:val="22"/>
                    <w:szCs w:val="22"/>
                  </w:rPr>
                  <w:t>WASHINGTON</w:t>
                </w:r>
              </w:smartTag>
            </w:smartTag>
            <w:r w:rsidRPr="0047448C">
              <w:rPr>
                <w:sz w:val="22"/>
                <w:szCs w:val="22"/>
              </w:rPr>
              <w:t>,</w:t>
            </w:r>
          </w:p>
          <w:p w14:paraId="58BC1552" w14:textId="77777777" w:rsidR="00DE3079" w:rsidRPr="0047448C" w:rsidRDefault="00DE3079" w:rsidP="00DE3079">
            <w:pPr>
              <w:pStyle w:val="Title"/>
              <w:jc w:val="left"/>
              <w:rPr>
                <w:sz w:val="22"/>
                <w:szCs w:val="22"/>
              </w:rPr>
            </w:pPr>
          </w:p>
          <w:p w14:paraId="428AD483" w14:textId="77777777" w:rsidR="00DE3079" w:rsidRPr="0047448C" w:rsidRDefault="00DE3079" w:rsidP="00DE3079">
            <w:pPr>
              <w:pStyle w:val="Title"/>
              <w:jc w:val="right"/>
              <w:rPr>
                <w:sz w:val="22"/>
                <w:szCs w:val="22"/>
              </w:rPr>
            </w:pPr>
            <w:r w:rsidRPr="0047448C">
              <w:rPr>
                <w:sz w:val="22"/>
                <w:szCs w:val="22"/>
              </w:rPr>
              <w:t>Plaintiff</w:t>
            </w:r>
          </w:p>
          <w:p w14:paraId="63078ABE" w14:textId="77777777" w:rsidR="00DE3079" w:rsidRPr="0047448C" w:rsidRDefault="00DE3079" w:rsidP="00DE3079">
            <w:pPr>
              <w:pStyle w:val="Title"/>
              <w:tabs>
                <w:tab w:val="left" w:pos="2130"/>
              </w:tabs>
              <w:ind w:left="1050" w:hanging="180"/>
              <w:jc w:val="left"/>
              <w:rPr>
                <w:sz w:val="22"/>
                <w:szCs w:val="22"/>
              </w:rPr>
            </w:pPr>
            <w:r w:rsidRPr="0047448C">
              <w:rPr>
                <w:sz w:val="22"/>
                <w:szCs w:val="22"/>
              </w:rPr>
              <w:t>vs.</w:t>
            </w:r>
          </w:p>
          <w:p w14:paraId="33627D1B" w14:textId="77777777" w:rsidR="00DE3079" w:rsidRPr="0047448C" w:rsidRDefault="00DE3079" w:rsidP="00DE3079">
            <w:pPr>
              <w:pStyle w:val="Title"/>
              <w:jc w:val="right"/>
              <w:rPr>
                <w:sz w:val="22"/>
                <w:szCs w:val="22"/>
              </w:rPr>
            </w:pPr>
          </w:p>
          <w:p w14:paraId="646645BB" w14:textId="77777777" w:rsidR="00DE3079" w:rsidRPr="0047448C" w:rsidRDefault="00DE3079" w:rsidP="00DE3079">
            <w:pPr>
              <w:pStyle w:val="Title"/>
              <w:jc w:val="right"/>
              <w:rPr>
                <w:sz w:val="22"/>
                <w:szCs w:val="22"/>
              </w:rPr>
            </w:pPr>
          </w:p>
          <w:p w14:paraId="428DF75E" w14:textId="77777777" w:rsidR="00DE3079" w:rsidRPr="0047448C" w:rsidRDefault="00DE3079" w:rsidP="00DE3079">
            <w:pPr>
              <w:pStyle w:val="Title"/>
              <w:jc w:val="right"/>
              <w:rPr>
                <w:sz w:val="22"/>
                <w:szCs w:val="22"/>
              </w:rPr>
            </w:pPr>
            <w:r w:rsidRPr="0047448C">
              <w:rPr>
                <w:sz w:val="22"/>
                <w:szCs w:val="22"/>
              </w:rPr>
              <w:t>Defendant</w:t>
            </w:r>
          </w:p>
        </w:tc>
        <w:tc>
          <w:tcPr>
            <w:tcW w:w="4500" w:type="dxa"/>
          </w:tcPr>
          <w:p w14:paraId="5B57A238" w14:textId="77777777" w:rsidR="00DE3079" w:rsidRPr="00117A2A" w:rsidRDefault="00DE3079" w:rsidP="00DE3079">
            <w:pPr>
              <w:rPr>
                <w:sz w:val="22"/>
                <w:szCs w:val="22"/>
              </w:rPr>
            </w:pPr>
          </w:p>
          <w:p w14:paraId="4BF72CB6" w14:textId="77777777" w:rsidR="00DE3079" w:rsidRPr="00117A2A" w:rsidRDefault="00DE3079" w:rsidP="00DE3079">
            <w:pPr>
              <w:rPr>
                <w:b/>
                <w:sz w:val="22"/>
                <w:szCs w:val="22"/>
              </w:rPr>
            </w:pPr>
            <w:r w:rsidRPr="00117A2A">
              <w:rPr>
                <w:b/>
                <w:sz w:val="22"/>
                <w:szCs w:val="22"/>
              </w:rPr>
              <w:t xml:space="preserve">NO.    </w:t>
            </w:r>
          </w:p>
          <w:p w14:paraId="647B314F" w14:textId="77777777" w:rsidR="00DE3079" w:rsidRPr="00117A2A" w:rsidRDefault="00DE3079" w:rsidP="00DE3079">
            <w:pPr>
              <w:rPr>
                <w:b/>
                <w:sz w:val="22"/>
                <w:szCs w:val="22"/>
              </w:rPr>
            </w:pPr>
            <w:r w:rsidRPr="00117A2A">
              <w:rPr>
                <w:b/>
                <w:sz w:val="22"/>
                <w:szCs w:val="22"/>
              </w:rPr>
              <w:t>BA NO.</w:t>
            </w:r>
          </w:p>
          <w:p w14:paraId="651F92D1" w14:textId="77777777" w:rsidR="00DE3079" w:rsidRPr="00117A2A" w:rsidRDefault="00DE3079" w:rsidP="00DE3079">
            <w:pPr>
              <w:rPr>
                <w:b/>
                <w:sz w:val="22"/>
                <w:szCs w:val="22"/>
              </w:rPr>
            </w:pPr>
            <w:r w:rsidRPr="00117A2A">
              <w:rPr>
                <w:b/>
                <w:sz w:val="22"/>
                <w:szCs w:val="22"/>
              </w:rPr>
              <w:t>CCN NO.</w:t>
            </w:r>
          </w:p>
          <w:p w14:paraId="07504414" w14:textId="77777777" w:rsidR="00DE3079" w:rsidRPr="00117A2A" w:rsidRDefault="00DE3079" w:rsidP="00DE3079">
            <w:pPr>
              <w:pStyle w:val="Title"/>
              <w:rPr>
                <w:sz w:val="22"/>
                <w:szCs w:val="22"/>
              </w:rPr>
            </w:pPr>
          </w:p>
          <w:p w14:paraId="2D50792D" w14:textId="21142C55" w:rsidR="00DE3079" w:rsidRPr="00117A2A" w:rsidRDefault="00DE3079" w:rsidP="00DE3079">
            <w:pPr>
              <w:rPr>
                <w:b/>
                <w:sz w:val="22"/>
                <w:szCs w:val="22"/>
              </w:rPr>
            </w:pPr>
            <w:r w:rsidRPr="00117A2A">
              <w:rPr>
                <w:b/>
                <w:sz w:val="22"/>
                <w:szCs w:val="22"/>
              </w:rPr>
              <w:t xml:space="preserve">Conditions of Conduct for Persons </w:t>
            </w:r>
            <w:r w:rsidR="002C6BC3" w:rsidRPr="00117A2A">
              <w:rPr>
                <w:b/>
                <w:sz w:val="22"/>
                <w:szCs w:val="22"/>
              </w:rPr>
              <w:t>Released</w:t>
            </w:r>
            <w:r w:rsidRPr="00117A2A">
              <w:rPr>
                <w:b/>
                <w:sz w:val="22"/>
                <w:szCs w:val="22"/>
              </w:rPr>
              <w:t xml:space="preserve"> by the King County Superior Court</w:t>
            </w:r>
            <w:r w:rsidR="00A176E5" w:rsidRPr="00117A2A">
              <w:rPr>
                <w:b/>
                <w:sz w:val="22"/>
                <w:szCs w:val="22"/>
              </w:rPr>
              <w:t>-Maleng Regional Justice Center</w:t>
            </w:r>
            <w:r w:rsidRPr="00117A2A">
              <w:rPr>
                <w:b/>
                <w:sz w:val="22"/>
                <w:szCs w:val="22"/>
              </w:rPr>
              <w:t xml:space="preserve"> to the </w:t>
            </w:r>
            <w:r w:rsidR="00D20BE9" w:rsidRPr="00117A2A">
              <w:rPr>
                <w:b/>
                <w:sz w:val="22"/>
                <w:szCs w:val="22"/>
              </w:rPr>
              <w:t>Pretrial</w:t>
            </w:r>
            <w:r w:rsidR="002C6BC3" w:rsidRPr="00117A2A">
              <w:rPr>
                <w:b/>
                <w:sz w:val="22"/>
                <w:szCs w:val="22"/>
              </w:rPr>
              <w:t xml:space="preserve"> Assessment</w:t>
            </w:r>
            <w:r w:rsidR="003D3277" w:rsidRPr="00117A2A">
              <w:rPr>
                <w:b/>
                <w:sz w:val="22"/>
                <w:szCs w:val="22"/>
              </w:rPr>
              <w:t xml:space="preserve"> and Linkage</w:t>
            </w:r>
            <w:r w:rsidR="00D20BE9" w:rsidRPr="00117A2A">
              <w:rPr>
                <w:b/>
                <w:sz w:val="22"/>
                <w:szCs w:val="22"/>
              </w:rPr>
              <w:t xml:space="preserve"> Services Program</w:t>
            </w:r>
          </w:p>
          <w:p w14:paraId="034578E3" w14:textId="77777777" w:rsidR="00DE3079" w:rsidRPr="00117A2A" w:rsidRDefault="00DE3079" w:rsidP="00DE3079">
            <w:pPr>
              <w:rPr>
                <w:b/>
                <w:sz w:val="22"/>
                <w:szCs w:val="22"/>
              </w:rPr>
            </w:pPr>
          </w:p>
          <w:p w14:paraId="1B3B3F29" w14:textId="77777777" w:rsidR="00DE3079" w:rsidRPr="00117A2A" w:rsidRDefault="00DE3079" w:rsidP="00DE3079">
            <w:pPr>
              <w:pStyle w:val="Title"/>
              <w:jc w:val="left"/>
              <w:rPr>
                <w:sz w:val="22"/>
                <w:szCs w:val="22"/>
              </w:rPr>
            </w:pPr>
            <w:r w:rsidRPr="00117A2A">
              <w:rPr>
                <w:sz w:val="22"/>
                <w:szCs w:val="22"/>
              </w:rPr>
              <w:t>(ORDTLRA)</w:t>
            </w:r>
          </w:p>
          <w:p w14:paraId="4AF2BF32" w14:textId="77777777" w:rsidR="00DE3079" w:rsidRPr="00117A2A" w:rsidRDefault="00DE3079" w:rsidP="00DE3079">
            <w:pPr>
              <w:rPr>
                <w:sz w:val="22"/>
                <w:szCs w:val="22"/>
              </w:rPr>
            </w:pPr>
          </w:p>
        </w:tc>
      </w:tr>
    </w:tbl>
    <w:p w14:paraId="05195E30" w14:textId="77777777" w:rsidR="00DE3079" w:rsidRDefault="00DE3079" w:rsidP="00DE3079"/>
    <w:p w14:paraId="393F133B" w14:textId="382C81F9" w:rsidR="007059C5" w:rsidRPr="00F45AA7" w:rsidRDefault="00DE3079" w:rsidP="00DE3079">
      <w:r>
        <w:t xml:space="preserve">The following are </w:t>
      </w:r>
      <w:r w:rsidR="00D20BE9">
        <w:t>court-imposed</w:t>
      </w:r>
      <w:r>
        <w:t xml:space="preserve"> conditions </w:t>
      </w:r>
      <w:r w:rsidR="007059C5" w:rsidRPr="00F45AA7">
        <w:t xml:space="preserve">of conduct for participation in the </w:t>
      </w:r>
      <w:r w:rsidR="00D20BE9">
        <w:t>Pretrial</w:t>
      </w:r>
      <w:r w:rsidR="002C6BC3">
        <w:t xml:space="preserve"> Assessment</w:t>
      </w:r>
      <w:r w:rsidR="00D20BE9">
        <w:t xml:space="preserve"> </w:t>
      </w:r>
      <w:r w:rsidR="003D3277">
        <w:t xml:space="preserve">and Linkage </w:t>
      </w:r>
      <w:r w:rsidR="00D20BE9">
        <w:t xml:space="preserve">Services </w:t>
      </w:r>
      <w:r w:rsidR="003D3277">
        <w:t>p</w:t>
      </w:r>
      <w:r w:rsidR="00D20BE9">
        <w:t>rogram</w:t>
      </w:r>
      <w:r w:rsidR="007059C5" w:rsidRPr="00F45AA7">
        <w:t xml:space="preserve">. Your continued participation in </w:t>
      </w:r>
      <w:r w:rsidR="00D20BE9">
        <w:t>Pretrial Services</w:t>
      </w:r>
      <w:r w:rsidR="007059C5" w:rsidRPr="00F45AA7">
        <w:t xml:space="preserve"> is subject to strict compliance with the following:</w:t>
      </w:r>
    </w:p>
    <w:p w14:paraId="43D19653" w14:textId="77777777" w:rsidR="007059C5" w:rsidRPr="00F45AA7" w:rsidRDefault="007059C5">
      <w:pPr>
        <w:jc w:val="both"/>
        <w:rPr>
          <w:sz w:val="22"/>
          <w:szCs w:val="22"/>
        </w:rPr>
      </w:pPr>
    </w:p>
    <w:p w14:paraId="5A80CA76" w14:textId="23236723" w:rsidR="007059C5" w:rsidRPr="00F45AA7" w:rsidRDefault="007059C5" w:rsidP="00F45AA7">
      <w:pPr>
        <w:rPr>
          <w:b/>
          <w:sz w:val="22"/>
          <w:szCs w:val="22"/>
          <w:u w:val="single"/>
        </w:rPr>
      </w:pPr>
      <w:r w:rsidRPr="00F45AA7">
        <w:rPr>
          <w:sz w:val="22"/>
          <w:szCs w:val="22"/>
        </w:rPr>
        <w:fldChar w:fldCharType="begin">
          <w:ffData>
            <w:name w:val="Check1"/>
            <w:enabled/>
            <w:calcOnExit w:val="0"/>
            <w:checkBox>
              <w:sizeAuto/>
              <w:default w:val="0"/>
            </w:checkBox>
          </w:ffData>
        </w:fldChar>
      </w:r>
      <w:bookmarkStart w:id="0" w:name="Check1"/>
      <w:r w:rsidRPr="00F45AA7">
        <w:rPr>
          <w:sz w:val="22"/>
          <w:szCs w:val="22"/>
        </w:rPr>
        <w:instrText xml:space="preserve"> FORMCHECKBOX </w:instrText>
      </w:r>
      <w:r w:rsidR="008F6233">
        <w:rPr>
          <w:sz w:val="22"/>
          <w:szCs w:val="22"/>
        </w:rPr>
      </w:r>
      <w:r w:rsidR="008F6233">
        <w:rPr>
          <w:sz w:val="22"/>
          <w:szCs w:val="22"/>
        </w:rPr>
        <w:fldChar w:fldCharType="separate"/>
      </w:r>
      <w:r w:rsidRPr="00F45AA7">
        <w:rPr>
          <w:sz w:val="22"/>
          <w:szCs w:val="22"/>
        </w:rPr>
        <w:fldChar w:fldCharType="end"/>
      </w:r>
      <w:bookmarkEnd w:id="0"/>
      <w:r w:rsidRPr="00F45AA7">
        <w:rPr>
          <w:sz w:val="22"/>
          <w:szCs w:val="22"/>
        </w:rPr>
        <w:t xml:space="preserve">  </w:t>
      </w:r>
      <w:r w:rsidRPr="00F45AA7">
        <w:rPr>
          <w:b/>
          <w:sz w:val="22"/>
          <w:szCs w:val="22"/>
          <w:u w:val="single"/>
        </w:rPr>
        <w:t xml:space="preserve">You have been ordered to </w:t>
      </w:r>
      <w:r w:rsidR="00D20BE9">
        <w:rPr>
          <w:b/>
          <w:sz w:val="22"/>
          <w:szCs w:val="22"/>
          <w:u w:val="single"/>
        </w:rPr>
        <w:t xml:space="preserve">the Pretrial </w:t>
      </w:r>
      <w:r w:rsidR="002C6BC3">
        <w:rPr>
          <w:b/>
          <w:sz w:val="22"/>
          <w:szCs w:val="22"/>
          <w:u w:val="single"/>
        </w:rPr>
        <w:t>Assessment</w:t>
      </w:r>
      <w:r w:rsidR="003D3277">
        <w:rPr>
          <w:b/>
          <w:sz w:val="22"/>
          <w:szCs w:val="22"/>
          <w:u w:val="single"/>
        </w:rPr>
        <w:t xml:space="preserve"> and Linkage</w:t>
      </w:r>
      <w:r w:rsidR="002C6BC3">
        <w:rPr>
          <w:b/>
          <w:sz w:val="22"/>
          <w:szCs w:val="22"/>
          <w:u w:val="single"/>
        </w:rPr>
        <w:t xml:space="preserve"> </w:t>
      </w:r>
      <w:r w:rsidR="00D20BE9">
        <w:rPr>
          <w:b/>
          <w:sz w:val="22"/>
          <w:szCs w:val="22"/>
          <w:u w:val="single"/>
        </w:rPr>
        <w:t>Services</w:t>
      </w:r>
      <w:r w:rsidR="003D3277">
        <w:rPr>
          <w:b/>
          <w:sz w:val="22"/>
          <w:szCs w:val="22"/>
          <w:u w:val="single"/>
        </w:rPr>
        <w:t xml:space="preserve"> (PALS) p</w:t>
      </w:r>
      <w:r w:rsidR="00D20BE9">
        <w:rPr>
          <w:b/>
          <w:sz w:val="22"/>
          <w:szCs w:val="22"/>
          <w:u w:val="single"/>
        </w:rPr>
        <w:t>rogram</w:t>
      </w:r>
    </w:p>
    <w:p w14:paraId="5C2DBFB2" w14:textId="77777777" w:rsidR="007059C5" w:rsidRPr="00F45AA7" w:rsidRDefault="007059C5" w:rsidP="00F45AA7">
      <w:pPr>
        <w:rPr>
          <w:b/>
          <w:sz w:val="22"/>
          <w:szCs w:val="22"/>
        </w:rPr>
      </w:pPr>
      <w:r w:rsidRPr="00F45AA7">
        <w:rPr>
          <w:b/>
          <w:sz w:val="22"/>
          <w:szCs w:val="22"/>
        </w:rPr>
        <w:tab/>
      </w:r>
    </w:p>
    <w:p w14:paraId="621FEA40" w14:textId="6821194B" w:rsidR="007059C5" w:rsidRPr="00936FF1" w:rsidRDefault="007059C5" w:rsidP="00F45AA7">
      <w:pPr>
        <w:numPr>
          <w:ilvl w:val="0"/>
          <w:numId w:val="1"/>
        </w:numPr>
        <w:rPr>
          <w:sz w:val="23"/>
          <w:szCs w:val="23"/>
        </w:rPr>
      </w:pPr>
      <w:r w:rsidRPr="00936FF1">
        <w:rPr>
          <w:b/>
          <w:sz w:val="23"/>
          <w:szCs w:val="23"/>
        </w:rPr>
        <w:t xml:space="preserve">You </w:t>
      </w:r>
      <w:r w:rsidR="00E87542" w:rsidRPr="00E87542">
        <w:rPr>
          <w:b/>
          <w:sz w:val="23"/>
          <w:szCs w:val="23"/>
        </w:rPr>
        <w:t>shall report to PALS program Caseworker by telephone by 9:00 AM on________ (206) 477-0670, and report thereafter to ongoing services in the community as referred by Asian Counseling and Referral Services (ACRS) or current provider.  The ACRS branch facility where PALS is sited is in the Kent business campus at 841 Central Ave., Suite C-100, Kent WA 98032. Enter suite C-100 at the South corner of building “C,” which faces Central Ave N. Phone: (206) 805-8982</w:t>
      </w:r>
    </w:p>
    <w:p w14:paraId="7D6A8A3D" w14:textId="77777777" w:rsidR="007059C5" w:rsidRPr="00936FF1" w:rsidRDefault="007059C5" w:rsidP="00F45AA7">
      <w:pPr>
        <w:rPr>
          <w:sz w:val="23"/>
          <w:szCs w:val="23"/>
        </w:rPr>
      </w:pPr>
    </w:p>
    <w:p w14:paraId="7B464310" w14:textId="7040E510" w:rsidR="00812278" w:rsidRPr="00936FF1" w:rsidRDefault="007059C5" w:rsidP="00DE3079">
      <w:pPr>
        <w:numPr>
          <w:ilvl w:val="0"/>
          <w:numId w:val="1"/>
        </w:numPr>
        <w:tabs>
          <w:tab w:val="clear" w:pos="360"/>
          <w:tab w:val="num" w:pos="420"/>
        </w:tabs>
        <w:ind w:left="420"/>
        <w:rPr>
          <w:sz w:val="23"/>
          <w:szCs w:val="23"/>
        </w:rPr>
      </w:pPr>
      <w:r w:rsidRPr="00936FF1">
        <w:rPr>
          <w:b/>
          <w:sz w:val="23"/>
          <w:szCs w:val="23"/>
        </w:rPr>
        <w:t xml:space="preserve">You </w:t>
      </w:r>
      <w:r w:rsidR="00BD1E89" w:rsidRPr="00936FF1">
        <w:rPr>
          <w:b/>
          <w:sz w:val="23"/>
          <w:szCs w:val="23"/>
        </w:rPr>
        <w:t xml:space="preserve">shall </w:t>
      </w:r>
      <w:r w:rsidR="00584B88" w:rsidRPr="00936FF1">
        <w:rPr>
          <w:b/>
          <w:sz w:val="23"/>
          <w:szCs w:val="23"/>
        </w:rPr>
        <w:t>commit no crimes</w:t>
      </w:r>
      <w:r w:rsidR="002C6BC3">
        <w:rPr>
          <w:b/>
          <w:sz w:val="23"/>
          <w:szCs w:val="23"/>
        </w:rPr>
        <w:t xml:space="preserve"> while participating in </w:t>
      </w:r>
      <w:r w:rsidR="003D3277">
        <w:rPr>
          <w:b/>
          <w:sz w:val="23"/>
          <w:szCs w:val="23"/>
        </w:rPr>
        <w:t>PALS</w:t>
      </w:r>
      <w:r w:rsidR="002C6BC3">
        <w:rPr>
          <w:b/>
          <w:sz w:val="23"/>
          <w:szCs w:val="23"/>
        </w:rPr>
        <w:t xml:space="preserve"> and Ongoing Services</w:t>
      </w:r>
      <w:r w:rsidRPr="00936FF1">
        <w:rPr>
          <w:b/>
          <w:sz w:val="23"/>
          <w:szCs w:val="23"/>
        </w:rPr>
        <w:t>.</w:t>
      </w:r>
    </w:p>
    <w:p w14:paraId="5187B539" w14:textId="77777777" w:rsidR="002C43B2" w:rsidRPr="00936FF1" w:rsidRDefault="002C43B2" w:rsidP="002C43B2">
      <w:pPr>
        <w:rPr>
          <w:sz w:val="23"/>
          <w:szCs w:val="23"/>
        </w:rPr>
      </w:pPr>
    </w:p>
    <w:p w14:paraId="5E4021A6" w14:textId="68871D5E" w:rsidR="007059C5" w:rsidRPr="00936FF1" w:rsidRDefault="007059C5" w:rsidP="00F45AA7">
      <w:pPr>
        <w:numPr>
          <w:ilvl w:val="0"/>
          <w:numId w:val="1"/>
        </w:numPr>
        <w:tabs>
          <w:tab w:val="clear" w:pos="360"/>
          <w:tab w:val="num" w:pos="420"/>
        </w:tabs>
        <w:ind w:left="420"/>
        <w:rPr>
          <w:sz w:val="23"/>
          <w:szCs w:val="23"/>
        </w:rPr>
      </w:pPr>
      <w:r w:rsidRPr="00936FF1">
        <w:rPr>
          <w:b/>
          <w:sz w:val="23"/>
          <w:szCs w:val="23"/>
        </w:rPr>
        <w:t>You shall not purchase, possess or use controlled substances without a valid prescription and shall not consume alcohol beginning from the date of this order.</w:t>
      </w:r>
    </w:p>
    <w:p w14:paraId="5D57C441" w14:textId="77777777" w:rsidR="007059C5" w:rsidRPr="00936FF1" w:rsidRDefault="007059C5" w:rsidP="00F45AA7">
      <w:pPr>
        <w:rPr>
          <w:sz w:val="23"/>
          <w:szCs w:val="23"/>
        </w:rPr>
      </w:pPr>
    </w:p>
    <w:p w14:paraId="21A70CCB" w14:textId="5ACBD224" w:rsidR="007059C5" w:rsidRPr="00471DF3" w:rsidRDefault="007059C5" w:rsidP="00471DF3">
      <w:pPr>
        <w:numPr>
          <w:ilvl w:val="0"/>
          <w:numId w:val="1"/>
        </w:numPr>
        <w:spacing w:after="120"/>
        <w:rPr>
          <w:sz w:val="22"/>
          <w:szCs w:val="22"/>
        </w:rPr>
      </w:pPr>
      <w:r w:rsidRPr="00471DF3">
        <w:rPr>
          <w:b/>
          <w:sz w:val="23"/>
          <w:szCs w:val="23"/>
        </w:rPr>
        <w:t xml:space="preserve">You shall obtain the treatment evaluation(s) checked below.  If you are determined as needing treatment, you shall </w:t>
      </w:r>
      <w:r w:rsidR="00471DF3" w:rsidRPr="00471DF3">
        <w:rPr>
          <w:b/>
          <w:sz w:val="23"/>
          <w:szCs w:val="23"/>
        </w:rPr>
        <w:t>intake</w:t>
      </w:r>
      <w:r w:rsidRPr="00471DF3">
        <w:rPr>
          <w:b/>
          <w:sz w:val="23"/>
          <w:szCs w:val="23"/>
        </w:rPr>
        <w:t xml:space="preserve"> at the next available opening and maintain reasonable progress in the recommended treatment program.  </w:t>
      </w:r>
      <w:r w:rsidRPr="00471DF3">
        <w:rPr>
          <w:sz w:val="23"/>
          <w:szCs w:val="23"/>
        </w:rPr>
        <w:t xml:space="preserve">If you are ordered to enter an education program, you must begin immediately and make reasonable progress in such education program.  </w:t>
      </w:r>
    </w:p>
    <w:p w14:paraId="5CF4098B" w14:textId="77777777" w:rsidR="00AD759D" w:rsidRDefault="00AD759D" w:rsidP="00F45AA7">
      <w:pPr>
        <w:ind w:left="360"/>
        <w:rPr>
          <w:sz w:val="23"/>
          <w:szCs w:val="23"/>
        </w:rPr>
        <w:sectPr w:rsidR="00AD759D" w:rsidSect="00A23850">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440" w:left="1440" w:header="720" w:footer="288" w:gutter="0"/>
          <w:cols w:space="720"/>
          <w:titlePg/>
          <w:docGrid w:linePitch="326"/>
        </w:sectPr>
      </w:pPr>
    </w:p>
    <w:p w14:paraId="20A28ACF" w14:textId="03292819" w:rsidR="007059C5" w:rsidRPr="00936FF1" w:rsidRDefault="007059C5" w:rsidP="00F45AA7">
      <w:pPr>
        <w:ind w:left="360"/>
        <w:rPr>
          <w:sz w:val="23"/>
          <w:szCs w:val="23"/>
        </w:rPr>
      </w:pPr>
      <w:r w:rsidRPr="00936FF1">
        <w:rPr>
          <w:sz w:val="23"/>
          <w:szCs w:val="23"/>
        </w:rPr>
        <w:lastRenderedPageBreak/>
        <w:fldChar w:fldCharType="begin">
          <w:ffData>
            <w:name w:val="Check6"/>
            <w:enabled/>
            <w:calcOnExit w:val="0"/>
            <w:checkBox>
              <w:sizeAuto/>
              <w:default w:val="0"/>
            </w:checkBox>
          </w:ffData>
        </w:fldChar>
      </w:r>
      <w:bookmarkStart w:id="1" w:name="Check6"/>
      <w:r w:rsidRPr="00936FF1">
        <w:rPr>
          <w:sz w:val="23"/>
          <w:szCs w:val="23"/>
        </w:rPr>
        <w:instrText xml:space="preserve"> FORMCHECKBOX </w:instrText>
      </w:r>
      <w:r w:rsidR="008F6233">
        <w:rPr>
          <w:sz w:val="23"/>
          <w:szCs w:val="23"/>
        </w:rPr>
      </w:r>
      <w:r w:rsidR="008F6233">
        <w:rPr>
          <w:sz w:val="23"/>
          <w:szCs w:val="23"/>
        </w:rPr>
        <w:fldChar w:fldCharType="separate"/>
      </w:r>
      <w:r w:rsidRPr="00936FF1">
        <w:rPr>
          <w:sz w:val="23"/>
          <w:szCs w:val="23"/>
        </w:rPr>
        <w:fldChar w:fldCharType="end"/>
      </w:r>
      <w:bookmarkEnd w:id="1"/>
      <w:r w:rsidRPr="00936FF1">
        <w:rPr>
          <w:sz w:val="23"/>
          <w:szCs w:val="23"/>
        </w:rPr>
        <w:t xml:space="preserve">  </w:t>
      </w:r>
      <w:r w:rsidR="00225B62" w:rsidRPr="00936FF1">
        <w:rPr>
          <w:b/>
          <w:sz w:val="23"/>
          <w:szCs w:val="23"/>
        </w:rPr>
        <w:t xml:space="preserve">Substance </w:t>
      </w:r>
      <w:r w:rsidR="007C4129">
        <w:rPr>
          <w:b/>
          <w:sz w:val="23"/>
          <w:szCs w:val="23"/>
        </w:rPr>
        <w:t>Abuse</w:t>
      </w:r>
    </w:p>
    <w:p w14:paraId="16B3F07B" w14:textId="77777777" w:rsidR="007059C5" w:rsidRPr="00936FF1" w:rsidRDefault="007059C5" w:rsidP="00F45AA7">
      <w:pPr>
        <w:ind w:left="360"/>
        <w:rPr>
          <w:sz w:val="23"/>
          <w:szCs w:val="23"/>
        </w:rPr>
      </w:pPr>
      <w:r w:rsidRPr="00936FF1">
        <w:rPr>
          <w:sz w:val="23"/>
          <w:szCs w:val="23"/>
        </w:rPr>
        <w:fldChar w:fldCharType="begin">
          <w:ffData>
            <w:name w:val="Check7"/>
            <w:enabled/>
            <w:calcOnExit w:val="0"/>
            <w:checkBox>
              <w:sizeAuto/>
              <w:default w:val="0"/>
            </w:checkBox>
          </w:ffData>
        </w:fldChar>
      </w:r>
      <w:bookmarkStart w:id="2" w:name="Check7"/>
      <w:r w:rsidRPr="00936FF1">
        <w:rPr>
          <w:sz w:val="23"/>
          <w:szCs w:val="23"/>
        </w:rPr>
        <w:instrText xml:space="preserve"> FORMCHECKBOX </w:instrText>
      </w:r>
      <w:r w:rsidR="008F6233">
        <w:rPr>
          <w:sz w:val="23"/>
          <w:szCs w:val="23"/>
        </w:rPr>
      </w:r>
      <w:r w:rsidR="008F6233">
        <w:rPr>
          <w:sz w:val="23"/>
          <w:szCs w:val="23"/>
        </w:rPr>
        <w:fldChar w:fldCharType="separate"/>
      </w:r>
      <w:r w:rsidRPr="00936FF1">
        <w:rPr>
          <w:sz w:val="23"/>
          <w:szCs w:val="23"/>
        </w:rPr>
        <w:fldChar w:fldCharType="end"/>
      </w:r>
      <w:bookmarkEnd w:id="2"/>
      <w:r w:rsidRPr="00936FF1">
        <w:rPr>
          <w:sz w:val="23"/>
          <w:szCs w:val="23"/>
        </w:rPr>
        <w:t xml:space="preserve">  </w:t>
      </w:r>
      <w:r w:rsidR="00225B62" w:rsidRPr="00936FF1">
        <w:rPr>
          <w:b/>
          <w:sz w:val="23"/>
          <w:szCs w:val="23"/>
        </w:rPr>
        <w:t>Mental Health</w:t>
      </w:r>
      <w:r w:rsidR="00225B62" w:rsidRPr="00936FF1">
        <w:rPr>
          <w:b/>
          <w:i/>
          <w:iCs/>
          <w:sz w:val="23"/>
          <w:szCs w:val="23"/>
        </w:rPr>
        <w:t xml:space="preserve"> </w:t>
      </w:r>
    </w:p>
    <w:p w14:paraId="101D6AE4" w14:textId="77777777" w:rsidR="007059C5" w:rsidRPr="00936FF1" w:rsidRDefault="007059C5" w:rsidP="00F45AA7">
      <w:pPr>
        <w:ind w:left="360"/>
        <w:rPr>
          <w:b/>
          <w:sz w:val="23"/>
          <w:szCs w:val="23"/>
        </w:rPr>
      </w:pPr>
      <w:r w:rsidRPr="00936FF1">
        <w:rPr>
          <w:sz w:val="23"/>
          <w:szCs w:val="23"/>
        </w:rPr>
        <w:fldChar w:fldCharType="begin">
          <w:ffData>
            <w:name w:val="Check8"/>
            <w:enabled/>
            <w:calcOnExit w:val="0"/>
            <w:checkBox>
              <w:sizeAuto/>
              <w:default w:val="0"/>
            </w:checkBox>
          </w:ffData>
        </w:fldChar>
      </w:r>
      <w:bookmarkStart w:id="3" w:name="Check8"/>
      <w:r w:rsidRPr="00936FF1">
        <w:rPr>
          <w:sz w:val="23"/>
          <w:szCs w:val="23"/>
        </w:rPr>
        <w:instrText xml:space="preserve"> FORMCHECKBOX </w:instrText>
      </w:r>
      <w:r w:rsidR="008F6233">
        <w:rPr>
          <w:sz w:val="23"/>
          <w:szCs w:val="23"/>
        </w:rPr>
      </w:r>
      <w:r w:rsidR="008F6233">
        <w:rPr>
          <w:sz w:val="23"/>
          <w:szCs w:val="23"/>
        </w:rPr>
        <w:fldChar w:fldCharType="separate"/>
      </w:r>
      <w:r w:rsidRPr="00936FF1">
        <w:rPr>
          <w:sz w:val="23"/>
          <w:szCs w:val="23"/>
        </w:rPr>
        <w:fldChar w:fldCharType="end"/>
      </w:r>
      <w:bookmarkEnd w:id="3"/>
      <w:r w:rsidRPr="00936FF1">
        <w:rPr>
          <w:sz w:val="23"/>
          <w:szCs w:val="23"/>
        </w:rPr>
        <w:t xml:space="preserve">  </w:t>
      </w:r>
      <w:r w:rsidR="007A5895" w:rsidRPr="007A5895">
        <w:rPr>
          <w:b/>
          <w:bCs/>
          <w:sz w:val="23"/>
          <w:szCs w:val="23"/>
        </w:rPr>
        <w:t>C</w:t>
      </w:r>
      <w:r w:rsidR="00225B62" w:rsidRPr="007A5895">
        <w:rPr>
          <w:b/>
          <w:bCs/>
          <w:sz w:val="23"/>
          <w:szCs w:val="23"/>
        </w:rPr>
        <w:t xml:space="preserve">ognitive-behavioral </w:t>
      </w:r>
      <w:r w:rsidR="007A5895">
        <w:rPr>
          <w:b/>
          <w:bCs/>
          <w:sz w:val="23"/>
          <w:szCs w:val="23"/>
        </w:rPr>
        <w:t>Therapy</w:t>
      </w:r>
    </w:p>
    <w:p w14:paraId="539A55E3" w14:textId="1A749C9C" w:rsidR="007059C5" w:rsidRPr="00936FF1" w:rsidRDefault="007059C5" w:rsidP="00F45AA7">
      <w:pPr>
        <w:ind w:left="360"/>
        <w:jc w:val="both"/>
        <w:rPr>
          <w:b/>
          <w:sz w:val="23"/>
          <w:szCs w:val="23"/>
        </w:rPr>
      </w:pPr>
      <w:r w:rsidRPr="00936FF1">
        <w:rPr>
          <w:b/>
          <w:sz w:val="23"/>
          <w:szCs w:val="23"/>
        </w:rPr>
        <w:fldChar w:fldCharType="begin">
          <w:ffData>
            <w:name w:val="Check10"/>
            <w:enabled/>
            <w:calcOnExit w:val="0"/>
            <w:checkBox>
              <w:sizeAuto/>
              <w:default w:val="0"/>
            </w:checkBox>
          </w:ffData>
        </w:fldChar>
      </w:r>
      <w:bookmarkStart w:id="4" w:name="Check10"/>
      <w:r w:rsidRPr="00936FF1">
        <w:rPr>
          <w:b/>
          <w:sz w:val="23"/>
          <w:szCs w:val="23"/>
        </w:rPr>
        <w:instrText xml:space="preserve"> FORMCHECKBOX </w:instrText>
      </w:r>
      <w:r w:rsidR="008F6233">
        <w:rPr>
          <w:b/>
          <w:sz w:val="23"/>
          <w:szCs w:val="23"/>
        </w:rPr>
      </w:r>
      <w:r w:rsidR="008F6233">
        <w:rPr>
          <w:b/>
          <w:sz w:val="23"/>
          <w:szCs w:val="23"/>
        </w:rPr>
        <w:fldChar w:fldCharType="separate"/>
      </w:r>
      <w:r w:rsidRPr="00936FF1">
        <w:rPr>
          <w:b/>
          <w:sz w:val="23"/>
          <w:szCs w:val="23"/>
        </w:rPr>
        <w:fldChar w:fldCharType="end"/>
      </w:r>
      <w:bookmarkEnd w:id="4"/>
      <w:r w:rsidRPr="00936FF1">
        <w:rPr>
          <w:b/>
          <w:sz w:val="23"/>
          <w:szCs w:val="23"/>
        </w:rPr>
        <w:tab/>
      </w:r>
      <w:r w:rsidR="00471DF3">
        <w:rPr>
          <w:b/>
          <w:sz w:val="23"/>
          <w:szCs w:val="23"/>
        </w:rPr>
        <w:t>Adult Basic Education</w:t>
      </w:r>
    </w:p>
    <w:p w14:paraId="21645DBC" w14:textId="40402806" w:rsidR="00AD759D" w:rsidRDefault="007059C5" w:rsidP="00AD759D">
      <w:pPr>
        <w:ind w:left="360"/>
        <w:rPr>
          <w:b/>
          <w:sz w:val="23"/>
          <w:szCs w:val="23"/>
        </w:rPr>
      </w:pPr>
      <w:r w:rsidRPr="00936FF1">
        <w:rPr>
          <w:sz w:val="23"/>
          <w:szCs w:val="23"/>
        </w:rPr>
        <w:fldChar w:fldCharType="begin">
          <w:ffData>
            <w:name w:val="Check9"/>
            <w:enabled/>
            <w:calcOnExit w:val="0"/>
            <w:checkBox>
              <w:sizeAuto/>
              <w:default w:val="0"/>
            </w:checkBox>
          </w:ffData>
        </w:fldChar>
      </w:r>
      <w:bookmarkStart w:id="5" w:name="Check9"/>
      <w:r w:rsidRPr="00936FF1">
        <w:rPr>
          <w:sz w:val="23"/>
          <w:szCs w:val="23"/>
        </w:rPr>
        <w:instrText xml:space="preserve"> FORMCHECKBOX </w:instrText>
      </w:r>
      <w:r w:rsidR="008F6233">
        <w:rPr>
          <w:sz w:val="23"/>
          <w:szCs w:val="23"/>
        </w:rPr>
      </w:r>
      <w:r w:rsidR="008F6233">
        <w:rPr>
          <w:sz w:val="23"/>
          <w:szCs w:val="23"/>
        </w:rPr>
        <w:fldChar w:fldCharType="separate"/>
      </w:r>
      <w:r w:rsidRPr="00936FF1">
        <w:rPr>
          <w:sz w:val="23"/>
          <w:szCs w:val="23"/>
        </w:rPr>
        <w:fldChar w:fldCharType="end"/>
      </w:r>
      <w:bookmarkEnd w:id="5"/>
      <w:r w:rsidRPr="00936FF1">
        <w:rPr>
          <w:sz w:val="23"/>
          <w:szCs w:val="23"/>
        </w:rPr>
        <w:t xml:space="preserve">  </w:t>
      </w:r>
      <w:r w:rsidR="00AD759D" w:rsidRPr="00936FF1">
        <w:rPr>
          <w:b/>
          <w:sz w:val="23"/>
          <w:szCs w:val="23"/>
        </w:rPr>
        <w:t>Other</w:t>
      </w:r>
      <w:r w:rsidR="00AD759D">
        <w:rPr>
          <w:b/>
          <w:sz w:val="23"/>
          <w:szCs w:val="23"/>
        </w:rPr>
        <w:t>_________________________</w:t>
      </w:r>
    </w:p>
    <w:p w14:paraId="71104ED5" w14:textId="0DB18DC4" w:rsidR="00AD759D" w:rsidRPr="00936FF1" w:rsidRDefault="00AD759D" w:rsidP="00AD759D">
      <w:pPr>
        <w:ind w:left="360"/>
        <w:rPr>
          <w:sz w:val="23"/>
          <w:szCs w:val="23"/>
        </w:rPr>
      </w:pPr>
      <w:r>
        <w:rPr>
          <w:b/>
          <w:sz w:val="23"/>
          <w:szCs w:val="23"/>
        </w:rPr>
        <w:t>_________________________________</w:t>
      </w:r>
    </w:p>
    <w:p w14:paraId="5413AB49" w14:textId="69133851" w:rsidR="00AD759D" w:rsidRDefault="00AD759D" w:rsidP="00F45AA7">
      <w:pPr>
        <w:ind w:left="360"/>
        <w:rPr>
          <w:sz w:val="23"/>
          <w:szCs w:val="23"/>
        </w:rPr>
        <w:sectPr w:rsidR="00AD759D" w:rsidSect="00AD759D">
          <w:type w:val="continuous"/>
          <w:pgSz w:w="12240" w:h="15840" w:code="1"/>
          <w:pgMar w:top="1440" w:right="1440" w:bottom="1440" w:left="1440" w:header="720" w:footer="288" w:gutter="0"/>
          <w:cols w:num="2" w:space="720"/>
        </w:sectPr>
      </w:pPr>
    </w:p>
    <w:p w14:paraId="731A4150" w14:textId="77777777" w:rsidR="007059C5" w:rsidRPr="00F45AA7" w:rsidRDefault="007059C5" w:rsidP="00F45AA7">
      <w:pPr>
        <w:ind w:left="360"/>
        <w:rPr>
          <w:sz w:val="22"/>
          <w:szCs w:val="22"/>
        </w:rPr>
      </w:pPr>
    </w:p>
    <w:p w14:paraId="65876029" w14:textId="4F2B5E8D" w:rsidR="007059C5" w:rsidRPr="000A3FBC" w:rsidRDefault="007059C5" w:rsidP="00F45AA7">
      <w:pPr>
        <w:numPr>
          <w:ilvl w:val="0"/>
          <w:numId w:val="1"/>
        </w:numPr>
        <w:rPr>
          <w:b/>
          <w:sz w:val="23"/>
          <w:szCs w:val="23"/>
        </w:rPr>
      </w:pPr>
      <w:r w:rsidRPr="000A3FBC">
        <w:rPr>
          <w:b/>
          <w:sz w:val="23"/>
          <w:szCs w:val="23"/>
        </w:rPr>
        <w:t xml:space="preserve">You shall </w:t>
      </w:r>
      <w:r w:rsidR="00F9308D" w:rsidRPr="000A3FBC">
        <w:rPr>
          <w:b/>
          <w:sz w:val="23"/>
          <w:szCs w:val="23"/>
        </w:rPr>
        <w:t xml:space="preserve">participate in </w:t>
      </w:r>
      <w:r w:rsidRPr="000A3FBC">
        <w:rPr>
          <w:b/>
          <w:sz w:val="23"/>
          <w:szCs w:val="23"/>
        </w:rPr>
        <w:t xml:space="preserve">all </w:t>
      </w:r>
      <w:r w:rsidR="003D3277" w:rsidRPr="000A3FBC">
        <w:rPr>
          <w:b/>
          <w:sz w:val="23"/>
          <w:szCs w:val="23"/>
        </w:rPr>
        <w:t xml:space="preserve">referred and </w:t>
      </w:r>
      <w:r w:rsidR="0076281C" w:rsidRPr="000A3FBC">
        <w:rPr>
          <w:b/>
          <w:sz w:val="23"/>
          <w:szCs w:val="23"/>
        </w:rPr>
        <w:t>assigned</w:t>
      </w:r>
      <w:r w:rsidRPr="000A3FBC">
        <w:rPr>
          <w:b/>
          <w:sz w:val="23"/>
          <w:szCs w:val="23"/>
        </w:rPr>
        <w:t xml:space="preserve"> programs and </w:t>
      </w:r>
      <w:r w:rsidR="00F9308D" w:rsidRPr="000A3FBC">
        <w:rPr>
          <w:b/>
          <w:sz w:val="23"/>
          <w:szCs w:val="23"/>
        </w:rPr>
        <w:t xml:space="preserve">attend all </w:t>
      </w:r>
      <w:r w:rsidRPr="000A3FBC">
        <w:rPr>
          <w:b/>
          <w:sz w:val="23"/>
          <w:szCs w:val="23"/>
        </w:rPr>
        <w:t xml:space="preserve">appointments.  </w:t>
      </w:r>
      <w:r w:rsidRPr="000A3FBC">
        <w:rPr>
          <w:sz w:val="23"/>
          <w:szCs w:val="23"/>
        </w:rPr>
        <w:t xml:space="preserve">You will be given a schedule </w:t>
      </w:r>
      <w:r w:rsidR="00F9308D" w:rsidRPr="000A3FBC">
        <w:rPr>
          <w:sz w:val="23"/>
          <w:szCs w:val="23"/>
        </w:rPr>
        <w:t>upon completion of the evaluation/needs assessment and/or referred by ACRS staff to other</w:t>
      </w:r>
      <w:r w:rsidRPr="000A3FBC">
        <w:rPr>
          <w:sz w:val="23"/>
          <w:szCs w:val="23"/>
        </w:rPr>
        <w:t xml:space="preserve"> program</w:t>
      </w:r>
      <w:r w:rsidR="00F9308D" w:rsidRPr="000A3FBC">
        <w:rPr>
          <w:sz w:val="23"/>
          <w:szCs w:val="23"/>
        </w:rPr>
        <w:t>s and services in the community based on your choice</w:t>
      </w:r>
      <w:r w:rsidRPr="000A3FBC">
        <w:rPr>
          <w:sz w:val="23"/>
          <w:szCs w:val="23"/>
        </w:rPr>
        <w:t xml:space="preserve">.  </w:t>
      </w:r>
      <w:r w:rsidR="00527CB5" w:rsidRPr="000A3FBC">
        <w:rPr>
          <w:sz w:val="23"/>
          <w:szCs w:val="23"/>
        </w:rPr>
        <w:t>You are expected to show-up on-time for services and/or participate in telehealth services as scheduled.</w:t>
      </w:r>
    </w:p>
    <w:p w14:paraId="4DD7367E" w14:textId="77777777" w:rsidR="000A3FBC" w:rsidRPr="000A3FBC" w:rsidRDefault="000A3FBC" w:rsidP="000A3FBC">
      <w:pPr>
        <w:rPr>
          <w:b/>
          <w:sz w:val="23"/>
          <w:szCs w:val="23"/>
        </w:rPr>
      </w:pPr>
    </w:p>
    <w:p w14:paraId="0EADE44A" w14:textId="4758683A" w:rsidR="007059C5" w:rsidRPr="00527CB5" w:rsidRDefault="007059C5" w:rsidP="00527CB5">
      <w:pPr>
        <w:numPr>
          <w:ilvl w:val="0"/>
          <w:numId w:val="1"/>
        </w:numPr>
        <w:rPr>
          <w:sz w:val="23"/>
          <w:szCs w:val="23"/>
        </w:rPr>
      </w:pPr>
      <w:r w:rsidRPr="00936FF1">
        <w:rPr>
          <w:b/>
          <w:sz w:val="23"/>
          <w:szCs w:val="23"/>
        </w:rPr>
        <w:t xml:space="preserve">You shall not forge a document or provide false information to </w:t>
      </w:r>
      <w:r w:rsidR="00527CB5">
        <w:rPr>
          <w:b/>
          <w:sz w:val="23"/>
          <w:szCs w:val="23"/>
        </w:rPr>
        <w:t>ACRS or other program</w:t>
      </w:r>
      <w:r w:rsidRPr="00936FF1">
        <w:rPr>
          <w:b/>
          <w:sz w:val="23"/>
          <w:szCs w:val="23"/>
        </w:rPr>
        <w:t xml:space="preserve"> staff.</w:t>
      </w:r>
      <w:r w:rsidRPr="00527CB5">
        <w:rPr>
          <w:sz w:val="23"/>
          <w:szCs w:val="23"/>
        </w:rPr>
        <w:t xml:space="preserve">  </w:t>
      </w:r>
    </w:p>
    <w:p w14:paraId="401B91B2" w14:textId="77777777" w:rsidR="007059C5" w:rsidRPr="00936FF1" w:rsidRDefault="007059C5" w:rsidP="00F45AA7">
      <w:pPr>
        <w:ind w:left="360"/>
        <w:rPr>
          <w:sz w:val="23"/>
          <w:szCs w:val="23"/>
        </w:rPr>
      </w:pPr>
    </w:p>
    <w:p w14:paraId="7CB136F2" w14:textId="5D37F932" w:rsidR="007059C5" w:rsidRPr="00936FF1" w:rsidRDefault="007059C5" w:rsidP="00F45AA7">
      <w:pPr>
        <w:numPr>
          <w:ilvl w:val="0"/>
          <w:numId w:val="1"/>
        </w:numPr>
        <w:rPr>
          <w:b/>
          <w:sz w:val="23"/>
          <w:szCs w:val="23"/>
        </w:rPr>
      </w:pPr>
      <w:r w:rsidRPr="00936FF1">
        <w:rPr>
          <w:b/>
          <w:sz w:val="23"/>
          <w:szCs w:val="23"/>
        </w:rPr>
        <w:t xml:space="preserve">You shall participate in </w:t>
      </w:r>
      <w:r w:rsidR="003D3277">
        <w:rPr>
          <w:b/>
          <w:sz w:val="23"/>
          <w:szCs w:val="23"/>
        </w:rPr>
        <w:t xml:space="preserve">PALS </w:t>
      </w:r>
      <w:r w:rsidRPr="00936FF1">
        <w:rPr>
          <w:b/>
          <w:sz w:val="23"/>
          <w:szCs w:val="23"/>
        </w:rPr>
        <w:t xml:space="preserve">programs </w:t>
      </w:r>
      <w:r w:rsidR="00AD759D">
        <w:rPr>
          <w:b/>
          <w:sz w:val="23"/>
          <w:szCs w:val="23"/>
        </w:rPr>
        <w:t>offered</w:t>
      </w:r>
      <w:r w:rsidRPr="00936FF1">
        <w:rPr>
          <w:b/>
          <w:sz w:val="23"/>
          <w:szCs w:val="23"/>
        </w:rPr>
        <w:t xml:space="preserve"> </w:t>
      </w:r>
      <w:r w:rsidR="0076281C" w:rsidRPr="00936FF1">
        <w:rPr>
          <w:b/>
          <w:sz w:val="23"/>
          <w:szCs w:val="23"/>
        </w:rPr>
        <w:t xml:space="preserve">by </w:t>
      </w:r>
      <w:r w:rsidR="00AD759D">
        <w:rPr>
          <w:b/>
          <w:sz w:val="23"/>
          <w:szCs w:val="23"/>
        </w:rPr>
        <w:t xml:space="preserve">ACRS and/or other community-based organizations to which you are </w:t>
      </w:r>
      <w:r w:rsidR="003D3277">
        <w:rPr>
          <w:b/>
          <w:sz w:val="23"/>
          <w:szCs w:val="23"/>
        </w:rPr>
        <w:t>linked</w:t>
      </w:r>
      <w:r w:rsidR="00AD759D">
        <w:rPr>
          <w:b/>
          <w:sz w:val="23"/>
          <w:szCs w:val="23"/>
        </w:rPr>
        <w:t xml:space="preserve"> and</w:t>
      </w:r>
      <w:r w:rsidRPr="00936FF1">
        <w:rPr>
          <w:b/>
          <w:sz w:val="23"/>
          <w:szCs w:val="23"/>
        </w:rPr>
        <w:t xml:space="preserve"> complete program assignments whi</w:t>
      </w:r>
      <w:r w:rsidR="00812278" w:rsidRPr="00936FF1">
        <w:rPr>
          <w:b/>
          <w:sz w:val="23"/>
          <w:szCs w:val="23"/>
        </w:rPr>
        <w:t xml:space="preserve">le participating in </w:t>
      </w:r>
      <w:r w:rsidR="00A176E5" w:rsidRPr="00936FF1">
        <w:rPr>
          <w:b/>
          <w:sz w:val="23"/>
          <w:szCs w:val="23"/>
        </w:rPr>
        <w:t>Pretrial Services</w:t>
      </w:r>
      <w:r w:rsidR="00812278" w:rsidRPr="00936FF1">
        <w:rPr>
          <w:b/>
          <w:sz w:val="23"/>
          <w:szCs w:val="23"/>
        </w:rPr>
        <w:t xml:space="preserve">.  You </w:t>
      </w:r>
      <w:r w:rsidRPr="00936FF1">
        <w:rPr>
          <w:b/>
          <w:sz w:val="23"/>
          <w:szCs w:val="23"/>
        </w:rPr>
        <w:t>shall not behave in a threatening, assaultive or harassing manner.</w:t>
      </w:r>
    </w:p>
    <w:p w14:paraId="3595E796" w14:textId="77777777" w:rsidR="007059C5" w:rsidRPr="00936FF1" w:rsidRDefault="007059C5" w:rsidP="00F45AA7">
      <w:pPr>
        <w:rPr>
          <w:b/>
          <w:sz w:val="23"/>
          <w:szCs w:val="23"/>
        </w:rPr>
      </w:pPr>
    </w:p>
    <w:p w14:paraId="4CE96E72" w14:textId="324B4FC8" w:rsidR="00A96AD1" w:rsidRPr="00AD759D" w:rsidRDefault="007059C5" w:rsidP="00AD759D">
      <w:pPr>
        <w:numPr>
          <w:ilvl w:val="0"/>
          <w:numId w:val="1"/>
        </w:numPr>
        <w:rPr>
          <w:sz w:val="22"/>
          <w:szCs w:val="22"/>
        </w:rPr>
      </w:pPr>
      <w:r w:rsidRPr="00AD759D">
        <w:rPr>
          <w:b/>
          <w:sz w:val="23"/>
          <w:szCs w:val="23"/>
        </w:rPr>
        <w:t>You shall notify</w:t>
      </w:r>
      <w:r w:rsidR="00AD759D" w:rsidRPr="00AD759D">
        <w:rPr>
          <w:b/>
          <w:sz w:val="23"/>
          <w:szCs w:val="23"/>
        </w:rPr>
        <w:t xml:space="preserve"> and</w:t>
      </w:r>
      <w:r w:rsidRPr="00AD759D">
        <w:rPr>
          <w:b/>
          <w:sz w:val="23"/>
          <w:szCs w:val="23"/>
        </w:rPr>
        <w:t xml:space="preserve"> </w:t>
      </w:r>
      <w:r w:rsidR="00AD759D" w:rsidRPr="00AD759D">
        <w:rPr>
          <w:b/>
          <w:sz w:val="23"/>
          <w:szCs w:val="23"/>
        </w:rPr>
        <w:t>keep administration staff of ACRS and/or other community-based organizations</w:t>
      </w:r>
      <w:r w:rsidRPr="00AD759D">
        <w:rPr>
          <w:b/>
          <w:sz w:val="23"/>
          <w:szCs w:val="23"/>
        </w:rPr>
        <w:t xml:space="preserve"> </w:t>
      </w:r>
      <w:r w:rsidR="00AD759D" w:rsidRPr="00AD759D">
        <w:rPr>
          <w:b/>
          <w:sz w:val="23"/>
          <w:szCs w:val="23"/>
        </w:rPr>
        <w:t xml:space="preserve">to which you are </w:t>
      </w:r>
      <w:r w:rsidR="003D3277">
        <w:rPr>
          <w:b/>
          <w:sz w:val="23"/>
          <w:szCs w:val="23"/>
        </w:rPr>
        <w:t>linked</w:t>
      </w:r>
      <w:r w:rsidR="00AD759D" w:rsidRPr="00AD759D">
        <w:rPr>
          <w:b/>
          <w:sz w:val="23"/>
          <w:szCs w:val="23"/>
        </w:rPr>
        <w:t xml:space="preserve"> of your current address and </w:t>
      </w:r>
      <w:r w:rsidRPr="00AD759D">
        <w:rPr>
          <w:b/>
          <w:sz w:val="23"/>
          <w:szCs w:val="23"/>
        </w:rPr>
        <w:t>telephone number.</w:t>
      </w:r>
    </w:p>
    <w:p w14:paraId="323EF4FD" w14:textId="77777777" w:rsidR="007059C5" w:rsidRPr="00F45AA7" w:rsidRDefault="007059C5" w:rsidP="00F45AA7">
      <w:pPr>
        <w:rPr>
          <w:sz w:val="22"/>
          <w:szCs w:val="22"/>
        </w:rPr>
      </w:pPr>
    </w:p>
    <w:p w14:paraId="73982C5C" w14:textId="77777777" w:rsidR="003853C3" w:rsidRDefault="003853C3" w:rsidP="00AD759D">
      <w:pPr>
        <w:spacing w:before="120"/>
        <w:rPr>
          <w:b/>
          <w:sz w:val="23"/>
          <w:szCs w:val="23"/>
        </w:rPr>
      </w:pPr>
    </w:p>
    <w:p w14:paraId="34496521" w14:textId="6B749C2C" w:rsidR="007059C5" w:rsidRPr="00B371C7" w:rsidRDefault="007059C5" w:rsidP="00AD759D">
      <w:pPr>
        <w:spacing w:before="120"/>
        <w:rPr>
          <w:sz w:val="23"/>
          <w:szCs w:val="23"/>
        </w:rPr>
      </w:pPr>
      <w:r w:rsidRPr="00B371C7">
        <w:rPr>
          <w:b/>
          <w:sz w:val="23"/>
          <w:szCs w:val="23"/>
        </w:rPr>
        <w:t xml:space="preserve">DONE IN OPEN COURT </w:t>
      </w:r>
      <w:r w:rsidRPr="00B371C7">
        <w:rPr>
          <w:sz w:val="23"/>
          <w:szCs w:val="23"/>
        </w:rPr>
        <w:t>this ___________day of_____________________________20______.</w:t>
      </w:r>
    </w:p>
    <w:p w14:paraId="7EB966F2" w14:textId="77777777" w:rsidR="007059C5" w:rsidRPr="00B371C7" w:rsidRDefault="007059C5" w:rsidP="00F45AA7">
      <w:pPr>
        <w:rPr>
          <w:b/>
          <w:sz w:val="23"/>
          <w:szCs w:val="23"/>
        </w:rPr>
      </w:pPr>
      <w:r w:rsidRPr="00B371C7">
        <w:rPr>
          <w:b/>
          <w:sz w:val="23"/>
          <w:szCs w:val="23"/>
        </w:rPr>
        <w:t xml:space="preserve">  </w:t>
      </w:r>
    </w:p>
    <w:p w14:paraId="447B4B67" w14:textId="77777777" w:rsidR="007059C5" w:rsidRPr="00B371C7" w:rsidRDefault="007059C5" w:rsidP="00F45AA7">
      <w:pPr>
        <w:rPr>
          <w:b/>
          <w:sz w:val="23"/>
          <w:szCs w:val="23"/>
        </w:rPr>
      </w:pPr>
    </w:p>
    <w:p w14:paraId="49089046" w14:textId="77777777" w:rsidR="007059C5" w:rsidRPr="00B371C7" w:rsidRDefault="007059C5" w:rsidP="00F45AA7">
      <w:pPr>
        <w:rPr>
          <w:b/>
          <w:sz w:val="23"/>
          <w:szCs w:val="23"/>
        </w:rPr>
      </w:pPr>
    </w:p>
    <w:p w14:paraId="6893AFCF" w14:textId="77777777" w:rsidR="007059C5" w:rsidRPr="00B371C7" w:rsidRDefault="007059C5" w:rsidP="00F45AA7">
      <w:pPr>
        <w:rPr>
          <w:sz w:val="23"/>
          <w:szCs w:val="23"/>
        </w:rPr>
      </w:pPr>
      <w:r w:rsidRPr="00B371C7">
        <w:rPr>
          <w:sz w:val="23"/>
          <w:szCs w:val="23"/>
        </w:rPr>
        <w:tab/>
      </w:r>
      <w:r w:rsidRPr="00B371C7">
        <w:rPr>
          <w:sz w:val="23"/>
          <w:szCs w:val="23"/>
        </w:rPr>
        <w:tab/>
      </w:r>
      <w:r w:rsidRPr="00B371C7">
        <w:rPr>
          <w:sz w:val="23"/>
          <w:szCs w:val="23"/>
        </w:rPr>
        <w:tab/>
      </w:r>
      <w:r w:rsidRPr="00B371C7">
        <w:rPr>
          <w:sz w:val="23"/>
          <w:szCs w:val="23"/>
        </w:rPr>
        <w:tab/>
      </w:r>
      <w:r w:rsidRPr="00B371C7">
        <w:rPr>
          <w:sz w:val="23"/>
          <w:szCs w:val="23"/>
        </w:rPr>
        <w:tab/>
      </w:r>
      <w:r w:rsidRPr="00B371C7">
        <w:rPr>
          <w:sz w:val="23"/>
          <w:szCs w:val="23"/>
        </w:rPr>
        <w:tab/>
        <w:t>______________________________________</w:t>
      </w:r>
      <w:r w:rsidRPr="00B371C7">
        <w:rPr>
          <w:sz w:val="23"/>
          <w:szCs w:val="23"/>
        </w:rPr>
        <w:tab/>
      </w:r>
    </w:p>
    <w:p w14:paraId="04CC8500" w14:textId="391EACF5" w:rsidR="007059C5" w:rsidRPr="00B371C7" w:rsidRDefault="007059C5" w:rsidP="00F45AA7">
      <w:pPr>
        <w:ind w:left="360"/>
        <w:rPr>
          <w:b/>
          <w:sz w:val="23"/>
          <w:szCs w:val="23"/>
        </w:rPr>
      </w:pPr>
      <w:r w:rsidRPr="00B371C7">
        <w:rPr>
          <w:sz w:val="23"/>
          <w:szCs w:val="23"/>
        </w:rPr>
        <w:tab/>
      </w:r>
      <w:r w:rsidRPr="00B371C7">
        <w:rPr>
          <w:sz w:val="23"/>
          <w:szCs w:val="23"/>
        </w:rPr>
        <w:tab/>
      </w:r>
      <w:r w:rsidRPr="00B371C7">
        <w:rPr>
          <w:sz w:val="23"/>
          <w:szCs w:val="23"/>
        </w:rPr>
        <w:tab/>
      </w:r>
      <w:r w:rsidRPr="00B371C7">
        <w:rPr>
          <w:sz w:val="23"/>
          <w:szCs w:val="23"/>
        </w:rPr>
        <w:tab/>
      </w:r>
      <w:r w:rsidRPr="00B371C7">
        <w:rPr>
          <w:sz w:val="23"/>
          <w:szCs w:val="23"/>
        </w:rPr>
        <w:tab/>
      </w:r>
      <w:r w:rsidRPr="00B371C7">
        <w:rPr>
          <w:sz w:val="23"/>
          <w:szCs w:val="23"/>
        </w:rPr>
        <w:tab/>
      </w:r>
      <w:r w:rsidRPr="00B371C7">
        <w:rPr>
          <w:b/>
          <w:sz w:val="23"/>
          <w:szCs w:val="23"/>
        </w:rPr>
        <w:t>JUDGE</w:t>
      </w:r>
    </w:p>
    <w:p w14:paraId="3516FA96" w14:textId="77777777" w:rsidR="007059C5" w:rsidRPr="00B371C7" w:rsidRDefault="007059C5" w:rsidP="00F45AA7">
      <w:pPr>
        <w:ind w:left="360"/>
        <w:rPr>
          <w:sz w:val="23"/>
          <w:szCs w:val="23"/>
        </w:rPr>
      </w:pPr>
    </w:p>
    <w:p w14:paraId="10544739" w14:textId="77777777" w:rsidR="007059C5" w:rsidRPr="00B371C7" w:rsidRDefault="007059C5" w:rsidP="00F45AA7">
      <w:pPr>
        <w:rPr>
          <w:sz w:val="23"/>
          <w:szCs w:val="23"/>
        </w:rPr>
      </w:pPr>
    </w:p>
    <w:p w14:paraId="0C3CFF98" w14:textId="4167C65E" w:rsidR="007059C5" w:rsidRPr="00B371C7" w:rsidRDefault="007059C5" w:rsidP="00F45AA7">
      <w:pPr>
        <w:rPr>
          <w:sz w:val="23"/>
          <w:szCs w:val="23"/>
        </w:rPr>
      </w:pPr>
      <w:r w:rsidRPr="00B371C7">
        <w:rPr>
          <w:sz w:val="23"/>
          <w:szCs w:val="23"/>
        </w:rPr>
        <w:t>I</w:t>
      </w:r>
      <w:r w:rsidR="00812278" w:rsidRPr="00B371C7">
        <w:rPr>
          <w:sz w:val="23"/>
          <w:szCs w:val="23"/>
        </w:rPr>
        <w:t>,</w:t>
      </w:r>
      <w:r w:rsidRPr="00B371C7">
        <w:rPr>
          <w:sz w:val="23"/>
          <w:szCs w:val="23"/>
        </w:rPr>
        <w:t xml:space="preserve"> _______________________________________________________</w:t>
      </w:r>
      <w:r w:rsidR="00A96AD1" w:rsidRPr="00B371C7">
        <w:rPr>
          <w:sz w:val="23"/>
          <w:szCs w:val="23"/>
        </w:rPr>
        <w:t xml:space="preserve">, </w:t>
      </w:r>
      <w:r w:rsidRPr="00B371C7">
        <w:rPr>
          <w:sz w:val="23"/>
          <w:szCs w:val="23"/>
        </w:rPr>
        <w:t>have read or have had read to me the above court-</w:t>
      </w:r>
      <w:r w:rsidR="00AD759D">
        <w:rPr>
          <w:sz w:val="23"/>
          <w:szCs w:val="23"/>
        </w:rPr>
        <w:t>imposed</w:t>
      </w:r>
      <w:r w:rsidRPr="00B371C7">
        <w:rPr>
          <w:sz w:val="23"/>
          <w:szCs w:val="23"/>
        </w:rPr>
        <w:t xml:space="preserve"> conditions of conduct for participation in the </w:t>
      </w:r>
      <w:r w:rsidR="00A96AD1" w:rsidRPr="00B371C7">
        <w:rPr>
          <w:sz w:val="23"/>
          <w:szCs w:val="23"/>
        </w:rPr>
        <w:t xml:space="preserve">Pretrial </w:t>
      </w:r>
      <w:r w:rsidR="00AD759D">
        <w:rPr>
          <w:sz w:val="23"/>
          <w:szCs w:val="23"/>
        </w:rPr>
        <w:t xml:space="preserve">Assessment </w:t>
      </w:r>
      <w:r w:rsidR="003D3277">
        <w:rPr>
          <w:sz w:val="23"/>
          <w:szCs w:val="23"/>
        </w:rPr>
        <w:t xml:space="preserve">and Linkage </w:t>
      </w:r>
      <w:r w:rsidR="00A96AD1" w:rsidRPr="00B371C7">
        <w:rPr>
          <w:sz w:val="23"/>
          <w:szCs w:val="23"/>
        </w:rPr>
        <w:t>Services program</w:t>
      </w:r>
      <w:r w:rsidRPr="00B371C7">
        <w:rPr>
          <w:sz w:val="23"/>
          <w:szCs w:val="23"/>
        </w:rPr>
        <w:t>.  I</w:t>
      </w:r>
      <w:r w:rsidRPr="00B371C7">
        <w:rPr>
          <w:b/>
          <w:sz w:val="23"/>
          <w:szCs w:val="23"/>
        </w:rPr>
        <w:t xml:space="preserve"> </w:t>
      </w:r>
      <w:r w:rsidRPr="00B371C7">
        <w:rPr>
          <w:sz w:val="23"/>
          <w:szCs w:val="23"/>
        </w:rPr>
        <w:t>understand what is required of me for participation</w:t>
      </w:r>
      <w:r w:rsidRPr="00B371C7">
        <w:rPr>
          <w:b/>
          <w:sz w:val="23"/>
          <w:szCs w:val="23"/>
        </w:rPr>
        <w:t xml:space="preserve"> </w:t>
      </w:r>
      <w:r w:rsidRPr="00B371C7">
        <w:rPr>
          <w:sz w:val="23"/>
          <w:szCs w:val="23"/>
        </w:rPr>
        <w:t>in this</w:t>
      </w:r>
      <w:r w:rsidRPr="00B371C7">
        <w:rPr>
          <w:b/>
          <w:sz w:val="23"/>
          <w:szCs w:val="23"/>
        </w:rPr>
        <w:t xml:space="preserve"> </w:t>
      </w:r>
      <w:r w:rsidR="00812278" w:rsidRPr="00B371C7">
        <w:rPr>
          <w:sz w:val="23"/>
          <w:szCs w:val="23"/>
        </w:rPr>
        <w:t xml:space="preserve">program </w:t>
      </w:r>
      <w:r w:rsidRPr="00B371C7">
        <w:rPr>
          <w:sz w:val="23"/>
          <w:szCs w:val="23"/>
        </w:rPr>
        <w:t xml:space="preserve">and agree to abide by the conditions as stated herein.  I also understand that it is my sole responsibility to comply with these conditions of conduct and that if I fail to comply with any of these conditions I may be </w:t>
      </w:r>
      <w:r w:rsidR="000A1356">
        <w:rPr>
          <w:sz w:val="23"/>
          <w:szCs w:val="23"/>
        </w:rPr>
        <w:t>sanctioned by the court</w:t>
      </w:r>
      <w:r w:rsidRPr="00B371C7">
        <w:rPr>
          <w:sz w:val="23"/>
          <w:szCs w:val="23"/>
        </w:rPr>
        <w:t>.  If I am placed in secure confinement as a result of violating this order, I may request a hearing before the court.</w:t>
      </w:r>
    </w:p>
    <w:p w14:paraId="1B26324D" w14:textId="77777777" w:rsidR="007059C5" w:rsidRPr="00B371C7" w:rsidRDefault="007059C5" w:rsidP="00F45AA7">
      <w:pPr>
        <w:rPr>
          <w:sz w:val="23"/>
          <w:szCs w:val="23"/>
        </w:rPr>
      </w:pPr>
    </w:p>
    <w:p w14:paraId="236483C6" w14:textId="2DF62C71" w:rsidR="007059C5" w:rsidRDefault="007059C5" w:rsidP="00F45AA7">
      <w:pPr>
        <w:rPr>
          <w:sz w:val="23"/>
          <w:szCs w:val="23"/>
        </w:rPr>
      </w:pPr>
    </w:p>
    <w:p w14:paraId="5813B42E" w14:textId="77777777" w:rsidR="000A3FBC" w:rsidRPr="00B371C7" w:rsidRDefault="000A3FBC" w:rsidP="00F45AA7">
      <w:pPr>
        <w:rPr>
          <w:sz w:val="23"/>
          <w:szCs w:val="23"/>
        </w:rPr>
      </w:pPr>
    </w:p>
    <w:p w14:paraId="62200790" w14:textId="77777777" w:rsidR="007059C5" w:rsidRPr="00B371C7" w:rsidRDefault="007059C5" w:rsidP="00F45AA7">
      <w:pPr>
        <w:rPr>
          <w:sz w:val="23"/>
          <w:szCs w:val="23"/>
        </w:rPr>
      </w:pPr>
      <w:r w:rsidRPr="00B371C7">
        <w:rPr>
          <w:sz w:val="23"/>
          <w:szCs w:val="23"/>
        </w:rPr>
        <w:t>Signature of Defendant______________________________________Dated________________.</w:t>
      </w:r>
    </w:p>
    <w:p w14:paraId="01CF07D7" w14:textId="77777777" w:rsidR="007059C5" w:rsidRPr="00B371C7" w:rsidRDefault="007059C5" w:rsidP="00F45AA7">
      <w:pPr>
        <w:rPr>
          <w:sz w:val="23"/>
          <w:szCs w:val="23"/>
        </w:rPr>
      </w:pPr>
    </w:p>
    <w:p w14:paraId="7E6C857D" w14:textId="77777777" w:rsidR="00DE3079" w:rsidRPr="00B371C7" w:rsidRDefault="00DE3079" w:rsidP="00DE3079">
      <w:pPr>
        <w:jc w:val="center"/>
        <w:rPr>
          <w:b/>
          <w:sz w:val="23"/>
          <w:szCs w:val="23"/>
        </w:rPr>
      </w:pPr>
    </w:p>
    <w:p w14:paraId="244A0A12" w14:textId="77777777" w:rsidR="007059C5" w:rsidRPr="00B371C7" w:rsidRDefault="00DE3079" w:rsidP="00DE3079">
      <w:pPr>
        <w:jc w:val="center"/>
        <w:rPr>
          <w:b/>
          <w:sz w:val="23"/>
          <w:szCs w:val="23"/>
        </w:rPr>
      </w:pPr>
      <w:r w:rsidRPr="00B371C7">
        <w:rPr>
          <w:b/>
          <w:sz w:val="23"/>
          <w:szCs w:val="23"/>
        </w:rPr>
        <w:t>Interpreter’s Declaration</w:t>
      </w:r>
    </w:p>
    <w:p w14:paraId="4771101B" w14:textId="77777777" w:rsidR="00812278" w:rsidRPr="00B371C7" w:rsidRDefault="00812278" w:rsidP="00F45AA7">
      <w:pPr>
        <w:rPr>
          <w:sz w:val="23"/>
          <w:szCs w:val="23"/>
        </w:rPr>
      </w:pPr>
    </w:p>
    <w:p w14:paraId="5783C528" w14:textId="77777777" w:rsidR="007C4129" w:rsidRPr="00B371C7" w:rsidRDefault="007059C5" w:rsidP="00F45AA7">
      <w:pPr>
        <w:rPr>
          <w:sz w:val="23"/>
          <w:szCs w:val="23"/>
        </w:rPr>
      </w:pPr>
      <w:r w:rsidRPr="00B371C7">
        <w:rPr>
          <w:sz w:val="23"/>
          <w:szCs w:val="23"/>
        </w:rPr>
        <w:t>I am a certified interpreter or have been found otherwise qualified by the court to interpret in the</w:t>
      </w:r>
    </w:p>
    <w:p w14:paraId="752F7834" w14:textId="77777777" w:rsidR="007059C5" w:rsidRPr="00B371C7" w:rsidRDefault="007059C5" w:rsidP="00F45AA7">
      <w:pPr>
        <w:rPr>
          <w:sz w:val="23"/>
          <w:szCs w:val="23"/>
        </w:rPr>
      </w:pPr>
      <w:r w:rsidRPr="00B371C7">
        <w:rPr>
          <w:sz w:val="23"/>
          <w:szCs w:val="23"/>
        </w:rPr>
        <w:lastRenderedPageBreak/>
        <w:t xml:space="preserve"> </w:t>
      </w:r>
    </w:p>
    <w:p w14:paraId="39235994" w14:textId="6447B4F6" w:rsidR="007059C5" w:rsidRPr="00B371C7" w:rsidRDefault="007059C5" w:rsidP="00F45AA7">
      <w:pPr>
        <w:rPr>
          <w:sz w:val="23"/>
          <w:szCs w:val="23"/>
        </w:rPr>
      </w:pPr>
      <w:r w:rsidRPr="00B371C7">
        <w:rPr>
          <w:sz w:val="23"/>
          <w:szCs w:val="23"/>
        </w:rPr>
        <w:t>_____________________________________</w:t>
      </w:r>
      <w:r w:rsidR="007C4129" w:rsidRPr="00B371C7">
        <w:rPr>
          <w:sz w:val="23"/>
          <w:szCs w:val="23"/>
        </w:rPr>
        <w:t xml:space="preserve"> </w:t>
      </w:r>
      <w:r w:rsidRPr="00B371C7">
        <w:rPr>
          <w:sz w:val="23"/>
          <w:szCs w:val="23"/>
        </w:rPr>
        <w:t>language, which the defendant understands</w:t>
      </w:r>
      <w:r w:rsidR="007C4129" w:rsidRPr="00B371C7">
        <w:rPr>
          <w:sz w:val="23"/>
          <w:szCs w:val="23"/>
        </w:rPr>
        <w:t>,</w:t>
      </w:r>
      <w:r w:rsidRPr="00B371C7">
        <w:rPr>
          <w:sz w:val="23"/>
          <w:szCs w:val="23"/>
        </w:rPr>
        <w:t xml:space="preserve"> and I have translated the </w:t>
      </w:r>
      <w:r w:rsidR="00A96AD1" w:rsidRPr="00B371C7">
        <w:rPr>
          <w:sz w:val="23"/>
          <w:szCs w:val="23"/>
        </w:rPr>
        <w:t>P</w:t>
      </w:r>
      <w:r w:rsidR="000A3FBC">
        <w:rPr>
          <w:sz w:val="23"/>
          <w:szCs w:val="23"/>
        </w:rPr>
        <w:t>ALS</w:t>
      </w:r>
      <w:r w:rsidRPr="00B371C7">
        <w:rPr>
          <w:sz w:val="23"/>
          <w:szCs w:val="23"/>
        </w:rPr>
        <w:t xml:space="preserve"> Conditions of Conduct Order for the defendant from English in that language.  </w:t>
      </w:r>
    </w:p>
    <w:p w14:paraId="1C3051D1" w14:textId="77777777" w:rsidR="007059C5" w:rsidRPr="00B371C7" w:rsidRDefault="007059C5" w:rsidP="00F45AA7">
      <w:pPr>
        <w:rPr>
          <w:sz w:val="23"/>
          <w:szCs w:val="23"/>
        </w:rPr>
      </w:pPr>
    </w:p>
    <w:p w14:paraId="43352151" w14:textId="77777777" w:rsidR="007059C5" w:rsidRPr="00B371C7" w:rsidRDefault="007059C5" w:rsidP="00F45AA7">
      <w:pPr>
        <w:rPr>
          <w:sz w:val="23"/>
          <w:szCs w:val="23"/>
        </w:rPr>
      </w:pPr>
      <w:r w:rsidRPr="00B371C7">
        <w:rPr>
          <w:sz w:val="23"/>
          <w:szCs w:val="23"/>
        </w:rPr>
        <w:t>I certify under penalty</w:t>
      </w:r>
      <w:r w:rsidR="00812278" w:rsidRPr="00B371C7">
        <w:rPr>
          <w:sz w:val="23"/>
          <w:szCs w:val="23"/>
        </w:rPr>
        <w:t xml:space="preserve"> of perjury under the</w:t>
      </w:r>
      <w:r w:rsidRPr="00B371C7">
        <w:rPr>
          <w:sz w:val="23"/>
          <w:szCs w:val="23"/>
        </w:rPr>
        <w:t xml:space="preserve"> laws of the state of Washington that the foregoing is true and correct.</w:t>
      </w:r>
    </w:p>
    <w:p w14:paraId="684C056D" w14:textId="77777777" w:rsidR="007059C5" w:rsidRPr="00B371C7" w:rsidRDefault="007059C5" w:rsidP="00F45AA7">
      <w:pPr>
        <w:rPr>
          <w:sz w:val="23"/>
          <w:szCs w:val="23"/>
        </w:rPr>
      </w:pPr>
    </w:p>
    <w:p w14:paraId="4779211B" w14:textId="77777777" w:rsidR="007059C5" w:rsidRPr="00B371C7" w:rsidRDefault="007059C5" w:rsidP="00F45AA7">
      <w:pPr>
        <w:rPr>
          <w:sz w:val="23"/>
          <w:szCs w:val="23"/>
        </w:rPr>
      </w:pPr>
    </w:p>
    <w:p w14:paraId="1CA4ED25" w14:textId="3FB4ECB8" w:rsidR="007059C5" w:rsidRPr="00B371C7" w:rsidRDefault="007059C5" w:rsidP="000A1356">
      <w:pPr>
        <w:rPr>
          <w:sz w:val="23"/>
          <w:szCs w:val="23"/>
        </w:rPr>
      </w:pPr>
      <w:r w:rsidRPr="00B371C7">
        <w:rPr>
          <w:sz w:val="23"/>
          <w:szCs w:val="23"/>
        </w:rPr>
        <w:t>Interpreter Signature________________________________________Dated_________________________.</w:t>
      </w:r>
    </w:p>
    <w:sectPr w:rsidR="007059C5" w:rsidRPr="00B371C7" w:rsidSect="003853C3">
      <w:type w:val="continuous"/>
      <w:pgSz w:w="12240" w:h="15840" w:code="1"/>
      <w:pgMar w:top="1440" w:right="1440" w:bottom="144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68F3" w14:textId="77777777" w:rsidR="005E433C" w:rsidRDefault="005E433C">
      <w:r>
        <w:separator/>
      </w:r>
    </w:p>
  </w:endnote>
  <w:endnote w:type="continuationSeparator" w:id="0">
    <w:p w14:paraId="0AF197D3" w14:textId="77777777" w:rsidR="005E433C" w:rsidRDefault="005E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5E52" w14:textId="77777777" w:rsidR="00E87542" w:rsidRDefault="00E8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48B" w14:textId="77777777" w:rsidR="00936FF1" w:rsidRDefault="00936FF1">
    <w:pPr>
      <w:pStyle w:val="Footer"/>
      <w:pBdr>
        <w:bottom w:val="single" w:sz="12" w:space="1" w:color="auto"/>
      </w:pBdr>
    </w:pPr>
  </w:p>
  <w:p w14:paraId="210D3EB5" w14:textId="77777777" w:rsidR="00936FF1" w:rsidRPr="00936FF1" w:rsidRDefault="00936FF1">
    <w:pPr>
      <w:pStyle w:val="Footer"/>
      <w:rPr>
        <w:sz w:val="18"/>
        <w:szCs w:val="18"/>
      </w:rPr>
    </w:pPr>
  </w:p>
  <w:p w14:paraId="142B60CD" w14:textId="36A48396" w:rsidR="00936FF1" w:rsidRDefault="00936FF1" w:rsidP="00936FF1">
    <w:pPr>
      <w:pStyle w:val="Footer"/>
      <w:tabs>
        <w:tab w:val="clear" w:pos="8640"/>
        <w:tab w:val="right" w:pos="9360"/>
      </w:tabs>
      <w:rPr>
        <w:sz w:val="18"/>
        <w:szCs w:val="18"/>
      </w:rPr>
    </w:pPr>
    <w:r w:rsidRPr="00936FF1">
      <w:rPr>
        <w:sz w:val="18"/>
        <w:szCs w:val="18"/>
      </w:rPr>
      <w:t>P</w:t>
    </w:r>
    <w:r w:rsidR="00471DF3">
      <w:rPr>
        <w:sz w:val="18"/>
        <w:szCs w:val="18"/>
      </w:rPr>
      <w:t>A</w:t>
    </w:r>
    <w:r w:rsidR="003D3277">
      <w:rPr>
        <w:sz w:val="18"/>
        <w:szCs w:val="18"/>
      </w:rPr>
      <w:t>L</w:t>
    </w:r>
    <w:r w:rsidRPr="00936FF1">
      <w:rPr>
        <w:sz w:val="18"/>
        <w:szCs w:val="18"/>
      </w:rPr>
      <w:t>S</w:t>
    </w:r>
    <w:r>
      <w:rPr>
        <w:sz w:val="18"/>
        <w:szCs w:val="18"/>
      </w:rPr>
      <w:t xml:space="preserve"> C</w:t>
    </w:r>
    <w:r w:rsidR="00471DF3">
      <w:rPr>
        <w:sz w:val="18"/>
        <w:szCs w:val="18"/>
      </w:rPr>
      <w:t>onditions of Conduct</w:t>
    </w:r>
    <w:r>
      <w:rPr>
        <w:sz w:val="18"/>
        <w:szCs w:val="18"/>
      </w:rPr>
      <w:tab/>
    </w:r>
    <w:r>
      <w:rPr>
        <w:sz w:val="18"/>
        <w:szCs w:val="18"/>
      </w:rPr>
      <w:tab/>
    </w:r>
    <w:r w:rsidRPr="00936FF1">
      <w:rPr>
        <w:sz w:val="18"/>
        <w:szCs w:val="18"/>
      </w:rPr>
      <w:t xml:space="preserve">Page | </w:t>
    </w:r>
    <w:r w:rsidRPr="00936FF1">
      <w:rPr>
        <w:sz w:val="18"/>
        <w:szCs w:val="18"/>
      </w:rPr>
      <w:fldChar w:fldCharType="begin"/>
    </w:r>
    <w:r w:rsidRPr="00936FF1">
      <w:rPr>
        <w:sz w:val="18"/>
        <w:szCs w:val="18"/>
      </w:rPr>
      <w:instrText xml:space="preserve"> PAGE   \* MERGEFORMAT </w:instrText>
    </w:r>
    <w:r w:rsidRPr="00936FF1">
      <w:rPr>
        <w:sz w:val="18"/>
        <w:szCs w:val="18"/>
      </w:rPr>
      <w:fldChar w:fldCharType="separate"/>
    </w:r>
    <w:r w:rsidR="00A23850">
      <w:rPr>
        <w:noProof/>
        <w:sz w:val="18"/>
        <w:szCs w:val="18"/>
      </w:rPr>
      <w:t>3</w:t>
    </w:r>
    <w:r w:rsidRPr="00936FF1">
      <w:rPr>
        <w:noProof/>
        <w:sz w:val="18"/>
        <w:szCs w:val="18"/>
      </w:rPr>
      <w:fldChar w:fldCharType="end"/>
    </w:r>
  </w:p>
  <w:p w14:paraId="688AF227" w14:textId="06F8BC2C" w:rsidR="00936FF1" w:rsidRDefault="00F9308D">
    <w:pPr>
      <w:pStyle w:val="Footer"/>
      <w:rPr>
        <w:sz w:val="18"/>
        <w:szCs w:val="18"/>
      </w:rPr>
    </w:pPr>
    <w:r>
      <w:rPr>
        <w:sz w:val="18"/>
        <w:szCs w:val="18"/>
      </w:rPr>
      <w:t>Original</w:t>
    </w:r>
    <w:r w:rsidR="00936FF1">
      <w:rPr>
        <w:sz w:val="18"/>
        <w:szCs w:val="18"/>
      </w:rPr>
      <w:t xml:space="preserve"> – Clerk’s Office</w:t>
    </w:r>
  </w:p>
  <w:p w14:paraId="3578B63C" w14:textId="6EDA2EFD" w:rsidR="00936FF1" w:rsidRDefault="00F9308D">
    <w:pPr>
      <w:pStyle w:val="Footer"/>
      <w:rPr>
        <w:sz w:val="18"/>
        <w:szCs w:val="18"/>
      </w:rPr>
    </w:pPr>
    <w:r>
      <w:rPr>
        <w:sz w:val="18"/>
        <w:szCs w:val="18"/>
      </w:rPr>
      <w:t>Copy</w:t>
    </w:r>
    <w:r w:rsidR="00936FF1">
      <w:rPr>
        <w:sz w:val="18"/>
        <w:szCs w:val="18"/>
      </w:rPr>
      <w:t xml:space="preserve"> – King County Jail</w:t>
    </w:r>
  </w:p>
  <w:p w14:paraId="10774A2E" w14:textId="5C62045D" w:rsidR="00936FF1" w:rsidRDefault="00F9308D">
    <w:pPr>
      <w:pStyle w:val="Footer"/>
      <w:rPr>
        <w:sz w:val="18"/>
        <w:szCs w:val="18"/>
      </w:rPr>
    </w:pPr>
    <w:r>
      <w:rPr>
        <w:sz w:val="18"/>
        <w:szCs w:val="18"/>
      </w:rPr>
      <w:t>Copy</w:t>
    </w:r>
    <w:r w:rsidR="00936FF1">
      <w:rPr>
        <w:sz w:val="18"/>
        <w:szCs w:val="18"/>
      </w:rPr>
      <w:t xml:space="preserve"> – Defendant</w:t>
    </w:r>
  </w:p>
  <w:p w14:paraId="6A2BA745" w14:textId="77777777" w:rsidR="003853C3" w:rsidRDefault="00F9308D">
    <w:pPr>
      <w:pStyle w:val="Footer"/>
      <w:rPr>
        <w:sz w:val="18"/>
        <w:szCs w:val="18"/>
      </w:rPr>
    </w:pPr>
    <w:r>
      <w:rPr>
        <w:sz w:val="18"/>
        <w:szCs w:val="18"/>
      </w:rPr>
      <w:t>Copy</w:t>
    </w:r>
    <w:r w:rsidR="00936FF1">
      <w:rPr>
        <w:sz w:val="18"/>
        <w:szCs w:val="18"/>
      </w:rPr>
      <w:t xml:space="preserve"> – Defense Attorney</w:t>
    </w:r>
  </w:p>
  <w:p w14:paraId="4B657EAF" w14:textId="10D4E833" w:rsidR="007135A7" w:rsidRPr="00936FF1" w:rsidRDefault="003853C3">
    <w:pPr>
      <w:pStyle w:val="Footer"/>
      <w:rPr>
        <w:sz w:val="18"/>
        <w:szCs w:val="18"/>
      </w:rPr>
    </w:pPr>
    <w:r>
      <w:rPr>
        <w:sz w:val="18"/>
        <w:szCs w:val="18"/>
      </w:rPr>
      <w:t>Copy – South KC Pretrial Services Mgr</w:t>
    </w:r>
    <w:r w:rsidR="00936FF1" w:rsidRPr="00936FF1">
      <w:rPr>
        <w:sz w:val="18"/>
        <w:szCs w:val="18"/>
      </w:rPr>
      <w:ptab w:relativeTo="margin" w:alignment="center" w:leader="none"/>
    </w:r>
    <w:r w:rsidR="00936FF1" w:rsidRPr="00936FF1">
      <w:rPr>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6EB5" w14:textId="26FC4960" w:rsidR="003853C3" w:rsidRDefault="003853C3" w:rsidP="003853C3">
    <w:pPr>
      <w:pStyle w:val="Footer"/>
      <w:tabs>
        <w:tab w:val="clear" w:pos="8640"/>
        <w:tab w:val="right" w:pos="9360"/>
      </w:tabs>
      <w:rPr>
        <w:sz w:val="18"/>
        <w:szCs w:val="18"/>
      </w:rPr>
    </w:pPr>
    <w:r>
      <w:rPr>
        <w:sz w:val="18"/>
        <w:szCs w:val="18"/>
      </w:rPr>
      <w:tab/>
    </w:r>
    <w:r>
      <w:rPr>
        <w:sz w:val="18"/>
        <w:szCs w:val="18"/>
      </w:rPr>
      <w:tab/>
    </w:r>
  </w:p>
  <w:p w14:paraId="63B4DF6C" w14:textId="4ABB0F7B" w:rsidR="00A81DF7" w:rsidRDefault="00A81DF7" w:rsidP="00A81DF7">
    <w:pPr>
      <w:pStyle w:val="Footer"/>
      <w:tabs>
        <w:tab w:val="clear" w:pos="8640"/>
        <w:tab w:val="right" w:pos="9360"/>
      </w:tabs>
      <w:rPr>
        <w:sz w:val="18"/>
        <w:szCs w:val="18"/>
      </w:rPr>
    </w:pPr>
    <w:r w:rsidRPr="00936FF1">
      <w:rPr>
        <w:sz w:val="18"/>
        <w:szCs w:val="18"/>
      </w:rPr>
      <w:t>P</w:t>
    </w:r>
    <w:r>
      <w:rPr>
        <w:sz w:val="18"/>
        <w:szCs w:val="18"/>
      </w:rPr>
      <w:t>AL</w:t>
    </w:r>
    <w:r w:rsidRPr="00936FF1">
      <w:rPr>
        <w:sz w:val="18"/>
        <w:szCs w:val="18"/>
      </w:rPr>
      <w:t>S</w:t>
    </w:r>
    <w:r>
      <w:rPr>
        <w:sz w:val="18"/>
        <w:szCs w:val="18"/>
      </w:rPr>
      <w:t xml:space="preserve"> Conditions of Conduct</w:t>
    </w:r>
    <w:r>
      <w:rPr>
        <w:sz w:val="18"/>
        <w:szCs w:val="18"/>
      </w:rPr>
      <w:tab/>
    </w:r>
    <w:r>
      <w:rPr>
        <w:sz w:val="18"/>
        <w:szCs w:val="18"/>
      </w:rPr>
      <w:tab/>
    </w:r>
    <w:r w:rsidRPr="00936FF1">
      <w:rPr>
        <w:sz w:val="18"/>
        <w:szCs w:val="18"/>
      </w:rPr>
      <w:t xml:space="preserve">Page | </w:t>
    </w:r>
    <w:r w:rsidRPr="00936FF1">
      <w:rPr>
        <w:sz w:val="18"/>
        <w:szCs w:val="18"/>
      </w:rPr>
      <w:fldChar w:fldCharType="begin"/>
    </w:r>
    <w:r w:rsidRPr="00936FF1">
      <w:rPr>
        <w:sz w:val="18"/>
        <w:szCs w:val="18"/>
      </w:rPr>
      <w:instrText xml:space="preserve"> PAGE   \* MERGEFORMAT </w:instrText>
    </w:r>
    <w:r w:rsidRPr="00936FF1">
      <w:rPr>
        <w:sz w:val="18"/>
        <w:szCs w:val="18"/>
      </w:rPr>
      <w:fldChar w:fldCharType="separate"/>
    </w:r>
    <w:r w:rsidR="00A23850">
      <w:rPr>
        <w:noProof/>
        <w:sz w:val="18"/>
        <w:szCs w:val="18"/>
      </w:rPr>
      <w:t>1</w:t>
    </w:r>
    <w:r w:rsidRPr="00936FF1">
      <w:rPr>
        <w:noProof/>
        <w:sz w:val="18"/>
        <w:szCs w:val="18"/>
      </w:rPr>
      <w:fldChar w:fldCharType="end"/>
    </w:r>
  </w:p>
  <w:p w14:paraId="2A605A10" w14:textId="58B64225" w:rsidR="003853C3" w:rsidRPr="00E87542" w:rsidRDefault="00A81DF7" w:rsidP="00A81DF7">
    <w:pPr>
      <w:pStyle w:val="Footer"/>
      <w:tabs>
        <w:tab w:val="clear" w:pos="8640"/>
        <w:tab w:val="right" w:pos="9360"/>
      </w:tabs>
      <w:rPr>
        <w:sz w:val="18"/>
        <w:szCs w:val="18"/>
      </w:rPr>
    </w:pPr>
    <w:r>
      <w:rPr>
        <w:sz w:val="18"/>
        <w:szCs w:val="18"/>
      </w:rPr>
      <w:t xml:space="preserve">Version: </w:t>
    </w:r>
    <w:r w:rsidR="00E87542">
      <w:rPr>
        <w:sz w:val="18"/>
        <w:szCs w:val="18"/>
      </w:rPr>
      <w:t>08/2022</w:t>
    </w:r>
  </w:p>
  <w:p w14:paraId="4111261E" w14:textId="49F018A7" w:rsidR="003853C3" w:rsidRDefault="003853C3" w:rsidP="003853C3">
    <w:pPr>
      <w:pStyle w:val="Footer"/>
      <w:tabs>
        <w:tab w:val="clear" w:pos="8640"/>
        <w:tab w:val="right" w:pos="9360"/>
      </w:tabs>
      <w:rPr>
        <w:sz w:val="18"/>
        <w:szCs w:val="18"/>
      </w:rPr>
    </w:pPr>
  </w:p>
  <w:p w14:paraId="1AEE8AA6" w14:textId="4C49BCD3" w:rsidR="003853C3" w:rsidRDefault="003853C3" w:rsidP="003853C3">
    <w:pPr>
      <w:pStyle w:val="Footer"/>
      <w:tabs>
        <w:tab w:val="clear" w:pos="8640"/>
        <w:tab w:val="right" w:pos="9360"/>
      </w:tabs>
      <w:rPr>
        <w:sz w:val="18"/>
        <w:szCs w:val="18"/>
      </w:rPr>
    </w:pPr>
  </w:p>
  <w:p w14:paraId="43DDBF2C" w14:textId="77777777" w:rsidR="003853C3" w:rsidRPr="003853C3" w:rsidRDefault="003853C3" w:rsidP="003853C3">
    <w:pPr>
      <w:pStyle w:val="Footer"/>
      <w:tabs>
        <w:tab w:val="clear" w:pos="8640"/>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E8CB" w14:textId="77777777" w:rsidR="005E433C" w:rsidRDefault="005E433C">
      <w:r>
        <w:separator/>
      </w:r>
    </w:p>
  </w:footnote>
  <w:footnote w:type="continuationSeparator" w:id="0">
    <w:p w14:paraId="094F1C64" w14:textId="77777777" w:rsidR="005E433C" w:rsidRDefault="005E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B1D2" w14:textId="77777777" w:rsidR="00E87542" w:rsidRDefault="00E8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847A" w14:textId="77777777" w:rsidR="00E87542" w:rsidRDefault="00E87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9548" w14:textId="77777777" w:rsidR="00E87542" w:rsidRDefault="00E8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3428"/>
    <w:multiLevelType w:val="singleLevel"/>
    <w:tmpl w:val="E298A4A6"/>
    <w:lvl w:ilvl="0">
      <w:start w:val="1"/>
      <w:numFmt w:val="decimal"/>
      <w:lvlText w:val="%1."/>
      <w:lvlJc w:val="left"/>
      <w:pPr>
        <w:tabs>
          <w:tab w:val="num" w:pos="360"/>
        </w:tabs>
        <w:ind w:left="360" w:hanging="360"/>
      </w:pPr>
      <w:rPr>
        <w:b w:val="0"/>
      </w:rPr>
    </w:lvl>
  </w:abstractNum>
  <w:num w:numId="1" w16cid:durableId="69103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8C"/>
    <w:rsid w:val="00041386"/>
    <w:rsid w:val="000A1356"/>
    <w:rsid w:val="000A3FBC"/>
    <w:rsid w:val="00117A2A"/>
    <w:rsid w:val="00225B62"/>
    <w:rsid w:val="002C43B2"/>
    <w:rsid w:val="002C6BC3"/>
    <w:rsid w:val="003853C3"/>
    <w:rsid w:val="003D3277"/>
    <w:rsid w:val="00400C12"/>
    <w:rsid w:val="004440C1"/>
    <w:rsid w:val="00471DF3"/>
    <w:rsid w:val="00527CB5"/>
    <w:rsid w:val="00584B88"/>
    <w:rsid w:val="005E433C"/>
    <w:rsid w:val="0061572A"/>
    <w:rsid w:val="00664DD6"/>
    <w:rsid w:val="006D28D5"/>
    <w:rsid w:val="007059C5"/>
    <w:rsid w:val="007135A7"/>
    <w:rsid w:val="0076281C"/>
    <w:rsid w:val="007A5895"/>
    <w:rsid w:val="007C4129"/>
    <w:rsid w:val="00812278"/>
    <w:rsid w:val="00870CCF"/>
    <w:rsid w:val="008F6233"/>
    <w:rsid w:val="00923A52"/>
    <w:rsid w:val="00924CFB"/>
    <w:rsid w:val="00936FF1"/>
    <w:rsid w:val="009717FC"/>
    <w:rsid w:val="009E0D62"/>
    <w:rsid w:val="009E6E39"/>
    <w:rsid w:val="00A176E5"/>
    <w:rsid w:val="00A23850"/>
    <w:rsid w:val="00A3088C"/>
    <w:rsid w:val="00A376CD"/>
    <w:rsid w:val="00A81DF7"/>
    <w:rsid w:val="00A96AD1"/>
    <w:rsid w:val="00AD759D"/>
    <w:rsid w:val="00B249D8"/>
    <w:rsid w:val="00B371C7"/>
    <w:rsid w:val="00B50775"/>
    <w:rsid w:val="00BB530C"/>
    <w:rsid w:val="00BD1E89"/>
    <w:rsid w:val="00C9751E"/>
    <w:rsid w:val="00CC3735"/>
    <w:rsid w:val="00CC3785"/>
    <w:rsid w:val="00D20BE9"/>
    <w:rsid w:val="00DE3079"/>
    <w:rsid w:val="00E87542"/>
    <w:rsid w:val="00EF5B2B"/>
    <w:rsid w:val="00F45AA7"/>
    <w:rsid w:val="00F9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E08DA06"/>
  <w15:chartTrackingRefBased/>
  <w15:docId w15:val="{E2B25C97-C20D-4417-8EDA-F5C90BC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
    <w:name w:val="Body Text"/>
    <w:basedOn w:val="Normal"/>
    <w:rPr>
      <w:rFonts w:ascii="Tahoma" w:hAnsi="Tahoma"/>
      <w:sz w:val="20"/>
    </w:rPr>
  </w:style>
  <w:style w:type="paragraph" w:styleId="Header">
    <w:name w:val="header"/>
    <w:basedOn w:val="Normal"/>
    <w:rsid w:val="00A3088C"/>
    <w:pPr>
      <w:tabs>
        <w:tab w:val="center" w:pos="4320"/>
        <w:tab w:val="right" w:pos="8640"/>
      </w:tabs>
    </w:pPr>
  </w:style>
  <w:style w:type="paragraph" w:styleId="Footer">
    <w:name w:val="footer"/>
    <w:basedOn w:val="Normal"/>
    <w:link w:val="FooterChar"/>
    <w:uiPriority w:val="99"/>
    <w:rsid w:val="00A3088C"/>
    <w:pPr>
      <w:tabs>
        <w:tab w:val="center" w:pos="4320"/>
        <w:tab w:val="right" w:pos="8640"/>
      </w:tabs>
    </w:pPr>
  </w:style>
  <w:style w:type="character" w:styleId="PageNumber">
    <w:name w:val="page number"/>
    <w:basedOn w:val="DefaultParagraphFont"/>
    <w:rsid w:val="00A3088C"/>
  </w:style>
  <w:style w:type="paragraph" w:styleId="Title">
    <w:name w:val="Title"/>
    <w:basedOn w:val="Normal"/>
    <w:qFormat/>
    <w:rsid w:val="00DE3079"/>
    <w:pPr>
      <w:jc w:val="center"/>
    </w:pPr>
    <w:rPr>
      <w:b/>
    </w:rPr>
  </w:style>
  <w:style w:type="paragraph" w:styleId="ListParagraph">
    <w:name w:val="List Paragraph"/>
    <w:basedOn w:val="Normal"/>
    <w:uiPriority w:val="34"/>
    <w:qFormat/>
    <w:rsid w:val="002C43B2"/>
    <w:pPr>
      <w:ind w:left="720"/>
      <w:contextualSpacing/>
    </w:pPr>
  </w:style>
  <w:style w:type="character" w:customStyle="1" w:styleId="FooterChar">
    <w:name w:val="Footer Char"/>
    <w:basedOn w:val="DefaultParagraphFont"/>
    <w:link w:val="Footer"/>
    <w:uiPriority w:val="99"/>
    <w:rsid w:val="00936F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9DB9EA141DE4FA84498EFCBC4BFB5" ma:contentTypeVersion="3" ma:contentTypeDescription="Create a new document." ma:contentTypeScope="" ma:versionID="e4b60e211d31bd4fab0d202b8789c3ca">
  <xsd:schema xmlns:xsd="http://www.w3.org/2001/XMLSchema" xmlns:xs="http://www.w3.org/2001/XMLSchema" xmlns:p="http://schemas.microsoft.com/office/2006/metadata/properties" xmlns:ns2="a2b974a1-f505-46b0-99fd-b5bd3cfcf460" targetNamespace="http://schemas.microsoft.com/office/2006/metadata/properties" ma:root="true" ma:fieldsID="a6f9f7446f6f62fedc30cfa589c3ff73" ns2:_="">
    <xsd:import namespace="a2b974a1-f505-46b0-99fd-b5bd3cfcf4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974a1-f505-46b0-99fd-b5bd3cfcf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5D19D-085A-4A7E-9CB0-A8152B027E31}">
  <ds:schemaRefs>
    <ds:schemaRef ds:uri="http://schemas.microsoft.com/sharepoint/v3/contenttype/forms"/>
  </ds:schemaRefs>
</ds:datastoreItem>
</file>

<file path=customXml/itemProps2.xml><?xml version="1.0" encoding="utf-8"?>
<ds:datastoreItem xmlns:ds="http://schemas.openxmlformats.org/officeDocument/2006/customXml" ds:itemID="{B7FFEC92-5051-4E98-B798-4526EE2DE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974a1-f505-46b0-99fd-b5bd3cfcf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319A1-8DF4-407B-B94C-695E4BD30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King County Jail</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Contact System Administrator</dc:creator>
  <cp:keywords/>
  <dc:description/>
  <cp:lastModifiedBy>Milnor-Lewis, Heiti</cp:lastModifiedBy>
  <cp:revision>4</cp:revision>
  <cp:lastPrinted>2020-07-29T18:15:00Z</cp:lastPrinted>
  <dcterms:created xsi:type="dcterms:W3CDTF">2022-08-11T17:37:00Z</dcterms:created>
  <dcterms:modified xsi:type="dcterms:W3CDTF">2022-08-18T23:31:00Z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0x010100A189DB9EA141DE4FA84498EFCBC4BFB5</vt:lpwstr>
  </property>
  <property fmtid="{D5CDD505-2E9C-101B-9397-08002B2CF9AE}" pid="3" name="Order">
    <vt:r8>11300</vt:r8>
  </property>
</Properties>
</file>