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77F3" w14:textId="77777777" w:rsidR="001E0857" w:rsidRDefault="003849B3" w:rsidP="001E0857"/>
    <w:p w14:paraId="5D9D8F73" w14:textId="77777777" w:rsidR="001E0857" w:rsidRDefault="003849B3" w:rsidP="001E0857"/>
    <w:p w14:paraId="00951762" w14:textId="77777777" w:rsidR="001E0857" w:rsidRDefault="003849B3" w:rsidP="001E0857"/>
    <w:p w14:paraId="72AEAD97" w14:textId="77777777" w:rsidR="001E0857" w:rsidRDefault="003849B3" w:rsidP="001E0857"/>
    <w:p w14:paraId="32467364" w14:textId="77777777" w:rsidR="001E0857" w:rsidRDefault="003849B3" w:rsidP="001E0857"/>
    <w:p w14:paraId="53C59A2B" w14:textId="77777777" w:rsidR="001E0857" w:rsidRDefault="003849B3" w:rsidP="001E0857"/>
    <w:p w14:paraId="5EB85177" w14:textId="77777777" w:rsidR="001E0857" w:rsidRDefault="003849B3" w:rsidP="001E0857"/>
    <w:p w14:paraId="601A2702" w14:textId="77777777" w:rsidR="001E0857" w:rsidRDefault="003849B3" w:rsidP="001E0857"/>
    <w:p w14:paraId="66575D54" w14:textId="77777777" w:rsidR="001E0857" w:rsidRDefault="003849B3" w:rsidP="001E0857"/>
    <w:p w14:paraId="40A4450B" w14:textId="77777777" w:rsidR="001E0857" w:rsidRDefault="003849B3" w:rsidP="001E0857"/>
    <w:p w14:paraId="78F9958D" w14:textId="77777777" w:rsidR="001E0857" w:rsidRPr="006E2EC3" w:rsidRDefault="003849B3" w:rsidP="001E0857"/>
    <w:p w14:paraId="19EB4B45" w14:textId="77777777" w:rsidR="001E0857" w:rsidRPr="006E2EC3" w:rsidRDefault="00DF6760" w:rsidP="001E0857">
      <w:pPr>
        <w:jc w:val="center"/>
      </w:pPr>
      <w:r w:rsidRPr="006E2EC3">
        <w:t>SUPERIOR COURT OF WASHINGTON FOR KING COUNTY</w:t>
      </w:r>
    </w:p>
    <w:p w14:paraId="72B35215" w14:textId="77777777" w:rsidR="001E0857" w:rsidRPr="006E2EC3" w:rsidRDefault="003849B3" w:rsidP="001E0857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360"/>
        <w:gridCol w:w="360"/>
        <w:gridCol w:w="3960"/>
      </w:tblGrid>
      <w:tr w:rsidR="007A57F1" w14:paraId="62A4FA89" w14:textId="77777777" w:rsidTr="005C5A80">
        <w:tc>
          <w:tcPr>
            <w:tcW w:w="4950" w:type="dxa"/>
            <w:tcBorders>
              <w:bottom w:val="single" w:sz="6" w:space="0" w:color="auto"/>
            </w:tcBorders>
          </w:tcPr>
          <w:p w14:paraId="6460DC6C" w14:textId="77777777" w:rsidR="001E0857" w:rsidRPr="006E2EC3" w:rsidRDefault="00DF6760" w:rsidP="005C5A80">
            <w:r w:rsidRPr="006E2EC3">
              <w:t>STATE OF WASHINGTON,</w:t>
            </w:r>
          </w:p>
          <w:p w14:paraId="72F5118B" w14:textId="77777777" w:rsidR="001E0857" w:rsidRPr="006E2EC3" w:rsidRDefault="003849B3" w:rsidP="005C5A80"/>
          <w:p w14:paraId="3EAEFA6E" w14:textId="77777777" w:rsidR="001E0857" w:rsidRPr="006E2EC3" w:rsidRDefault="00DF6760" w:rsidP="005C5A80">
            <w:pPr>
              <w:jc w:val="right"/>
            </w:pPr>
            <w:r w:rsidRPr="006E2EC3">
              <w:t>Plaintiff,</w:t>
            </w:r>
          </w:p>
          <w:p w14:paraId="59CA2E64" w14:textId="77777777" w:rsidR="001E0857" w:rsidRPr="006E2EC3" w:rsidRDefault="003849B3" w:rsidP="005C5A80"/>
          <w:p w14:paraId="3C62A9C4" w14:textId="77777777" w:rsidR="001E0857" w:rsidRPr="006E2EC3" w:rsidRDefault="00DF6760" w:rsidP="005C5A80">
            <w:r w:rsidRPr="006E2EC3">
              <w:tab/>
            </w:r>
            <w:r w:rsidRPr="006E2EC3">
              <w:tab/>
              <w:t>vs.</w:t>
            </w:r>
          </w:p>
          <w:p w14:paraId="30178C36" w14:textId="77777777" w:rsidR="001E0857" w:rsidRPr="006E2EC3" w:rsidRDefault="003849B3" w:rsidP="005C5A80"/>
          <w:p w14:paraId="126ABC73" w14:textId="5B3C7506" w:rsidR="00B97D40" w:rsidRPr="00705566" w:rsidRDefault="00DF6760" w:rsidP="00B97D40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</w:t>
            </w:r>
            <w:r w:rsidRPr="00072B4D">
              <w:rPr>
                <w:szCs w:val="24"/>
              </w:rPr>
              <w:fldChar w:fldCharType="begin"/>
            </w:r>
            <w:r w:rsidRPr="00072B4D">
              <w:rPr>
                <w:szCs w:val="24"/>
              </w:rPr>
              <w:instrText xml:space="preserve"> IF "" &lt;&gt; "" ", " "" </w:instrText>
            </w:r>
            <w:r w:rsidRPr="00072B4D">
              <w:rPr>
                <w:szCs w:val="24"/>
              </w:rPr>
              <w:fldChar w:fldCharType="end"/>
            </w:r>
            <w:r w:rsidRPr="00072B4D">
              <w:rPr>
                <w:szCs w:val="24"/>
              </w:rPr>
              <w:t>,</w:t>
            </w:r>
            <w:r w:rsidRPr="00883194">
              <w:t xml:space="preserve">                                               </w:t>
            </w:r>
            <w:r w:rsidRPr="00883194">
              <w:fldChar w:fldCharType="begin"/>
            </w:r>
            <w:r w:rsidRPr="00883194">
              <w:instrText xml:space="preserve"> IF "" &lt;&gt; "" ", " "" </w:instrText>
            </w:r>
            <w:r w:rsidRPr="00883194">
              <w:fldChar w:fldCharType="end"/>
            </w:r>
          </w:p>
          <w:p w14:paraId="23CC5089" w14:textId="77777777" w:rsidR="001E0857" w:rsidRPr="006E2EC3" w:rsidRDefault="00DF6760" w:rsidP="005C5A80">
            <w:r w:rsidRPr="006E2EC3">
              <w:t xml:space="preserve">                                                        </w:t>
            </w:r>
          </w:p>
          <w:p w14:paraId="703A598E" w14:textId="77777777" w:rsidR="001E0857" w:rsidRPr="006E2EC3" w:rsidRDefault="00DF6760" w:rsidP="005C5A80">
            <w:pPr>
              <w:jc w:val="right"/>
            </w:pPr>
            <w:r w:rsidRPr="006E2EC3">
              <w:t>Defendant.</w:t>
            </w:r>
          </w:p>
          <w:p w14:paraId="098A88DC" w14:textId="77777777" w:rsidR="001E0857" w:rsidRPr="006E2EC3" w:rsidRDefault="003849B3" w:rsidP="005C5A80"/>
        </w:tc>
        <w:tc>
          <w:tcPr>
            <w:tcW w:w="360" w:type="dxa"/>
            <w:tcBorders>
              <w:bottom w:val="single" w:sz="6" w:space="0" w:color="auto"/>
            </w:tcBorders>
          </w:tcPr>
          <w:p w14:paraId="22B12588" w14:textId="77777777" w:rsidR="001E0857" w:rsidRPr="006E2EC3" w:rsidRDefault="003849B3" w:rsidP="005C5A80">
            <w:pPr>
              <w:tabs>
                <w:tab w:val="left" w:pos="2880"/>
              </w:tabs>
            </w:pPr>
          </w:p>
        </w:tc>
        <w:tc>
          <w:tcPr>
            <w:tcW w:w="360" w:type="dxa"/>
          </w:tcPr>
          <w:p w14:paraId="00F9A26F" w14:textId="77777777" w:rsidR="001E0857" w:rsidRPr="006E2EC3" w:rsidRDefault="00DF6760" w:rsidP="005C5A80">
            <w:r w:rsidRPr="006E2EC3">
              <w:t>)</w:t>
            </w:r>
          </w:p>
          <w:p w14:paraId="03D92F81" w14:textId="77777777" w:rsidR="001E0857" w:rsidRPr="006E2EC3" w:rsidRDefault="00DF6760" w:rsidP="005C5A80">
            <w:r w:rsidRPr="006E2EC3">
              <w:t>)</w:t>
            </w:r>
            <w:r w:rsidRPr="006E2EC3">
              <w:br/>
              <w:t>)</w:t>
            </w:r>
            <w:r w:rsidRPr="006E2EC3">
              <w:br/>
              <w:t>)</w:t>
            </w:r>
            <w:r w:rsidRPr="006E2EC3">
              <w:br/>
              <w:t>)</w:t>
            </w:r>
            <w:r w:rsidRPr="006E2EC3">
              <w:br/>
              <w:t>)</w:t>
            </w:r>
            <w:r w:rsidRPr="006E2EC3">
              <w:br/>
              <w:t>)</w:t>
            </w:r>
            <w:r w:rsidRPr="006E2EC3">
              <w:br/>
              <w:t>)</w:t>
            </w:r>
            <w:r w:rsidRPr="006E2EC3">
              <w:br/>
              <w:t>)</w:t>
            </w:r>
            <w:r w:rsidRPr="006E2EC3">
              <w:br/>
              <w:t>)</w:t>
            </w:r>
            <w:r w:rsidRPr="006E2EC3">
              <w:br/>
              <w:t>)</w:t>
            </w:r>
          </w:p>
          <w:p w14:paraId="3E001DAA" w14:textId="77777777" w:rsidR="001E0857" w:rsidRPr="006E2EC3" w:rsidRDefault="00DF6760" w:rsidP="005C5A80">
            <w:r w:rsidRPr="006E2EC3">
              <w:t>)</w:t>
            </w:r>
          </w:p>
        </w:tc>
        <w:tc>
          <w:tcPr>
            <w:tcW w:w="3960" w:type="dxa"/>
          </w:tcPr>
          <w:p w14:paraId="257ED1C4" w14:textId="77777777" w:rsidR="001E0857" w:rsidRPr="006E2EC3" w:rsidRDefault="003849B3" w:rsidP="005C5A80"/>
          <w:p w14:paraId="0D421FFA" w14:textId="77777777" w:rsidR="001E0857" w:rsidRPr="006E2EC3" w:rsidRDefault="003849B3" w:rsidP="005C5A80"/>
          <w:p w14:paraId="3CD17025" w14:textId="3CF044A2" w:rsidR="001E0857" w:rsidRPr="00AD184F" w:rsidRDefault="00DF6760" w:rsidP="005C5A80">
            <w:pPr>
              <w:rPr>
                <w:color w:val="FF0000"/>
              </w:rPr>
            </w:pPr>
            <w:r w:rsidRPr="006E2EC3">
              <w:t xml:space="preserve">No. </w:t>
            </w:r>
          </w:p>
          <w:p w14:paraId="49C8095E" w14:textId="77777777" w:rsidR="001E0857" w:rsidRPr="006E2EC3" w:rsidRDefault="003849B3" w:rsidP="005C5A80"/>
          <w:p w14:paraId="1A1C3165" w14:textId="77777777" w:rsidR="001E0857" w:rsidRPr="006E2EC3" w:rsidRDefault="00DF6760" w:rsidP="005C5A8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rPr>
                <w:rFonts w:cs="Arial"/>
                <w:b/>
                <w:noProof/>
              </w:rPr>
            </w:pPr>
            <w:r w:rsidRPr="006E2EC3">
              <w:rPr>
                <w:rFonts w:cs="Arial"/>
                <w:b/>
                <w:noProof/>
              </w:rPr>
              <w:t>Notice of Ineligibility to Possess a Firearm</w:t>
            </w:r>
          </w:p>
          <w:p w14:paraId="469FA5CA" w14:textId="77777777" w:rsidR="001E0857" w:rsidRPr="006E2EC3" w:rsidRDefault="00DF6760" w:rsidP="005C5A8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rPr>
                <w:rFonts w:cs="Arial"/>
                <w:b/>
                <w:noProof/>
              </w:rPr>
            </w:pPr>
            <w:r w:rsidRPr="006E2EC3">
              <w:rPr>
                <w:rFonts w:cs="Arial"/>
                <w:b/>
                <w:noProof/>
              </w:rPr>
              <w:t>(NTIPF)</w:t>
            </w:r>
          </w:p>
          <w:p w14:paraId="75A815C3" w14:textId="77777777" w:rsidR="001E0857" w:rsidRPr="006E2EC3" w:rsidRDefault="003849B3" w:rsidP="005C5A8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rPr>
                <w:rFonts w:cs="Arial"/>
                <w:b/>
                <w:noProof/>
                <w:szCs w:val="16"/>
              </w:rPr>
            </w:pPr>
          </w:p>
          <w:p w14:paraId="4C57E2CF" w14:textId="77777777" w:rsidR="001E0857" w:rsidRPr="006E2EC3" w:rsidRDefault="00DF6760" w:rsidP="005C5A80">
            <w:r w:rsidRPr="006E2EC3">
              <w:rPr>
                <w:rFonts w:cs="Arial"/>
                <w:b/>
                <w:noProof/>
                <w:szCs w:val="22"/>
              </w:rPr>
              <w:t>Clerk’s Action Required (DOL and NICS)</w:t>
            </w:r>
          </w:p>
        </w:tc>
      </w:tr>
    </w:tbl>
    <w:p w14:paraId="6E2C43B7" w14:textId="77777777" w:rsidR="001E0857" w:rsidRPr="006E2EC3" w:rsidRDefault="003849B3" w:rsidP="001E0857"/>
    <w:p w14:paraId="332EBD8A" w14:textId="77777777" w:rsidR="001E0857" w:rsidRPr="006E2EC3" w:rsidRDefault="00DF6760" w:rsidP="001E0857">
      <w:pPr>
        <w:spacing w:before="240" w:after="120"/>
        <w:jc w:val="both"/>
      </w:pPr>
      <w:r w:rsidRPr="006E2EC3">
        <w:rPr>
          <w:rFonts w:cs="Arial"/>
          <w:b/>
          <w:szCs w:val="22"/>
        </w:rPr>
        <w:t>To the Defendant/Respondent</w:t>
      </w:r>
      <w:r w:rsidRPr="006E2EC3">
        <w:t>:</w:t>
      </w:r>
    </w:p>
    <w:p w14:paraId="232A2CEE" w14:textId="77777777" w:rsidR="001E0857" w:rsidRPr="006E2EC3" w:rsidRDefault="00DF6760" w:rsidP="001E0857">
      <w:pPr>
        <w:spacing w:before="200" w:after="120"/>
        <w:rPr>
          <w:rFonts w:cs="Arial"/>
          <w:szCs w:val="22"/>
        </w:rPr>
      </w:pPr>
      <w:r w:rsidRPr="006E2EC3">
        <w:rPr>
          <w:rFonts w:cs="Arial"/>
          <w:szCs w:val="22"/>
        </w:rPr>
        <w:t>You are advised that:</w:t>
      </w:r>
      <w:r>
        <w:rPr>
          <w:rFonts w:cs="Arial"/>
          <w:szCs w:val="22"/>
        </w:rPr>
        <w:t xml:space="preserve">  T</w:t>
      </w:r>
      <w:r w:rsidRPr="006E2EC3">
        <w:rPr>
          <w:rFonts w:cs="Arial"/>
          <w:szCs w:val="22"/>
        </w:rPr>
        <w:t xml:space="preserve">he court committed you for mental health treatment under </w:t>
      </w:r>
      <w:r>
        <w:rPr>
          <w:rFonts w:cs="Arial"/>
          <w:szCs w:val="22"/>
        </w:rPr>
        <w:t>RCW 10.77.</w:t>
      </w:r>
    </w:p>
    <w:p w14:paraId="240A591D" w14:textId="77777777" w:rsidR="001E0857" w:rsidRPr="006E2EC3" w:rsidRDefault="00DF6760" w:rsidP="001E0857">
      <w:pPr>
        <w:spacing w:before="120"/>
        <w:rPr>
          <w:rFonts w:cs="Arial"/>
          <w:i/>
          <w:szCs w:val="22"/>
        </w:rPr>
      </w:pPr>
      <w:r w:rsidRPr="006E2EC3">
        <w:rPr>
          <w:rFonts w:cs="Arial"/>
          <w:b/>
          <w:bCs/>
          <w:i/>
          <w:szCs w:val="22"/>
        </w:rPr>
        <w:t>You are required to immediately surrender any concealed pistol licenses. You may not possess a firearm until your right to do so has been restored by a court of record.</w:t>
      </w:r>
    </w:p>
    <w:p w14:paraId="3C097F48" w14:textId="77777777" w:rsidR="001E0857" w:rsidRPr="006E2EC3" w:rsidRDefault="00DF6760" w:rsidP="001E0857">
      <w:pPr>
        <w:spacing w:before="240" w:after="120"/>
        <w:rPr>
          <w:rFonts w:cs="Arial"/>
          <w:szCs w:val="22"/>
        </w:rPr>
      </w:pPr>
      <w:r w:rsidRPr="006E2EC3">
        <w:rPr>
          <w:rFonts w:cs="Arial"/>
          <w:szCs w:val="22"/>
        </w:rPr>
        <w:t>This notice has been read to the Defendant/Respondent.</w:t>
      </w:r>
    </w:p>
    <w:p w14:paraId="5364CD83" w14:textId="77777777" w:rsidR="001E0857" w:rsidRPr="006E2EC3" w:rsidRDefault="00DF6760" w:rsidP="001E0857">
      <w:pPr>
        <w:tabs>
          <w:tab w:val="left" w:pos="4050"/>
        </w:tabs>
        <w:spacing w:before="240"/>
        <w:rPr>
          <w:rFonts w:cs="Arial"/>
          <w:szCs w:val="22"/>
          <w:u w:val="single"/>
        </w:rPr>
      </w:pPr>
      <w:r w:rsidRPr="006E2EC3">
        <w:rPr>
          <w:rFonts w:cs="Arial"/>
          <w:szCs w:val="22"/>
        </w:rPr>
        <w:t xml:space="preserve">Dated: </w:t>
      </w:r>
      <w:r>
        <w:rPr>
          <w:rFonts w:cs="Arial"/>
          <w:szCs w:val="22"/>
        </w:rPr>
        <w:t>___________________</w:t>
      </w:r>
    </w:p>
    <w:p w14:paraId="5D2D0B0E" w14:textId="77777777" w:rsidR="001E0857" w:rsidRPr="00BD2C49" w:rsidRDefault="003849B3" w:rsidP="001E0857">
      <w:pPr>
        <w:tabs>
          <w:tab w:val="left" w:pos="4050"/>
          <w:tab w:val="left" w:pos="5040"/>
          <w:tab w:val="left" w:pos="9180"/>
        </w:tabs>
        <w:spacing w:before="120"/>
        <w:rPr>
          <w:rFonts w:cs="Arial"/>
          <w:i/>
          <w:szCs w:val="22"/>
        </w:rPr>
      </w:pPr>
    </w:p>
    <w:p w14:paraId="240E0A94" w14:textId="77777777" w:rsidR="001E0857" w:rsidRPr="001E0857" w:rsidRDefault="00DF6760" w:rsidP="001E0857">
      <w:pPr>
        <w:tabs>
          <w:tab w:val="left" w:pos="4050"/>
          <w:tab w:val="left" w:pos="5040"/>
          <w:tab w:val="left" w:pos="9180"/>
        </w:tabs>
        <w:spacing w:before="120"/>
        <w:rPr>
          <w:rFonts w:cs="Arial"/>
          <w:i/>
          <w:szCs w:val="22"/>
          <w:u w:val="single"/>
        </w:rPr>
      </w:pPr>
      <w:r w:rsidRPr="001E0857">
        <w:rPr>
          <w:rFonts w:cs="Arial"/>
          <w:i/>
          <w:szCs w:val="22"/>
          <w:u w:val="single"/>
        </w:rPr>
        <w:tab/>
      </w:r>
      <w:r w:rsidRPr="001E0857">
        <w:rPr>
          <w:rFonts w:cs="Arial"/>
          <w:i/>
          <w:szCs w:val="22"/>
        </w:rPr>
        <w:tab/>
      </w:r>
      <w:r w:rsidRPr="001E0857">
        <w:rPr>
          <w:rFonts w:cs="Arial"/>
          <w:i/>
          <w:szCs w:val="22"/>
          <w:u w:val="single"/>
        </w:rPr>
        <w:tab/>
      </w:r>
    </w:p>
    <w:p w14:paraId="49B89839" w14:textId="77777777" w:rsidR="001E0857" w:rsidRPr="006E2EC3" w:rsidRDefault="00DF6760" w:rsidP="001E0857">
      <w:pPr>
        <w:tabs>
          <w:tab w:val="left" w:pos="5040"/>
        </w:tabs>
        <w:rPr>
          <w:rFonts w:cs="Arial"/>
          <w:szCs w:val="22"/>
        </w:rPr>
      </w:pPr>
      <w:r w:rsidRPr="006E2EC3">
        <w:rPr>
          <w:rFonts w:cs="Arial"/>
          <w:szCs w:val="22"/>
        </w:rPr>
        <w:t>Defendant/Respondent’s Signature</w:t>
      </w:r>
      <w:r w:rsidRPr="006E2EC3">
        <w:rPr>
          <w:rFonts w:cs="Arial"/>
          <w:szCs w:val="22"/>
        </w:rPr>
        <w:tab/>
        <w:t xml:space="preserve">Judge/Commissioner/Pro </w:t>
      </w:r>
      <w:proofErr w:type="spellStart"/>
      <w:r w:rsidRPr="006E2EC3">
        <w:rPr>
          <w:rFonts w:cs="Arial"/>
          <w:szCs w:val="22"/>
        </w:rPr>
        <w:t>Tem</w:t>
      </w:r>
      <w:proofErr w:type="spellEnd"/>
    </w:p>
    <w:p w14:paraId="49B48EFC" w14:textId="77777777" w:rsidR="001E0857" w:rsidRDefault="003849B3" w:rsidP="001E0857">
      <w:pPr>
        <w:spacing w:before="240" w:after="80"/>
        <w:rPr>
          <w:rFonts w:cs="Arial"/>
          <w:i/>
          <w:szCs w:val="22"/>
        </w:rPr>
      </w:pPr>
    </w:p>
    <w:p w14:paraId="2EDE2FF1" w14:textId="77777777" w:rsidR="001E0857" w:rsidRPr="006E2EC3" w:rsidRDefault="00DF6760" w:rsidP="001E0857">
      <w:pPr>
        <w:spacing w:before="240" w:after="80"/>
        <w:rPr>
          <w:rFonts w:cs="Arial"/>
          <w:szCs w:val="22"/>
        </w:rPr>
      </w:pPr>
      <w:r w:rsidRPr="006E2EC3">
        <w:rPr>
          <w:rFonts w:cs="Arial"/>
          <w:i/>
          <w:szCs w:val="22"/>
        </w:rPr>
        <w:t>The information below has been filled in by the State based on available information.</w:t>
      </w:r>
    </w:p>
    <w:p w14:paraId="1CE1F497" w14:textId="593D7BBB" w:rsidR="001E0857" w:rsidRPr="00DF6760" w:rsidRDefault="00DF6760" w:rsidP="001E0857">
      <w:pPr>
        <w:spacing w:before="120"/>
        <w:rPr>
          <w:rFonts w:cs="Arial"/>
          <w:szCs w:val="22"/>
        </w:rPr>
      </w:pPr>
      <w:r w:rsidRPr="006E2EC3">
        <w:rPr>
          <w:rFonts w:cs="Arial"/>
          <w:szCs w:val="22"/>
        </w:rPr>
        <w:t>The date of commitment</w:t>
      </w:r>
      <w:r>
        <w:rPr>
          <w:rFonts w:cs="Arial"/>
          <w:szCs w:val="22"/>
        </w:rPr>
        <w:t xml:space="preserve"> for restoration: ______________</w:t>
      </w:r>
    </w:p>
    <w:p w14:paraId="2370F5A3" w14:textId="77777777" w:rsidR="001E0857" w:rsidRPr="006E2EC3" w:rsidRDefault="003849B3" w:rsidP="001E0857">
      <w:pPr>
        <w:tabs>
          <w:tab w:val="left" w:pos="360"/>
        </w:tabs>
        <w:spacing w:before="240" w:after="200"/>
        <w:rPr>
          <w:rFonts w:cs="Arial"/>
          <w:b/>
          <w:szCs w:val="22"/>
        </w:rPr>
      </w:pPr>
      <w:sdt>
        <w:sdtPr>
          <w:rPr>
            <w:rFonts w:cs="Arial"/>
            <w:szCs w:val="22"/>
          </w:rPr>
          <w:id w:val="190252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60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F6760" w:rsidRPr="006E2EC3">
        <w:rPr>
          <w:rFonts w:cs="Arial"/>
          <w:szCs w:val="22"/>
        </w:rPr>
        <w:tab/>
        <w:t xml:space="preserve">A copy of the Defendant/Respondent’s driver’s license or </w:t>
      </w:r>
      <w:proofErr w:type="spellStart"/>
      <w:r w:rsidR="00DF6760" w:rsidRPr="006E2EC3">
        <w:rPr>
          <w:rFonts w:cs="Arial"/>
          <w:szCs w:val="22"/>
        </w:rPr>
        <w:t>identicard</w:t>
      </w:r>
      <w:proofErr w:type="spellEnd"/>
      <w:r w:rsidR="00DF6760" w:rsidRPr="006E2EC3">
        <w:rPr>
          <w:rFonts w:cs="Arial"/>
          <w:szCs w:val="22"/>
        </w:rPr>
        <w:t xml:space="preserve"> is attached, </w:t>
      </w:r>
      <w:r w:rsidR="00DF6760" w:rsidRPr="006E2EC3">
        <w:rPr>
          <w:rFonts w:cs="Arial"/>
          <w:b/>
          <w:szCs w:val="22"/>
        </w:rPr>
        <w:t>or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12"/>
        <w:gridCol w:w="2309"/>
        <w:gridCol w:w="2311"/>
        <w:gridCol w:w="2310"/>
      </w:tblGrid>
      <w:tr w:rsidR="007A57F1" w14:paraId="7CB835F5" w14:textId="77777777" w:rsidTr="007A66E1">
        <w:trPr>
          <w:trHeight w:val="611"/>
        </w:trPr>
        <w:tc>
          <w:tcPr>
            <w:tcW w:w="9242" w:type="dxa"/>
            <w:gridSpan w:val="4"/>
            <w:shd w:val="clear" w:color="auto" w:fill="auto"/>
          </w:tcPr>
          <w:p w14:paraId="3F8C2B35" w14:textId="77777777" w:rsidR="00EF3888" w:rsidRPr="00FA4A9D" w:rsidRDefault="00DF6760" w:rsidP="007A66E1">
            <w:pPr>
              <w:tabs>
                <w:tab w:val="left" w:pos="1692"/>
                <w:tab w:val="left" w:pos="3109"/>
                <w:tab w:val="left" w:pos="4909"/>
              </w:tabs>
              <w:spacing w:before="20"/>
              <w:rPr>
                <w:sz w:val="22"/>
                <w:szCs w:val="22"/>
              </w:rPr>
            </w:pPr>
            <w:r w:rsidRPr="00FA4A9D">
              <w:rPr>
                <w:sz w:val="22"/>
                <w:szCs w:val="22"/>
              </w:rPr>
              <w:t>Defendant/Respondent’s</w:t>
            </w:r>
            <w:r w:rsidRPr="00FA4A9D">
              <w:rPr>
                <w:sz w:val="22"/>
                <w:szCs w:val="22"/>
              </w:rPr>
              <w:tab/>
              <w:t xml:space="preserve"> Last Name,</w:t>
            </w:r>
            <w:r w:rsidRPr="00FA4A9D">
              <w:rPr>
                <w:sz w:val="22"/>
                <w:szCs w:val="22"/>
              </w:rPr>
              <w:tab/>
              <w:t xml:space="preserve">    First Name</w:t>
            </w:r>
            <w:r w:rsidRPr="00FA4A9D">
              <w:rPr>
                <w:sz w:val="22"/>
                <w:szCs w:val="22"/>
              </w:rPr>
              <w:tab/>
              <w:t xml:space="preserve">           Middle Name</w:t>
            </w:r>
          </w:p>
          <w:p w14:paraId="7F62648B" w14:textId="298DB5C7" w:rsidR="00EF3888" w:rsidRPr="00FA4A9D" w:rsidRDefault="003849B3" w:rsidP="007A66E1">
            <w:pPr>
              <w:tabs>
                <w:tab w:val="left" w:pos="2952"/>
                <w:tab w:val="left" w:pos="4884"/>
              </w:tabs>
              <w:spacing w:before="20"/>
              <w:rPr>
                <w:sz w:val="22"/>
                <w:szCs w:val="22"/>
              </w:rPr>
            </w:pPr>
          </w:p>
        </w:tc>
      </w:tr>
      <w:tr w:rsidR="007A57F1" w14:paraId="5CE132DB" w14:textId="77777777" w:rsidTr="007A66E1">
        <w:trPr>
          <w:trHeight w:val="649"/>
        </w:trPr>
        <w:tc>
          <w:tcPr>
            <w:tcW w:w="9242" w:type="dxa"/>
            <w:gridSpan w:val="4"/>
            <w:shd w:val="clear" w:color="auto" w:fill="auto"/>
          </w:tcPr>
          <w:p w14:paraId="41FAF5CF" w14:textId="77777777" w:rsidR="00EF3888" w:rsidRDefault="00DF6760" w:rsidP="007A66E1">
            <w:pPr>
              <w:spacing w:before="20"/>
              <w:rPr>
                <w:sz w:val="22"/>
                <w:szCs w:val="22"/>
              </w:rPr>
            </w:pPr>
            <w:r w:rsidRPr="00FA4A9D">
              <w:rPr>
                <w:sz w:val="22"/>
                <w:szCs w:val="22"/>
              </w:rPr>
              <w:t xml:space="preserve">List any Aliases: </w:t>
            </w:r>
          </w:p>
          <w:p w14:paraId="53B4DF23" w14:textId="1DDD2E30" w:rsidR="00EF3888" w:rsidRPr="00FA4A9D" w:rsidRDefault="003849B3" w:rsidP="007A66E1">
            <w:pPr>
              <w:rPr>
                <w:sz w:val="22"/>
                <w:szCs w:val="22"/>
              </w:rPr>
            </w:pPr>
          </w:p>
        </w:tc>
      </w:tr>
      <w:tr w:rsidR="007A57F1" w14:paraId="63D9246F" w14:textId="77777777" w:rsidTr="007A66E1">
        <w:trPr>
          <w:trHeight w:val="676"/>
        </w:trPr>
        <w:tc>
          <w:tcPr>
            <w:tcW w:w="9242" w:type="dxa"/>
            <w:gridSpan w:val="4"/>
            <w:shd w:val="clear" w:color="auto" w:fill="auto"/>
          </w:tcPr>
          <w:p w14:paraId="4668E00A" w14:textId="77777777" w:rsidR="00EF3888" w:rsidRDefault="00DF6760" w:rsidP="007A66E1">
            <w:pPr>
              <w:tabs>
                <w:tab w:val="left" w:pos="2232"/>
                <w:tab w:val="left" w:pos="2862"/>
                <w:tab w:val="left" w:pos="3582"/>
                <w:tab w:val="left" w:pos="5472"/>
                <w:tab w:val="left" w:pos="7002"/>
              </w:tabs>
              <w:spacing w:before="20"/>
              <w:rPr>
                <w:sz w:val="22"/>
                <w:szCs w:val="22"/>
              </w:rPr>
            </w:pPr>
            <w:r w:rsidRPr="00FA4A9D">
              <w:rPr>
                <w:sz w:val="22"/>
                <w:szCs w:val="22"/>
              </w:rPr>
              <w:t>Residential Address</w:t>
            </w:r>
            <w:r w:rsidRPr="00FA4A9D">
              <w:rPr>
                <w:sz w:val="22"/>
                <w:szCs w:val="22"/>
              </w:rPr>
              <w:tab/>
            </w:r>
            <w:r w:rsidRPr="00FA4A9D">
              <w:rPr>
                <w:sz w:val="22"/>
                <w:szCs w:val="22"/>
              </w:rPr>
              <w:tab/>
              <w:t xml:space="preserve">(Street) </w:t>
            </w:r>
            <w:r w:rsidRPr="00FA4A9D">
              <w:rPr>
                <w:sz w:val="22"/>
                <w:szCs w:val="22"/>
              </w:rPr>
              <w:tab/>
              <w:t>(City)</w:t>
            </w:r>
            <w:r w:rsidRPr="00FA4A9D">
              <w:rPr>
                <w:sz w:val="22"/>
                <w:szCs w:val="22"/>
              </w:rPr>
              <w:tab/>
              <w:t>(State)</w:t>
            </w:r>
            <w:r w:rsidRPr="00FA4A9D">
              <w:rPr>
                <w:sz w:val="22"/>
                <w:szCs w:val="22"/>
              </w:rPr>
              <w:tab/>
              <w:t xml:space="preserve"> </w:t>
            </w:r>
            <w:proofErr w:type="gramStart"/>
            <w:r w:rsidRPr="00FA4A9D">
              <w:rPr>
                <w:sz w:val="22"/>
                <w:szCs w:val="22"/>
              </w:rPr>
              <w:t xml:space="preserve">   (</w:t>
            </w:r>
            <w:proofErr w:type="gramEnd"/>
            <w:r w:rsidRPr="00FA4A9D">
              <w:rPr>
                <w:sz w:val="22"/>
                <w:szCs w:val="22"/>
              </w:rPr>
              <w:t>Zip)</w:t>
            </w:r>
          </w:p>
          <w:p w14:paraId="4067A95D" w14:textId="407A244E" w:rsidR="00EF3888" w:rsidRPr="00FA4A9D" w:rsidRDefault="003849B3" w:rsidP="007A66E1">
            <w:pPr>
              <w:tabs>
                <w:tab w:val="left" w:pos="2232"/>
                <w:tab w:val="left" w:pos="2862"/>
                <w:tab w:val="left" w:pos="3582"/>
                <w:tab w:val="left" w:pos="5472"/>
                <w:tab w:val="left" w:pos="7002"/>
              </w:tabs>
              <w:spacing w:before="20"/>
              <w:rPr>
                <w:sz w:val="22"/>
                <w:szCs w:val="22"/>
              </w:rPr>
            </w:pPr>
          </w:p>
        </w:tc>
      </w:tr>
      <w:tr w:rsidR="007A57F1" w14:paraId="261613DB" w14:textId="77777777" w:rsidTr="007A66E1">
        <w:trPr>
          <w:trHeight w:val="622"/>
        </w:trPr>
        <w:tc>
          <w:tcPr>
            <w:tcW w:w="4621" w:type="dxa"/>
            <w:gridSpan w:val="2"/>
            <w:shd w:val="clear" w:color="auto" w:fill="auto"/>
          </w:tcPr>
          <w:p w14:paraId="1C579363" w14:textId="77777777" w:rsidR="00EF3888" w:rsidRPr="00FA4A9D" w:rsidRDefault="00DF6760" w:rsidP="007A66E1">
            <w:pPr>
              <w:spacing w:before="20"/>
              <w:rPr>
                <w:sz w:val="22"/>
                <w:szCs w:val="22"/>
              </w:rPr>
            </w:pPr>
            <w:r w:rsidRPr="00FA4A9D">
              <w:rPr>
                <w:sz w:val="22"/>
                <w:szCs w:val="22"/>
              </w:rPr>
              <w:t>Date of Birth (month/date/year)</w:t>
            </w:r>
          </w:p>
          <w:p w14:paraId="66BE075E" w14:textId="4148818A" w:rsidR="00EF3888" w:rsidRPr="00FA4A9D" w:rsidRDefault="003849B3" w:rsidP="007A66E1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4621" w:type="dxa"/>
            <w:gridSpan w:val="2"/>
            <w:shd w:val="clear" w:color="auto" w:fill="auto"/>
          </w:tcPr>
          <w:p w14:paraId="232D8927" w14:textId="77777777" w:rsidR="00EF3888" w:rsidRPr="00FA4A9D" w:rsidRDefault="00DF6760" w:rsidP="007A66E1">
            <w:pPr>
              <w:spacing w:before="20"/>
              <w:rPr>
                <w:sz w:val="22"/>
                <w:szCs w:val="22"/>
              </w:rPr>
            </w:pPr>
            <w:r w:rsidRPr="00FA4A9D">
              <w:rPr>
                <w:sz w:val="22"/>
                <w:szCs w:val="22"/>
              </w:rPr>
              <w:t>Driver’s License/ID Number</w:t>
            </w:r>
          </w:p>
          <w:p w14:paraId="24F35524" w14:textId="7CC73E4D" w:rsidR="00EF3888" w:rsidRPr="00FA4A9D" w:rsidRDefault="003849B3" w:rsidP="007A66E1">
            <w:pPr>
              <w:spacing w:before="20"/>
              <w:rPr>
                <w:sz w:val="22"/>
                <w:szCs w:val="22"/>
              </w:rPr>
            </w:pPr>
          </w:p>
        </w:tc>
      </w:tr>
      <w:tr w:rsidR="007A57F1" w14:paraId="02492A16" w14:textId="77777777" w:rsidTr="007A66E1">
        <w:trPr>
          <w:trHeight w:val="649"/>
        </w:trPr>
        <w:tc>
          <w:tcPr>
            <w:tcW w:w="2312" w:type="dxa"/>
            <w:shd w:val="clear" w:color="auto" w:fill="auto"/>
          </w:tcPr>
          <w:p w14:paraId="380480DD" w14:textId="77777777" w:rsidR="00EF3888" w:rsidRDefault="00DF6760" w:rsidP="007A66E1">
            <w:pPr>
              <w:spacing w:before="20"/>
              <w:rPr>
                <w:sz w:val="22"/>
                <w:szCs w:val="22"/>
              </w:rPr>
            </w:pPr>
            <w:r w:rsidRPr="00FA4A9D">
              <w:rPr>
                <w:sz w:val="22"/>
                <w:szCs w:val="22"/>
              </w:rPr>
              <w:t>Race:</w:t>
            </w:r>
            <w:bookmarkStart w:id="0" w:name="_Hlk504746097"/>
          </w:p>
          <w:bookmarkEnd w:id="0"/>
          <w:p w14:paraId="1FD082FE" w14:textId="449BCDAB" w:rsidR="00EF3888" w:rsidRPr="00FA4A9D" w:rsidRDefault="003849B3" w:rsidP="007A66E1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1D3E028C" w14:textId="77777777" w:rsidR="00EF3888" w:rsidRDefault="00DF6760" w:rsidP="007A66E1">
            <w:pPr>
              <w:spacing w:before="20"/>
              <w:rPr>
                <w:sz w:val="22"/>
                <w:szCs w:val="22"/>
              </w:rPr>
            </w:pPr>
            <w:r w:rsidRPr="00FA4A9D">
              <w:rPr>
                <w:sz w:val="22"/>
                <w:szCs w:val="22"/>
              </w:rPr>
              <w:t>Sex:</w:t>
            </w:r>
          </w:p>
          <w:p w14:paraId="6EF47824" w14:textId="111F81A4" w:rsidR="00EF3888" w:rsidRPr="00FA4A9D" w:rsidRDefault="003849B3" w:rsidP="007A66E1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14:paraId="33B201A1" w14:textId="77777777" w:rsidR="00EF3888" w:rsidRDefault="00DF6760" w:rsidP="007A66E1">
            <w:pPr>
              <w:spacing w:before="20"/>
              <w:rPr>
                <w:sz w:val="22"/>
                <w:szCs w:val="22"/>
              </w:rPr>
            </w:pPr>
            <w:r w:rsidRPr="00FA4A9D">
              <w:rPr>
                <w:sz w:val="22"/>
                <w:szCs w:val="22"/>
              </w:rPr>
              <w:t xml:space="preserve">Weight: </w:t>
            </w:r>
            <w:bookmarkStart w:id="1" w:name="_Hlk504746349"/>
          </w:p>
          <w:bookmarkEnd w:id="1"/>
          <w:p w14:paraId="4EF53D67" w14:textId="56EBB3D9" w:rsidR="00EF3888" w:rsidRPr="00FA4A9D" w:rsidRDefault="003849B3" w:rsidP="007A66E1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31416FEF" w14:textId="77777777" w:rsidR="00EF3888" w:rsidRDefault="00DF6760" w:rsidP="007A66E1">
            <w:pPr>
              <w:spacing w:before="20"/>
              <w:rPr>
                <w:sz w:val="22"/>
                <w:szCs w:val="22"/>
              </w:rPr>
            </w:pPr>
            <w:r w:rsidRPr="00FA4A9D">
              <w:rPr>
                <w:sz w:val="22"/>
                <w:szCs w:val="22"/>
              </w:rPr>
              <w:t xml:space="preserve">Height: </w:t>
            </w:r>
            <w:bookmarkStart w:id="2" w:name="_Hlk504746334"/>
          </w:p>
          <w:bookmarkEnd w:id="2"/>
          <w:p w14:paraId="367003A9" w14:textId="4E0708F8" w:rsidR="00EF3888" w:rsidRPr="00FA4A9D" w:rsidRDefault="003849B3" w:rsidP="007A66E1">
            <w:pPr>
              <w:spacing w:before="20"/>
              <w:rPr>
                <w:sz w:val="22"/>
                <w:szCs w:val="22"/>
              </w:rPr>
            </w:pPr>
          </w:p>
        </w:tc>
      </w:tr>
      <w:tr w:rsidR="007A57F1" w14:paraId="355E7E3B" w14:textId="77777777" w:rsidTr="007A66E1">
        <w:trPr>
          <w:trHeight w:val="662"/>
        </w:trPr>
        <w:tc>
          <w:tcPr>
            <w:tcW w:w="2312" w:type="dxa"/>
            <w:shd w:val="clear" w:color="auto" w:fill="auto"/>
          </w:tcPr>
          <w:p w14:paraId="4BE0509A" w14:textId="77777777" w:rsidR="00EF3888" w:rsidRDefault="00DF6760" w:rsidP="007A66E1">
            <w:pPr>
              <w:spacing w:before="20"/>
              <w:rPr>
                <w:sz w:val="22"/>
                <w:szCs w:val="22"/>
              </w:rPr>
            </w:pPr>
            <w:r w:rsidRPr="00FA4A9D">
              <w:rPr>
                <w:sz w:val="22"/>
                <w:szCs w:val="22"/>
              </w:rPr>
              <w:t>Eyes:</w:t>
            </w:r>
          </w:p>
          <w:p w14:paraId="77811024" w14:textId="249CAC14" w:rsidR="00EF3888" w:rsidRPr="00FA4A9D" w:rsidRDefault="003849B3" w:rsidP="007A66E1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2D553103" w14:textId="77777777" w:rsidR="00EF3888" w:rsidRDefault="00DF6760" w:rsidP="007A66E1">
            <w:pPr>
              <w:spacing w:before="20"/>
              <w:rPr>
                <w:sz w:val="22"/>
                <w:szCs w:val="22"/>
              </w:rPr>
            </w:pPr>
            <w:r w:rsidRPr="00FA4A9D">
              <w:rPr>
                <w:sz w:val="22"/>
                <w:szCs w:val="22"/>
              </w:rPr>
              <w:t>Hair:</w:t>
            </w:r>
          </w:p>
          <w:p w14:paraId="3846045A" w14:textId="2EAEBFD5" w:rsidR="00EF3888" w:rsidRPr="00FA4A9D" w:rsidRDefault="003849B3" w:rsidP="007A66E1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4621" w:type="dxa"/>
            <w:gridSpan w:val="2"/>
            <w:shd w:val="clear" w:color="auto" w:fill="auto"/>
          </w:tcPr>
          <w:p w14:paraId="7121B660" w14:textId="77777777" w:rsidR="00EF3888" w:rsidRPr="00FA4A9D" w:rsidRDefault="00DF6760" w:rsidP="007A66E1">
            <w:pPr>
              <w:spacing w:before="20" w:after="79"/>
              <w:rPr>
                <w:sz w:val="22"/>
                <w:szCs w:val="22"/>
              </w:rPr>
            </w:pPr>
            <w:r w:rsidRPr="00FA4A9D">
              <w:rPr>
                <w:sz w:val="22"/>
                <w:szCs w:val="22"/>
              </w:rPr>
              <w:t>Court NCIC No.</w:t>
            </w:r>
          </w:p>
        </w:tc>
      </w:tr>
    </w:tbl>
    <w:p w14:paraId="051D72EE" w14:textId="77777777" w:rsidR="001E0857" w:rsidRPr="006E2EC3" w:rsidRDefault="003849B3" w:rsidP="001E0857">
      <w:pPr>
        <w:spacing w:before="40"/>
        <w:jc w:val="both"/>
        <w:rPr>
          <w:rFonts w:cs="Arial"/>
          <w:b/>
          <w:szCs w:val="22"/>
        </w:rPr>
      </w:pPr>
    </w:p>
    <w:p w14:paraId="55CED19A" w14:textId="77777777" w:rsidR="001E0857" w:rsidRPr="006E2EC3" w:rsidRDefault="00DF6760" w:rsidP="001E0857">
      <w:pPr>
        <w:spacing w:before="40"/>
        <w:rPr>
          <w:rFonts w:cs="Arial"/>
          <w:szCs w:val="22"/>
        </w:rPr>
      </w:pPr>
      <w:r w:rsidRPr="006E2EC3">
        <w:rPr>
          <w:rFonts w:cs="Arial"/>
          <w:b/>
          <w:szCs w:val="22"/>
        </w:rPr>
        <w:t>The Court Clerk Submits to</w:t>
      </w:r>
      <w:r w:rsidRPr="006E2EC3">
        <w:rPr>
          <w:b/>
          <w:szCs w:val="22"/>
        </w:rPr>
        <w:t>:</w:t>
      </w:r>
      <w:r w:rsidRPr="006E2EC3">
        <w:rPr>
          <w:szCs w:val="22"/>
        </w:rPr>
        <w:t xml:space="preserve">  </w:t>
      </w:r>
      <w:r w:rsidRPr="006E2EC3">
        <w:rPr>
          <w:rFonts w:cs="Arial"/>
          <w:szCs w:val="22"/>
        </w:rPr>
        <w:t xml:space="preserve">Dept. of Licensing, Business &amp; Professions Firearms Unit, </w:t>
      </w:r>
      <w:hyperlink r:id="rId11" w:history="1">
        <w:r w:rsidRPr="006E2EC3">
          <w:rPr>
            <w:rStyle w:val="Hyperlink"/>
            <w:rFonts w:cs="Arial"/>
            <w:szCs w:val="22"/>
          </w:rPr>
          <w:t>firearms@dol.wa.gov</w:t>
        </w:r>
      </w:hyperlink>
      <w:r w:rsidRPr="006E2EC3">
        <w:rPr>
          <w:rFonts w:cs="Arial"/>
          <w:szCs w:val="22"/>
        </w:rPr>
        <w:t xml:space="preserve"> (PO Box 9649, Olympia, WA 98507-9649), and to the National Instant Criminal Background Check System (NICS).  </w:t>
      </w:r>
    </w:p>
    <w:p w14:paraId="7A4BE32C" w14:textId="77777777" w:rsidR="007259BC" w:rsidRDefault="003849B3" w:rsidP="00006A1D"/>
    <w:p w14:paraId="4C571435" w14:textId="77777777" w:rsidR="003F0B8A" w:rsidRPr="006E2EC3" w:rsidRDefault="003849B3" w:rsidP="00006A1D"/>
    <w:sectPr w:rsidR="003F0B8A" w:rsidRPr="006E2EC3" w:rsidSect="008D6A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-1483" w:right="1440" w:bottom="1440" w:left="144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75E9" w14:textId="77777777" w:rsidR="00187E95" w:rsidRDefault="00DF6760">
      <w:r>
        <w:separator/>
      </w:r>
    </w:p>
  </w:endnote>
  <w:endnote w:type="continuationSeparator" w:id="0">
    <w:p w14:paraId="5E07FEA6" w14:textId="77777777" w:rsidR="00187E95" w:rsidRDefault="00DF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916D" w14:textId="77777777" w:rsidR="003849B3" w:rsidRDefault="00384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AD18" w14:textId="77777777" w:rsidR="006E2EC3" w:rsidRPr="00BD2C49" w:rsidRDefault="00DF6760" w:rsidP="006E2EC3">
    <w:pPr>
      <w:rPr>
        <w:rFonts w:cs="Arial"/>
        <w:sz w:val="20"/>
      </w:rPr>
    </w:pPr>
    <w:r w:rsidRPr="00BD2C49">
      <w:rPr>
        <w:rFonts w:cs="Arial"/>
        <w:sz w:val="20"/>
      </w:rPr>
      <w:t xml:space="preserve">Notice of Ineligibility to Possess Firearm (NTIPF) </w:t>
    </w:r>
  </w:p>
  <w:p w14:paraId="656B5333" w14:textId="77777777" w:rsidR="008D6A3B" w:rsidRPr="00BD2C49" w:rsidRDefault="00DF6760" w:rsidP="006E2EC3">
    <w:pPr>
      <w:pStyle w:val="Footer"/>
      <w:ind w:right="3888"/>
    </w:pPr>
    <w:r w:rsidRPr="00BD2C49">
      <w:rPr>
        <w:rFonts w:cs="Arial"/>
        <w:sz w:val="20"/>
      </w:rPr>
      <w:t>MP 001 (07/2019)</w:t>
    </w:r>
    <w:r w:rsidRPr="00BD2C4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F4A9" w14:textId="77777777" w:rsidR="003849B3" w:rsidRDefault="00384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0D98" w14:textId="77777777" w:rsidR="00187E95" w:rsidRDefault="00DF6760">
      <w:r>
        <w:separator/>
      </w:r>
    </w:p>
  </w:footnote>
  <w:footnote w:type="continuationSeparator" w:id="0">
    <w:p w14:paraId="55D3D8E7" w14:textId="77777777" w:rsidR="00187E95" w:rsidRDefault="00DF6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0239" w14:textId="77777777" w:rsidR="003849B3" w:rsidRDefault="00384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6258" w14:textId="77777777" w:rsidR="008D6A3B" w:rsidRDefault="00DF6760" w:rsidP="008D6A3B">
    <w:pPr>
      <w:tabs>
        <w:tab w:val="left" w:pos="-720"/>
      </w:tabs>
      <w:suppressAutoHyphens/>
      <w:spacing w:line="480" w:lineRule="auto"/>
      <w:ind w:hanging="50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926213" wp14:editId="5DC95714">
              <wp:simplePos x="0" y="0"/>
              <wp:positionH relativeFrom="page">
                <wp:posOffset>274320</wp:posOffset>
              </wp:positionH>
              <wp:positionV relativeFrom="page">
                <wp:posOffset>905510</wp:posOffset>
              </wp:positionV>
              <wp:extent cx="457200" cy="8229600"/>
              <wp:effectExtent l="0" t="0" r="0" b="0"/>
              <wp:wrapNone/>
              <wp:docPr id="5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E43B4" w14:textId="77777777" w:rsidR="008D6A3B" w:rsidRDefault="00DF6760" w:rsidP="008D6A3B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5D181420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7FC8F141" w14:textId="77777777" w:rsidR="008D6A3B" w:rsidRDefault="00DF6760" w:rsidP="008D6A3B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5ADC3E73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4E54BB16" w14:textId="77777777" w:rsidR="008D6A3B" w:rsidRDefault="00DF6760" w:rsidP="008D6A3B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239A17C1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698E1C01" w14:textId="77777777" w:rsidR="008D6A3B" w:rsidRDefault="00DF6760" w:rsidP="008D6A3B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0BD54ADA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10A543AC" w14:textId="77777777" w:rsidR="008D6A3B" w:rsidRDefault="00DF6760" w:rsidP="008D6A3B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2F21D2FC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3FA7DB8C" w14:textId="77777777" w:rsidR="008D6A3B" w:rsidRDefault="00DF6760" w:rsidP="008D6A3B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259E6712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48E4F5E1" w14:textId="77777777" w:rsidR="008D6A3B" w:rsidRDefault="00DF6760" w:rsidP="008D6A3B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12B99880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751C1F38" w14:textId="77777777" w:rsidR="008D6A3B" w:rsidRDefault="00DF6760" w:rsidP="008D6A3B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52E69470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72D97882" w14:textId="77777777" w:rsidR="008D6A3B" w:rsidRDefault="00DF6760" w:rsidP="008D6A3B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1BF0FBAE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06F3FDC8" w14:textId="77777777" w:rsidR="008D6A3B" w:rsidRDefault="00DF6760" w:rsidP="008D6A3B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595BA4A4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2BC81041" w14:textId="77777777" w:rsidR="008D6A3B" w:rsidRDefault="00DF6760" w:rsidP="008D6A3B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35245DF0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4F348F3C" w14:textId="77777777" w:rsidR="008D6A3B" w:rsidRDefault="00DF6760" w:rsidP="008D6A3B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2E67E2D7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6276171D" w14:textId="77777777" w:rsidR="008D6A3B" w:rsidRDefault="00DF6760" w:rsidP="008D6A3B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67619889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2625BA47" w14:textId="77777777" w:rsidR="008D6A3B" w:rsidRDefault="00DF6760" w:rsidP="008D6A3B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10680EF6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0312ACB1" w14:textId="77777777" w:rsidR="008D6A3B" w:rsidRDefault="00DF6760" w:rsidP="008D6A3B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7E77B40D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514347F1" w14:textId="77777777" w:rsidR="008D6A3B" w:rsidRDefault="00DF6760" w:rsidP="008D6A3B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1D2BC4A4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3323841F" w14:textId="77777777" w:rsidR="008D6A3B" w:rsidRDefault="00DF6760" w:rsidP="008D6A3B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74906A1B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63438DA2" w14:textId="77777777" w:rsidR="008D6A3B" w:rsidRDefault="00DF6760" w:rsidP="008D6A3B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319D7B8F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0199F285" w14:textId="77777777" w:rsidR="008D6A3B" w:rsidRDefault="00DF6760" w:rsidP="008D6A3B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09F99C6E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47F2DFB5" w14:textId="77777777" w:rsidR="008D6A3B" w:rsidRDefault="00DF6760" w:rsidP="008D6A3B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4B7D0D7D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177B57C5" w14:textId="77777777" w:rsidR="008D6A3B" w:rsidRDefault="00DF6760" w:rsidP="008D6A3B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71E2CE7F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2518C53D" w14:textId="77777777" w:rsidR="008D6A3B" w:rsidRDefault="00DF6760" w:rsidP="008D6A3B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42538C9A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1A45C8D0" w14:textId="77777777" w:rsidR="008D6A3B" w:rsidRDefault="00DF6760" w:rsidP="008D6A3B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02359760" w14:textId="77777777" w:rsidR="008D6A3B" w:rsidRDefault="003849B3" w:rsidP="008D6A3B">
                          <w:pPr>
                            <w:jc w:val="right"/>
                          </w:pPr>
                        </w:p>
                        <w:p w14:paraId="5CFD001C" w14:textId="77777777" w:rsidR="008D6A3B" w:rsidRDefault="00DF6760" w:rsidP="008D6A3B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70FA21E4" w14:textId="77777777" w:rsidR="008D6A3B" w:rsidRDefault="003849B3" w:rsidP="008D6A3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2049" type="#_x0000_t202" style="height:9in;margin-left:21.6pt;margin-top:71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width:36pt;z-index:251665408" stroked="f">
              <v:textbox inset="0,0,0,0">
                <w:txbxContent>
                  <w:p w:rsidR="008D6A3B" w:rsidP="008D6A3B">
                    <w:pPr>
                      <w:jc w:val="right"/>
                    </w:pPr>
                    <w:r>
                      <w:t>1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2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3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4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5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6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7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8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9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10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11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12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13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14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15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16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17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18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19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20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21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22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23</w:t>
                    </w:r>
                  </w:p>
                  <w:p w:rsidR="008D6A3B" w:rsidP="008D6A3B">
                    <w:pPr>
                      <w:jc w:val="right"/>
                    </w:pPr>
                  </w:p>
                  <w:p w:rsidR="008D6A3B" w:rsidP="008D6A3B">
                    <w:pPr>
                      <w:jc w:val="right"/>
                    </w:pPr>
                    <w:r>
                      <w:t>24</w:t>
                    </w:r>
                  </w:p>
                  <w:p w:rsidR="008D6A3B" w:rsidP="008D6A3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01E94ED" wp14:editId="004408D7">
              <wp:simplePos x="0" y="0"/>
              <wp:positionH relativeFrom="margin">
                <wp:posOffset>-91440</wp:posOffset>
              </wp:positionH>
              <wp:positionV relativeFrom="page">
                <wp:posOffset>228600</wp:posOffset>
              </wp:positionV>
              <wp:extent cx="8890" cy="9555480"/>
              <wp:effectExtent l="0" t="0" r="0" b="0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9555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2050" style="height:752.4pt;margin-left:-7.2pt;margin-top:18pt;mso-height-percent:0;mso-height-relative:page;mso-position-horizontal-relative:margin;mso-position-vertical-relative:page;mso-width-percent:0;mso-width-relative:page;mso-wrap-distance-bottom:0;mso-wrap-distance-left:9pt;mso-wrap-distance-right:9pt;mso-wrap-distance-top:0;mso-wrap-style:square;position:absolute;v-text-anchor:top;visibility:visible;width:0.7pt;z-index:-251653120" o:allowincell="f" fillcolor="black" stroked="f" strokeweight="0.1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D13D12F" wp14:editId="0C4CD0F2">
              <wp:simplePos x="0" y="0"/>
              <wp:positionH relativeFrom="margin">
                <wp:posOffset>-118745</wp:posOffset>
              </wp:positionH>
              <wp:positionV relativeFrom="page">
                <wp:posOffset>228600</wp:posOffset>
              </wp:positionV>
              <wp:extent cx="8890" cy="9555480"/>
              <wp:effectExtent l="0" t="0" r="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9555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2051" style="height:752.4pt;margin-left:-9.35pt;margin-top:18pt;mso-height-percent:0;mso-height-relative:page;mso-position-horizontal-relative:margin;mso-position-vertical-relative:page;mso-width-percent:0;mso-width-relative:page;mso-wrap-distance-bottom:0;mso-wrap-distance-left:9pt;mso-wrap-distance-right:9pt;mso-wrap-distance-top:0;mso-wrap-style:square;position:absolute;v-text-anchor:top;visibility:visible;width:0.7pt;z-index:-251655168" o:allowincell="f" fillcolor="black" stroked="f" strokeweight="0.1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9F87FBE" wp14:editId="4D49A631">
              <wp:simplePos x="0" y="0"/>
              <wp:positionH relativeFrom="margin">
                <wp:posOffset>6249670</wp:posOffset>
              </wp:positionH>
              <wp:positionV relativeFrom="page">
                <wp:posOffset>228600</wp:posOffset>
              </wp:positionV>
              <wp:extent cx="4445" cy="9555480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45" cy="9555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2052" style="height:752.4pt;margin-left:492.1pt;margin-top:18pt;mso-height-percent:0;mso-height-relative:page;mso-position-horizontal-relative:margin;mso-position-vertical-relative:page;mso-width-percent:0;mso-width-relative:page;mso-wrap-distance-bottom:0;mso-wrap-distance-left:9pt;mso-wrap-distance-right:9pt;mso-wrap-distance-top:0;mso-wrap-style:square;position:absolute;v-text-anchor:top;visibility:visible;width:0.35pt;z-index:-251657216" o:allowincell="f" fillcolor="black" stroked="f" strokeweight="0.1pt">
              <w10:wrap anchorx="margin"/>
            </v:rect>
          </w:pict>
        </mc:Fallback>
      </mc:AlternateContent>
    </w:r>
  </w:p>
  <w:p w14:paraId="35039A5E" w14:textId="77777777" w:rsidR="008D6A3B" w:rsidRDefault="00DF6760" w:rsidP="008D6A3B">
    <w:pPr>
      <w:tabs>
        <w:tab w:val="left" w:pos="-720"/>
      </w:tabs>
      <w:suppressAutoHyphens/>
      <w:spacing w:line="480" w:lineRule="auto"/>
      <w:ind w:hanging="50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797D8B" wp14:editId="58D20BDF">
              <wp:simplePos x="0" y="0"/>
              <wp:positionH relativeFrom="page">
                <wp:posOffset>4737735</wp:posOffset>
              </wp:positionH>
              <wp:positionV relativeFrom="page">
                <wp:posOffset>9146540</wp:posOffset>
              </wp:positionV>
              <wp:extent cx="2354580" cy="683895"/>
              <wp:effectExtent l="0" t="0" r="0" b="0"/>
              <wp:wrapNone/>
              <wp:docPr id="1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683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0D1ED" w14:textId="1D99B88C" w:rsidR="003849B3" w:rsidRDefault="003849B3" w:rsidP="003849B3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D3174">
                            <w:rPr>
                              <w:b/>
                              <w:sz w:val="16"/>
                              <w:szCs w:val="16"/>
                            </w:rPr>
                            <w:t>Leesa</w:t>
                          </w:r>
                          <w:r w:rsidRPr="00FD3174">
                            <w:rPr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D3174">
                            <w:rPr>
                              <w:b/>
                              <w:sz w:val="16"/>
                              <w:szCs w:val="16"/>
                            </w:rPr>
                            <w:instrText xml:space="preserve"> IF "" &lt;&gt; "" " " "" </w:instrText>
                          </w:r>
                          <w:r w:rsidRPr="00FD3174">
                            <w:rPr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FD3174">
                            <w:rPr>
                              <w:b/>
                              <w:sz w:val="16"/>
                              <w:szCs w:val="16"/>
                            </w:rPr>
                            <w:t xml:space="preserve"> Manion</w:t>
                          </w:r>
                          <w:r w:rsidRPr="00FD3174">
                            <w:rPr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D3174">
                            <w:rPr>
                              <w:b/>
                              <w:sz w:val="16"/>
                              <w:szCs w:val="16"/>
                            </w:rPr>
                            <w:instrText xml:space="preserve"> IF "" &lt;&gt; "" ", " "" </w:instrText>
                          </w:r>
                          <w:r w:rsidRPr="00FD3174">
                            <w:rPr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3E40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E40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IF F = "M" "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(he/him)</w:instrText>
                          </w:r>
                          <w:r w:rsidRPr="003E40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" "</w:instrText>
                          </w:r>
                          <w:r w:rsidRPr="003E40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E40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IF F = "F" "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(she/</w:instrText>
                          </w:r>
                          <w:r w:rsidRPr="003E40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her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)</w:instrText>
                          </w:r>
                          <w:r w:rsidRPr="003E40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" "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"</w:instrText>
                          </w:r>
                          <w:r w:rsidRPr="003E40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 xml:space="preserve"> (she/</w:instrText>
                          </w:r>
                          <w:r w:rsidRPr="003E408D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her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)</w:instrText>
                          </w:r>
                          <w:r w:rsidRPr="003E40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E40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" </w:instrText>
                          </w:r>
                          <w:r w:rsidRPr="003E40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 xml:space="preserve"> (she/</w:t>
                          </w:r>
                          <w:r w:rsidRPr="003E408D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her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)</w:t>
                          </w:r>
                          <w:r w:rsidRPr="003E40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  <w:p w14:paraId="2BF250DC" w14:textId="77777777" w:rsidR="003849B3" w:rsidRPr="00D756A7" w:rsidRDefault="003849B3" w:rsidP="003849B3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D3174">
                            <w:rPr>
                              <w:b/>
                              <w:sz w:val="16"/>
                              <w:szCs w:val="16"/>
                            </w:rPr>
                            <w:t>Prosecuting Attorney</w:t>
                          </w:r>
                        </w:p>
                        <w:p w14:paraId="0A14C0A5" w14:textId="77777777" w:rsidR="003849B3" w:rsidRDefault="003849B3" w:rsidP="003849B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F3702">
                            <w:rPr>
                              <w:sz w:val="16"/>
                              <w:szCs w:val="16"/>
                            </w:rPr>
                            <w:t>W554 King County Courthouse</w:t>
                          </w:r>
                        </w:p>
                        <w:p w14:paraId="592F40AC" w14:textId="77777777" w:rsidR="003849B3" w:rsidRDefault="003849B3" w:rsidP="003849B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516 Third Avenue</w:t>
                          </w:r>
                        </w:p>
                        <w:p w14:paraId="04D0F24F" w14:textId="77777777" w:rsidR="003849B3" w:rsidRPr="006F3702" w:rsidRDefault="003849B3" w:rsidP="003849B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F3702">
                            <w:rPr>
                              <w:sz w:val="16"/>
                              <w:szCs w:val="16"/>
                            </w:rPr>
                            <w:t>Seattle, WA 98104-2385</w:t>
                          </w:r>
                        </w:p>
                        <w:p w14:paraId="5EEC82C9" w14:textId="77777777" w:rsidR="003849B3" w:rsidRPr="000E40B5" w:rsidRDefault="003849B3" w:rsidP="003849B3">
                          <w:pPr>
                            <w:rPr>
                              <w:spacing w:val="-2"/>
                              <w:sz w:val="16"/>
                              <w:szCs w:val="16"/>
                            </w:rPr>
                          </w:pPr>
                          <w:r w:rsidRPr="006F3702">
                            <w:rPr>
                              <w:sz w:val="16"/>
                              <w:szCs w:val="16"/>
                            </w:rPr>
                            <w:t>(206) 296-</w:t>
                          </w:r>
                          <w:proofErr w:type="gramStart"/>
                          <w:r w:rsidRPr="006F3702">
                            <w:rPr>
                              <w:sz w:val="16"/>
                              <w:szCs w:val="16"/>
                            </w:rPr>
                            <w:t>9000  FAX</w:t>
                          </w:r>
                          <w:proofErr w:type="gramEnd"/>
                          <w:r w:rsidRPr="006F3702">
                            <w:rPr>
                              <w:sz w:val="16"/>
                              <w:szCs w:val="16"/>
                            </w:rPr>
                            <w:t xml:space="preserve"> (206) 296-0955</w:t>
                          </w:r>
                          <w:r>
                            <w:t xml:space="preserve"> </w:t>
                          </w:r>
                        </w:p>
                        <w:p w14:paraId="4B9D6707" w14:textId="77777777" w:rsidR="00B83420" w:rsidRDefault="003849B3" w:rsidP="00B83420">
                          <w:pPr>
                            <w:tabs>
                              <w:tab w:val="left" w:pos="6480"/>
                              <w:tab w:val="center" w:pos="9450"/>
                            </w:tabs>
                            <w:suppressAutoHyphens/>
                          </w:pPr>
                        </w:p>
                        <w:p w14:paraId="70864D2F" w14:textId="77777777" w:rsidR="00B83420" w:rsidRDefault="003849B3" w:rsidP="00B83420">
                          <w:pPr>
                            <w:tabs>
                              <w:tab w:val="left" w:pos="6480"/>
                              <w:tab w:val="center" w:pos="9450"/>
                            </w:tabs>
                            <w:suppressAutoHyphens/>
                          </w:pPr>
                        </w:p>
                        <w:p w14:paraId="6B4BF583" w14:textId="77777777" w:rsidR="008D6A3B" w:rsidRDefault="003849B3" w:rsidP="008D6A3B">
                          <w:pPr>
                            <w:tabs>
                              <w:tab w:val="left" w:pos="6480"/>
                              <w:tab w:val="center" w:pos="9450"/>
                            </w:tabs>
                            <w:suppressAutoHyphens/>
                          </w:pP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97D8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3.05pt;margin-top:720.2pt;width:185.4pt;height:53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" stroked="f">
              <v:textbox inset="0,0,0,0">
                <w:txbxContent>
                  <w:p w14:paraId="4030D1ED" w14:textId="1D99B88C" w:rsidR="003849B3" w:rsidRDefault="003849B3" w:rsidP="003849B3">
                    <w:pPr>
                      <w:rPr>
                        <w:b/>
                        <w:sz w:val="16"/>
                        <w:szCs w:val="16"/>
                      </w:rPr>
                    </w:pPr>
                    <w:r w:rsidRPr="00FD3174">
                      <w:rPr>
                        <w:b/>
                        <w:sz w:val="16"/>
                        <w:szCs w:val="16"/>
                      </w:rPr>
                      <w:t>Leesa</w:t>
                    </w:r>
                    <w:r w:rsidRPr="00FD3174">
                      <w:rPr>
                        <w:b/>
                        <w:sz w:val="16"/>
                        <w:szCs w:val="16"/>
                      </w:rPr>
                      <w:fldChar w:fldCharType="begin"/>
                    </w:r>
                    <w:r w:rsidRPr="00FD3174">
                      <w:rPr>
                        <w:b/>
                        <w:sz w:val="16"/>
                        <w:szCs w:val="16"/>
                      </w:rPr>
                      <w:instrText xml:space="preserve"> IF "" &lt;&gt; "" " " "" </w:instrText>
                    </w:r>
                    <w:r w:rsidRPr="00FD3174">
                      <w:rPr>
                        <w:b/>
                        <w:sz w:val="16"/>
                        <w:szCs w:val="16"/>
                      </w:rPr>
                      <w:fldChar w:fldCharType="end"/>
                    </w:r>
                    <w:r w:rsidRPr="00FD3174">
                      <w:rPr>
                        <w:b/>
                        <w:sz w:val="16"/>
                        <w:szCs w:val="16"/>
                      </w:rPr>
                      <w:t xml:space="preserve"> Manion</w:t>
                    </w:r>
                    <w:r w:rsidRPr="00FD3174">
                      <w:rPr>
                        <w:b/>
                        <w:sz w:val="16"/>
                        <w:szCs w:val="16"/>
                      </w:rPr>
                      <w:fldChar w:fldCharType="begin"/>
                    </w:r>
                    <w:r w:rsidRPr="00FD3174">
                      <w:rPr>
                        <w:b/>
                        <w:sz w:val="16"/>
                        <w:szCs w:val="16"/>
                      </w:rPr>
                      <w:instrText xml:space="preserve"> IF "" &lt;&gt; "" ", " "" </w:instrText>
                    </w:r>
                    <w:r w:rsidRPr="00FD3174">
                      <w:rPr>
                        <w:b/>
                        <w:sz w:val="16"/>
                        <w:szCs w:val="16"/>
                      </w:rPr>
                      <w:fldChar w:fldCharType="end"/>
                    </w:r>
                    <w:r w:rsidRPr="003E408D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3E408D">
                      <w:rPr>
                        <w:b/>
                        <w:bCs/>
                        <w:sz w:val="16"/>
                        <w:szCs w:val="16"/>
                      </w:rPr>
                      <w:instrText xml:space="preserve"> IF F = "M" "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 xml:space="preserve"> (he/him)</w:instrText>
                    </w:r>
                    <w:r w:rsidRPr="003E408D">
                      <w:rPr>
                        <w:b/>
                        <w:bCs/>
                        <w:sz w:val="16"/>
                        <w:szCs w:val="16"/>
                      </w:rPr>
                      <w:instrText>" "</w:instrText>
                    </w:r>
                    <w:r w:rsidRPr="003E408D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3E408D">
                      <w:rPr>
                        <w:b/>
                        <w:bCs/>
                        <w:sz w:val="16"/>
                        <w:szCs w:val="16"/>
                      </w:rPr>
                      <w:instrText xml:space="preserve"> IF F = "F" "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 xml:space="preserve"> (she/</w:instrText>
                    </w:r>
                    <w:r w:rsidRPr="003E408D">
                      <w:rPr>
                        <w:b/>
                        <w:bCs/>
                        <w:sz w:val="16"/>
                        <w:szCs w:val="16"/>
                      </w:rPr>
                      <w:instrText>her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)</w:instrText>
                    </w:r>
                    <w:r w:rsidRPr="003E408D">
                      <w:rPr>
                        <w:b/>
                        <w:bCs/>
                        <w:sz w:val="16"/>
                        <w:szCs w:val="16"/>
                      </w:rPr>
                      <w:instrText>" "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"</w:instrText>
                    </w:r>
                    <w:r w:rsidRPr="003E408D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 xml:space="preserve"> (she/</w:instrText>
                    </w:r>
                    <w:r w:rsidRPr="003E408D"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her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)</w:instrText>
                    </w:r>
                    <w:r w:rsidRPr="003E408D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3E408D">
                      <w:rPr>
                        <w:b/>
                        <w:bCs/>
                        <w:sz w:val="16"/>
                        <w:szCs w:val="16"/>
                      </w:rPr>
                      <w:instrText xml:space="preserve">" </w:instrText>
                    </w:r>
                    <w:r w:rsidRPr="003E408D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 xml:space="preserve"> (she/</w:t>
                    </w:r>
                    <w:r w:rsidRPr="003E408D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her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)</w:t>
                    </w:r>
                    <w:r w:rsidRPr="003E408D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t xml:space="preserve"> </w:t>
                    </w:r>
                  </w:p>
                  <w:p w14:paraId="2BF250DC" w14:textId="77777777" w:rsidR="003849B3" w:rsidRPr="00D756A7" w:rsidRDefault="003849B3" w:rsidP="003849B3">
                    <w:pPr>
                      <w:rPr>
                        <w:b/>
                        <w:sz w:val="16"/>
                        <w:szCs w:val="16"/>
                      </w:rPr>
                    </w:pPr>
                    <w:r w:rsidRPr="00FD3174">
                      <w:rPr>
                        <w:b/>
                        <w:sz w:val="16"/>
                        <w:szCs w:val="16"/>
                      </w:rPr>
                      <w:t>Prosecuting Attorney</w:t>
                    </w:r>
                  </w:p>
                  <w:p w14:paraId="0A14C0A5" w14:textId="77777777" w:rsidR="003849B3" w:rsidRDefault="003849B3" w:rsidP="003849B3">
                    <w:pPr>
                      <w:rPr>
                        <w:sz w:val="16"/>
                        <w:szCs w:val="16"/>
                      </w:rPr>
                    </w:pPr>
                    <w:r w:rsidRPr="006F3702">
                      <w:rPr>
                        <w:sz w:val="16"/>
                        <w:szCs w:val="16"/>
                      </w:rPr>
                      <w:t>W554 King County Courthouse</w:t>
                    </w:r>
                  </w:p>
                  <w:p w14:paraId="592F40AC" w14:textId="77777777" w:rsidR="003849B3" w:rsidRDefault="003849B3" w:rsidP="003849B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516 Third Avenue</w:t>
                    </w:r>
                  </w:p>
                  <w:p w14:paraId="04D0F24F" w14:textId="77777777" w:rsidR="003849B3" w:rsidRPr="006F3702" w:rsidRDefault="003849B3" w:rsidP="003849B3">
                    <w:pPr>
                      <w:rPr>
                        <w:sz w:val="16"/>
                        <w:szCs w:val="16"/>
                      </w:rPr>
                    </w:pPr>
                    <w:r w:rsidRPr="006F3702">
                      <w:rPr>
                        <w:sz w:val="16"/>
                        <w:szCs w:val="16"/>
                      </w:rPr>
                      <w:t>Seattle, WA 98104-2385</w:t>
                    </w:r>
                  </w:p>
                  <w:p w14:paraId="5EEC82C9" w14:textId="77777777" w:rsidR="003849B3" w:rsidRPr="000E40B5" w:rsidRDefault="003849B3" w:rsidP="003849B3">
                    <w:pPr>
                      <w:rPr>
                        <w:spacing w:val="-2"/>
                        <w:sz w:val="16"/>
                        <w:szCs w:val="16"/>
                      </w:rPr>
                    </w:pPr>
                    <w:r w:rsidRPr="006F3702">
                      <w:rPr>
                        <w:sz w:val="16"/>
                        <w:szCs w:val="16"/>
                      </w:rPr>
                      <w:t>(206) 296-</w:t>
                    </w:r>
                    <w:proofErr w:type="gramStart"/>
                    <w:r w:rsidRPr="006F3702">
                      <w:rPr>
                        <w:sz w:val="16"/>
                        <w:szCs w:val="16"/>
                      </w:rPr>
                      <w:t>9000  FAX</w:t>
                    </w:r>
                    <w:proofErr w:type="gramEnd"/>
                    <w:r w:rsidRPr="006F3702">
                      <w:rPr>
                        <w:sz w:val="16"/>
                        <w:szCs w:val="16"/>
                      </w:rPr>
                      <w:t xml:space="preserve"> (206) 296-0955</w:t>
                    </w:r>
                    <w:r>
                      <w:t xml:space="preserve"> </w:t>
                    </w:r>
                  </w:p>
                  <w:p w14:paraId="4B9D6707" w14:textId="77777777" w:rsidR="00B83420" w:rsidRDefault="003849B3" w:rsidP="00B83420">
                    <w:pPr>
                      <w:tabs>
                        <w:tab w:val="left" w:pos="6480"/>
                        <w:tab w:val="center" w:pos="9450"/>
                      </w:tabs>
                      <w:suppressAutoHyphens/>
                    </w:pPr>
                  </w:p>
                  <w:p w14:paraId="70864D2F" w14:textId="77777777" w:rsidR="00B83420" w:rsidRDefault="003849B3" w:rsidP="00B83420">
                    <w:pPr>
                      <w:tabs>
                        <w:tab w:val="left" w:pos="6480"/>
                        <w:tab w:val="center" w:pos="9450"/>
                      </w:tabs>
                      <w:suppressAutoHyphens/>
                    </w:pPr>
                  </w:p>
                  <w:p w14:paraId="6B4BF583" w14:textId="77777777" w:rsidR="008D6A3B" w:rsidRDefault="003849B3" w:rsidP="008D6A3B">
                    <w:pPr>
                      <w:tabs>
                        <w:tab w:val="left" w:pos="6480"/>
                        <w:tab w:val="center" w:pos="9450"/>
                      </w:tabs>
                      <w:suppressAutoHyphens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45DE2A" w14:textId="77777777" w:rsidR="008D6A3B" w:rsidRDefault="003849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683E" w14:textId="77777777" w:rsidR="003849B3" w:rsidRDefault="00384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A06"/>
    <w:multiLevelType w:val="multilevel"/>
    <w:tmpl w:val="929E2CF2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(%9)"/>
      <w:lvlJc w:val="left"/>
      <w:pPr>
        <w:tabs>
          <w:tab w:val="num" w:pos="3600"/>
        </w:tabs>
        <w:ind w:left="3240" w:hanging="360"/>
      </w:pPr>
    </w:lvl>
  </w:abstractNum>
  <w:abstractNum w:abstractNumId="1" w15:restartNumberingAfterBreak="0">
    <w:nsid w:val="2AEC5FFA"/>
    <w:multiLevelType w:val="multilevel"/>
    <w:tmpl w:val="CCBCD7C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Heading6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lvlText w:val="(%9)"/>
      <w:lvlJc w:val="left"/>
      <w:pPr>
        <w:tabs>
          <w:tab w:val="num" w:pos="5040"/>
        </w:tabs>
        <w:ind w:left="5040" w:hanging="720"/>
      </w:pPr>
    </w:lvl>
  </w:abstractNum>
  <w:abstractNum w:abstractNumId="2" w15:restartNumberingAfterBreak="0">
    <w:nsid w:val="515A3140"/>
    <w:multiLevelType w:val="multilevel"/>
    <w:tmpl w:val="3DD0D5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lvlText w:val="(%9)"/>
      <w:lvlJc w:val="left"/>
      <w:pPr>
        <w:tabs>
          <w:tab w:val="num" w:pos="5040"/>
        </w:tabs>
        <w:ind w:left="5040" w:hanging="720"/>
      </w:pPr>
    </w:lvl>
  </w:abstractNum>
  <w:num w:numId="1" w16cid:durableId="869150804">
    <w:abstractNumId w:val="2"/>
  </w:num>
  <w:num w:numId="2" w16cid:durableId="1213612543">
    <w:abstractNumId w:val="1"/>
  </w:num>
  <w:num w:numId="3" w16cid:durableId="196846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idden" w:val="False"/>
    <w:docVar w:name="SkipMsg" w:val="True"/>
    <w:docVar w:name="SmartPaste" w:val="False"/>
    <w:docVar w:name="Temp" w:val="Order Continuing Competency Return/Arraignment Hearing"/>
  </w:docVars>
  <w:rsids>
    <w:rsidRoot w:val="007A57F1"/>
    <w:rsid w:val="00187E95"/>
    <w:rsid w:val="003849B3"/>
    <w:rsid w:val="007A57F1"/>
    <w:rsid w:val="009802CA"/>
    <w:rsid w:val="00D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5AC6A"/>
  <w15:docId w15:val="{479FAFEF-FE03-4799-A14D-F879260D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577"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after="24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after="2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592" w:hanging="288"/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720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1440" w:hanging="720"/>
    </w:pPr>
    <w:rPr>
      <w:caps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16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88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360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4320" w:hanging="720"/>
    </w:pPr>
  </w:style>
  <w:style w:type="paragraph" w:styleId="TOC7">
    <w:name w:val="toc 7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016" w:hanging="288"/>
    </w:pPr>
  </w:style>
  <w:style w:type="paragraph" w:styleId="TOC8">
    <w:name w:val="toc 8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304" w:hanging="288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7200"/>
      </w:tabs>
      <w:spacing w:after="240"/>
      <w:ind w:left="720" w:hanging="720"/>
    </w:pPr>
  </w:style>
  <w:style w:type="paragraph" w:styleId="TOAHeading">
    <w:name w:val="toa heading"/>
    <w:basedOn w:val="Normal"/>
    <w:next w:val="Normal"/>
    <w:semiHidden/>
  </w:style>
  <w:style w:type="paragraph" w:styleId="FootnoteText">
    <w:name w:val="footnote text"/>
    <w:basedOn w:val="Normal"/>
    <w:semiHidden/>
    <w:pPr>
      <w:widowControl w:val="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595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C0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745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6E2EC3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AD18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8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84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84F"/>
    <w:rPr>
      <w:b/>
      <w:bCs/>
    </w:rPr>
  </w:style>
  <w:style w:type="table" w:styleId="TableGrid">
    <w:name w:val="Table Grid"/>
    <w:basedOn w:val="TableNormal"/>
    <w:rsid w:val="003F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rearms@dol.w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Docs\CrmDocs\Templates\PlainPl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db636-e9cb-4eb1-b925-5d8bb5710fd1">
      <Terms xmlns="http://schemas.microsoft.com/office/infopath/2007/PartnerControls"/>
    </lcf76f155ced4ddcb4097134ff3c332f>
    <TaxCatchAll xmlns="2beaef9f-cf1f-479f-a374-c737fe2c05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02CA4F22A49468D82EF0B7E99B7DB" ma:contentTypeVersion="14" ma:contentTypeDescription="Create a new document." ma:contentTypeScope="" ma:versionID="53041e0f8e1fec03b311dd7bdb1111ed">
  <xsd:schema xmlns:xsd="http://www.w3.org/2001/XMLSchema" xmlns:xs="http://www.w3.org/2001/XMLSchema" xmlns:p="http://schemas.microsoft.com/office/2006/metadata/properties" xmlns:ns2="470db636-e9cb-4eb1-b925-5d8bb5710fd1" xmlns:ns3="ba4f35cf-509b-41cb-a1e6-856413b84fad" xmlns:ns4="2beaef9f-cf1f-479f-a374-c737fe2c05cb" targetNamespace="http://schemas.microsoft.com/office/2006/metadata/properties" ma:root="true" ma:fieldsID="4f116c73e7b4fe8becc776689b03a12d" ns2:_="" ns3:_="" ns4:_="">
    <xsd:import namespace="470db636-e9cb-4eb1-b925-5d8bb5710fd1"/>
    <xsd:import namespace="ba4f35cf-509b-41cb-a1e6-856413b84fad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db636-e9cb-4eb1-b925-5d8bb5710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f35cf-509b-41cb-a1e6-856413b84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b3a624f-5d00-440f-b62f-e74da45cdec3}" ma:internalName="TaxCatchAll" ma:showField="CatchAllData" ma:web="ba4f35cf-509b-41cb-a1e6-856413b84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BABA5-BE2C-4E7F-87D8-D23A3DF46800}">
  <ds:schemaRefs>
    <ds:schemaRef ds:uri="http://schemas.microsoft.com/office/2006/metadata/properties"/>
    <ds:schemaRef ds:uri="http://schemas.microsoft.com/office/infopath/2007/PartnerControls"/>
    <ds:schemaRef ds:uri="470db636-e9cb-4eb1-b925-5d8bb5710fd1"/>
    <ds:schemaRef ds:uri="2beaef9f-cf1f-479f-a374-c737fe2c05cb"/>
  </ds:schemaRefs>
</ds:datastoreItem>
</file>

<file path=customXml/itemProps2.xml><?xml version="1.0" encoding="utf-8"?>
<ds:datastoreItem xmlns:ds="http://schemas.openxmlformats.org/officeDocument/2006/customXml" ds:itemID="{F1695B3B-6581-499F-9B91-ECEC1A544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B9AE8-191F-4C8E-84BD-3D42851F3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db636-e9cb-4eb1-b925-5d8bb5710fd1"/>
    <ds:schemaRef ds:uri="ba4f35cf-509b-41cb-a1e6-856413b84fad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6B2B88-5C27-4022-B2B0-C2C025BF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PlainPld.dotm</Template>
  <TotalTime>3</TotalTime>
  <Pages>2</Pages>
  <Words>199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King County Prosecuting Attor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creator>REBECCA VASQUEZ</dc:creator>
  <cp:lastModifiedBy>Shultz, Ashley</cp:lastModifiedBy>
  <cp:revision>3</cp:revision>
  <cp:lastPrinted>2020-12-17T16:05:00Z</cp:lastPrinted>
  <dcterms:created xsi:type="dcterms:W3CDTF">2022-03-24T21:21:00Z</dcterms:created>
  <dcterms:modified xsi:type="dcterms:W3CDTF">2023-05-31T21:10:00Z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0x010100DED02CA4F22A49468D82EF0B7E99B7DB</vt:lpwstr>
  </property>
  <property fmtid="{D5CDD505-2E9C-101B-9397-08002B2CF9AE}" pid="3" name="MediaServiceImageTags">
    <vt:lpwstr/>
  </property>
</Properties>
</file>