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0CF" w:rsidRDefault="005340CF" w:rsidP="005340CF">
      <w:pPr>
        <w:jc w:val="center"/>
      </w:pPr>
      <w:bookmarkStart w:id="0" w:name="_GoBack"/>
      <w:bookmarkEnd w:id="0"/>
    </w:p>
    <w:p w:rsidR="005340CF" w:rsidRDefault="005340CF" w:rsidP="005340CF">
      <w:pPr>
        <w:jc w:val="center"/>
      </w:pPr>
    </w:p>
    <w:p w:rsidR="005340CF" w:rsidRDefault="005340CF" w:rsidP="005340CF">
      <w:pPr>
        <w:jc w:val="center"/>
      </w:pPr>
    </w:p>
    <w:p w:rsidR="005340CF" w:rsidRDefault="005340CF" w:rsidP="005340CF">
      <w:pPr>
        <w:jc w:val="center"/>
      </w:pPr>
    </w:p>
    <w:p w:rsidR="005340CF" w:rsidRDefault="005340CF" w:rsidP="005340CF">
      <w:pPr>
        <w:jc w:val="center"/>
      </w:pPr>
    </w:p>
    <w:p w:rsidR="005340CF" w:rsidRDefault="005340CF" w:rsidP="005340CF">
      <w:pPr>
        <w:jc w:val="center"/>
      </w:pPr>
    </w:p>
    <w:p w:rsidR="005340CF" w:rsidRDefault="005340CF" w:rsidP="005340CF">
      <w:pPr>
        <w:jc w:val="center"/>
      </w:pPr>
    </w:p>
    <w:p w:rsidR="005340CF" w:rsidRDefault="005340CF" w:rsidP="005340CF">
      <w:pPr>
        <w:jc w:val="center"/>
      </w:pPr>
    </w:p>
    <w:p w:rsidR="005340CF" w:rsidRDefault="005340CF" w:rsidP="005340CF">
      <w:pPr>
        <w:jc w:val="center"/>
      </w:pPr>
    </w:p>
    <w:p w:rsidR="005340CF" w:rsidRDefault="005340CF" w:rsidP="005340CF">
      <w:pPr>
        <w:jc w:val="center"/>
      </w:pPr>
    </w:p>
    <w:p w:rsidR="005340CF" w:rsidRDefault="005340CF" w:rsidP="005340CF">
      <w:pPr>
        <w:jc w:val="center"/>
      </w:pPr>
    </w:p>
    <w:p w:rsidR="005340CF" w:rsidRDefault="005340CF" w:rsidP="005340CF">
      <w:pPr>
        <w:jc w:val="center"/>
      </w:pPr>
    </w:p>
    <w:p w:rsidR="005340CF" w:rsidRDefault="005340CF" w:rsidP="005340CF">
      <w:pPr>
        <w:jc w:val="center"/>
      </w:pPr>
    </w:p>
    <w:p w:rsidR="005340CF" w:rsidRDefault="005340CF" w:rsidP="005340CF">
      <w:pPr>
        <w:jc w:val="center"/>
      </w:pPr>
    </w:p>
    <w:p w:rsidR="005340CF" w:rsidRDefault="005340CF" w:rsidP="005340CF">
      <w:pPr>
        <w:jc w:val="center"/>
      </w:pPr>
      <w:r>
        <w:t xml:space="preserve">IN THE SUPERIOR COURT OF THE STATE OF </w:t>
      </w:r>
      <w:smartTag w:uri="urn:schemas-microsoft-com:office:smarttags" w:element="State">
        <w:smartTag w:uri="urn:schemas-microsoft-com:office:smarttags" w:element="place">
          <w:r>
            <w:t>WASHINGTON</w:t>
          </w:r>
        </w:smartTag>
      </w:smartTag>
    </w:p>
    <w:p w:rsidR="005340CF" w:rsidRDefault="005340CF" w:rsidP="005340CF">
      <w:pPr>
        <w:jc w:val="center"/>
      </w:pPr>
      <w:r>
        <w:t xml:space="preserve"> IN AND FOR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KING</w:t>
          </w:r>
        </w:smartTag>
      </w:smartTag>
    </w:p>
    <w:p w:rsidR="005340CF" w:rsidRDefault="005340CF" w:rsidP="005340CF"/>
    <w:tbl>
      <w:tblPr>
        <w:tblW w:w="0" w:type="auto"/>
        <w:tblInd w:w="8" w:type="dxa"/>
        <w:tblLayout w:type="fixed"/>
        <w:tblCellMar>
          <w:left w:w="0" w:type="dxa"/>
          <w:right w:w="0" w:type="dxa"/>
        </w:tblCellMar>
        <w:tblLook w:val="0000" w:firstRow="0" w:lastRow="0" w:firstColumn="0" w:lastColumn="0" w:noHBand="0" w:noVBand="0"/>
      </w:tblPr>
      <w:tblGrid>
        <w:gridCol w:w="4542"/>
        <w:gridCol w:w="276"/>
        <w:gridCol w:w="3814"/>
      </w:tblGrid>
      <w:tr w:rsidR="005340CF">
        <w:tblPrEx>
          <w:tblCellMar>
            <w:top w:w="0" w:type="dxa"/>
            <w:left w:w="0" w:type="dxa"/>
            <w:bottom w:w="0" w:type="dxa"/>
            <w:right w:w="0" w:type="dxa"/>
          </w:tblCellMar>
        </w:tblPrEx>
        <w:tc>
          <w:tcPr>
            <w:tcW w:w="4542" w:type="dxa"/>
            <w:tcBorders>
              <w:bottom w:val="single" w:sz="4" w:space="0" w:color="auto"/>
            </w:tcBorders>
          </w:tcPr>
          <w:p w:rsidR="005340CF" w:rsidRDefault="005340CF" w:rsidP="00782050">
            <w:r>
              <w:t xml:space="preserve"> In the Guardianship of:</w:t>
            </w:r>
          </w:p>
          <w:p w:rsidR="005340CF" w:rsidRDefault="005340CF" w:rsidP="00782050"/>
          <w:p w:rsidR="005340CF" w:rsidRDefault="005340CF" w:rsidP="00782050">
            <w:pPr>
              <w:rPr>
                <w:i/>
              </w:rPr>
            </w:pPr>
            <w:r>
              <w:t>______________________________,</w:t>
            </w:r>
          </w:p>
          <w:p w:rsidR="005340CF" w:rsidRDefault="005340CF" w:rsidP="00782050">
            <w:pPr>
              <w:pStyle w:val="SingleSpacing"/>
              <w:spacing w:line="240" w:lineRule="auto"/>
            </w:pPr>
          </w:p>
          <w:p w:rsidR="005340CF" w:rsidRDefault="005340CF" w:rsidP="00782050">
            <w:pPr>
              <w:pStyle w:val="SingleSpacing"/>
              <w:spacing w:line="240" w:lineRule="auto"/>
            </w:pPr>
          </w:p>
          <w:p w:rsidR="005340CF" w:rsidRDefault="005340CF" w:rsidP="00782050">
            <w:pPr>
              <w:pStyle w:val="SingleSpacing"/>
              <w:spacing w:line="240" w:lineRule="auto"/>
            </w:pPr>
          </w:p>
          <w:p w:rsidR="005340CF" w:rsidRDefault="005340CF" w:rsidP="00782050">
            <w:pPr>
              <w:pStyle w:val="SingleSpacing"/>
              <w:spacing w:line="240" w:lineRule="auto"/>
            </w:pPr>
            <w:r>
              <w:t xml:space="preserve">An Incapacitated Person. </w:t>
            </w:r>
          </w:p>
        </w:tc>
        <w:tc>
          <w:tcPr>
            <w:tcW w:w="276" w:type="dxa"/>
          </w:tcPr>
          <w:p w:rsidR="005340CF" w:rsidRDefault="005340CF" w:rsidP="00782050">
            <w:r>
              <w:t>)</w:t>
            </w:r>
          </w:p>
          <w:p w:rsidR="005340CF" w:rsidRDefault="005340CF" w:rsidP="00782050">
            <w:r>
              <w:t>)</w:t>
            </w:r>
          </w:p>
          <w:p w:rsidR="005340CF" w:rsidRDefault="005340CF" w:rsidP="00782050">
            <w:r>
              <w:t>)</w:t>
            </w:r>
          </w:p>
          <w:p w:rsidR="005340CF" w:rsidRDefault="005340CF" w:rsidP="00782050">
            <w:r>
              <w:t>)</w:t>
            </w:r>
          </w:p>
          <w:p w:rsidR="005340CF" w:rsidRDefault="005340CF" w:rsidP="00782050">
            <w:r>
              <w:t>)</w:t>
            </w:r>
          </w:p>
          <w:p w:rsidR="005340CF" w:rsidRDefault="005340CF" w:rsidP="00782050">
            <w:r>
              <w:t>)</w:t>
            </w:r>
          </w:p>
          <w:p w:rsidR="005340CF" w:rsidRDefault="005340CF" w:rsidP="00782050">
            <w:r>
              <w:t>)</w:t>
            </w:r>
          </w:p>
          <w:p w:rsidR="005340CF" w:rsidRDefault="005340CF" w:rsidP="00782050">
            <w:r>
              <w:t>)</w:t>
            </w:r>
          </w:p>
        </w:tc>
        <w:tc>
          <w:tcPr>
            <w:tcW w:w="3814" w:type="dxa"/>
          </w:tcPr>
          <w:p w:rsidR="005340CF" w:rsidRDefault="005340CF" w:rsidP="00782050">
            <w:bookmarkStart w:id="1" w:name="CaseNumber"/>
            <w:bookmarkEnd w:id="1"/>
            <w:r>
              <w:t xml:space="preserve">Case No.: </w:t>
            </w:r>
          </w:p>
          <w:p w:rsidR="005340CF" w:rsidRDefault="005340CF" w:rsidP="00782050"/>
          <w:p w:rsidR="005340CF" w:rsidRDefault="005340CF" w:rsidP="00782050">
            <w:r>
              <w:t>ORDER APPROVING</w:t>
            </w:r>
          </w:p>
          <w:p w:rsidR="005340CF" w:rsidRDefault="005340CF" w:rsidP="00782050">
            <w:r>
              <w:t>GUARDIAN’S FINAL REPORT</w:t>
            </w:r>
          </w:p>
          <w:p w:rsidR="005340CF" w:rsidRDefault="005340CF" w:rsidP="00782050"/>
          <w:p w:rsidR="005340CF" w:rsidRDefault="005340CF" w:rsidP="00782050">
            <w:r>
              <w:t>(ORPVFD)</w:t>
            </w:r>
          </w:p>
          <w:p w:rsidR="005340CF" w:rsidRDefault="005340CF" w:rsidP="00782050"/>
          <w:p w:rsidR="005340CF" w:rsidRPr="004851C7" w:rsidRDefault="004851C7" w:rsidP="00782050">
            <w:r>
              <w:rPr>
                <w:b/>
              </w:rPr>
              <w:t>(</w:t>
            </w:r>
            <w:r>
              <w:t>CLERK’S ACTION REQUIRED)</w:t>
            </w:r>
          </w:p>
        </w:tc>
      </w:tr>
    </w:tbl>
    <w:p w:rsidR="005340CF" w:rsidRDefault="005340CF" w:rsidP="005340CF">
      <w:pPr>
        <w:pStyle w:val="SingleSpacing"/>
        <w:spacing w:line="360" w:lineRule="auto"/>
        <w:ind w:firstLine="720"/>
      </w:pPr>
    </w:p>
    <w:p w:rsidR="005340CF" w:rsidRDefault="005340CF" w:rsidP="005340CF">
      <w:pPr>
        <w:spacing w:line="360" w:lineRule="auto"/>
        <w:ind w:firstLine="720"/>
      </w:pPr>
      <w:r>
        <w:t>The Guardian’s Petition for Approval of the Final Report and Accounting having duly and regularly come on for hearing, the Court now enters the following:</w:t>
      </w:r>
    </w:p>
    <w:p w:rsidR="00C631B3" w:rsidRDefault="00C631B3" w:rsidP="005340CF">
      <w:pPr>
        <w:pStyle w:val="Heading1"/>
        <w:spacing w:line="360" w:lineRule="auto"/>
        <w:rPr>
          <w:b/>
        </w:rPr>
      </w:pPr>
    </w:p>
    <w:p w:rsidR="005340CF" w:rsidRPr="005340CF" w:rsidRDefault="005340CF" w:rsidP="005340CF">
      <w:pPr>
        <w:pStyle w:val="Heading1"/>
        <w:spacing w:line="360" w:lineRule="auto"/>
        <w:rPr>
          <w:b/>
        </w:rPr>
      </w:pPr>
      <w:r w:rsidRPr="005340CF">
        <w:rPr>
          <w:b/>
        </w:rPr>
        <w:t>FINDINGS OF FACT AND CONCLUSIONS OF LAW</w:t>
      </w:r>
    </w:p>
    <w:p w:rsidR="005340CF" w:rsidRDefault="005340CF" w:rsidP="005340CF">
      <w:pPr>
        <w:numPr>
          <w:ilvl w:val="0"/>
          <w:numId w:val="8"/>
        </w:numPr>
        <w:overflowPunct/>
        <w:autoSpaceDE/>
        <w:autoSpaceDN/>
        <w:adjustRightInd/>
        <w:spacing w:line="360" w:lineRule="auto"/>
        <w:textAlignment w:val="auto"/>
      </w:pPr>
      <w:r>
        <w:rPr>
          <w:b/>
        </w:rPr>
        <w:t>History of Guardianship</w:t>
      </w:r>
      <w:r>
        <w:t>.  ____________________________(</w:t>
      </w:r>
      <w:r>
        <w:rPr>
          <w:i/>
        </w:rPr>
        <w:t>name</w:t>
      </w:r>
      <w:r>
        <w:t>), was appointed as the Guardian of the Person and Estate in this matter on _______________</w:t>
      </w:r>
      <w:r>
        <w:rPr>
          <w:i/>
        </w:rPr>
        <w:t xml:space="preserve">(date).  </w:t>
      </w:r>
      <w:r>
        <w:t>The Court last reviewed the activities of the Guardian on ______________(</w:t>
      </w:r>
      <w:r>
        <w:rPr>
          <w:i/>
        </w:rPr>
        <w:t>date of hearing</w:t>
      </w:r>
      <w:r>
        <w:t>).  At that time the Court approved the Guardian’s activities</w:t>
      </w:r>
      <w:r w:rsidR="004851C7">
        <w:t xml:space="preserve"> through</w:t>
      </w:r>
      <w:r>
        <w:t xml:space="preserve"> _______________ (</w:t>
      </w:r>
      <w:r>
        <w:rPr>
          <w:i/>
        </w:rPr>
        <w:t>date</w:t>
      </w:r>
      <w:r>
        <w:t>).</w:t>
      </w:r>
    </w:p>
    <w:p w:rsidR="005340CF" w:rsidRDefault="005340CF" w:rsidP="005340CF">
      <w:pPr>
        <w:numPr>
          <w:ilvl w:val="0"/>
          <w:numId w:val="8"/>
        </w:numPr>
        <w:overflowPunct/>
        <w:autoSpaceDE/>
        <w:autoSpaceDN/>
        <w:adjustRightInd/>
        <w:spacing w:line="360" w:lineRule="auto"/>
        <w:textAlignment w:val="auto"/>
      </w:pPr>
      <w:r>
        <w:rPr>
          <w:b/>
        </w:rPr>
        <w:t>Termination of Guardianship</w:t>
      </w:r>
      <w:r>
        <w:t>.  The Incapacitated Person [     ] was adjudicated to have regained capacity, OR [     ] passed away on ____________________ (</w:t>
      </w:r>
      <w:r>
        <w:rPr>
          <w:i/>
        </w:rPr>
        <w:t>date</w:t>
      </w:r>
      <w:r>
        <w:t xml:space="preserve">), thus terminating the Guardianship by law. </w:t>
      </w:r>
    </w:p>
    <w:p w:rsidR="005968E2" w:rsidRDefault="005340CF" w:rsidP="005340CF">
      <w:pPr>
        <w:numPr>
          <w:ilvl w:val="0"/>
          <w:numId w:val="8"/>
        </w:numPr>
        <w:overflowPunct/>
        <w:autoSpaceDE/>
        <w:autoSpaceDN/>
        <w:adjustRightInd/>
        <w:spacing w:line="360" w:lineRule="auto"/>
        <w:textAlignment w:val="auto"/>
      </w:pPr>
      <w:r>
        <w:rPr>
          <w:b/>
        </w:rPr>
        <w:t>Activities of Guardian</w:t>
      </w:r>
      <w:r>
        <w:t>.  Since the conclusion of the last reporting period, the Guardian’s activities have been in accordance with the law.</w:t>
      </w:r>
    </w:p>
    <w:p w:rsidR="005340CF" w:rsidRDefault="005340CF" w:rsidP="005340CF">
      <w:pPr>
        <w:numPr>
          <w:ilvl w:val="0"/>
          <w:numId w:val="8"/>
        </w:numPr>
        <w:overflowPunct/>
        <w:autoSpaceDE/>
        <w:autoSpaceDN/>
        <w:adjustRightInd/>
        <w:spacing w:line="360" w:lineRule="auto"/>
        <w:textAlignment w:val="auto"/>
        <w:rPr>
          <w:b/>
        </w:rPr>
      </w:pPr>
      <w:r>
        <w:rPr>
          <w:b/>
        </w:rPr>
        <w:lastRenderedPageBreak/>
        <w:t>Value of Estate Assets.</w:t>
      </w:r>
      <w:r>
        <w:t xml:space="preserve">  As of the date of termination of Guardianship, the Estate had assets with a total value of approximately $__________, consisting of ______________________________________________________________________.</w:t>
      </w:r>
    </w:p>
    <w:p w:rsidR="005340CF" w:rsidRDefault="005340CF" w:rsidP="005340CF">
      <w:pPr>
        <w:numPr>
          <w:ilvl w:val="0"/>
          <w:numId w:val="8"/>
        </w:numPr>
        <w:overflowPunct/>
        <w:autoSpaceDE/>
        <w:autoSpaceDN/>
        <w:adjustRightInd/>
        <w:spacing w:line="360" w:lineRule="auto"/>
        <w:textAlignment w:val="auto"/>
      </w:pPr>
      <w:r>
        <w:rPr>
          <w:b/>
        </w:rPr>
        <w:t xml:space="preserve">Estate Liabilities.  </w:t>
      </w:r>
      <w:r>
        <w:t>The creditors of the Guardianship estate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5340CF">
        <w:tblPrEx>
          <w:tblCellMar>
            <w:top w:w="0" w:type="dxa"/>
            <w:bottom w:w="0" w:type="dxa"/>
          </w:tblCellMar>
        </w:tblPrEx>
        <w:tc>
          <w:tcPr>
            <w:tcW w:w="4428" w:type="dxa"/>
          </w:tcPr>
          <w:p w:rsidR="005340CF" w:rsidRDefault="005340CF" w:rsidP="00782050">
            <w:pPr>
              <w:jc w:val="center"/>
            </w:pPr>
            <w:r>
              <w:t>Name of Creditor</w:t>
            </w:r>
          </w:p>
        </w:tc>
        <w:tc>
          <w:tcPr>
            <w:tcW w:w="4428" w:type="dxa"/>
          </w:tcPr>
          <w:p w:rsidR="005340CF" w:rsidRDefault="005340CF" w:rsidP="00782050">
            <w:pPr>
              <w:jc w:val="center"/>
            </w:pPr>
            <w:r>
              <w:t>Amount of Debt</w:t>
            </w:r>
          </w:p>
        </w:tc>
      </w:tr>
      <w:tr w:rsidR="005340CF">
        <w:tblPrEx>
          <w:tblCellMar>
            <w:top w:w="0" w:type="dxa"/>
            <w:bottom w:w="0" w:type="dxa"/>
          </w:tblCellMar>
        </w:tblPrEx>
        <w:tc>
          <w:tcPr>
            <w:tcW w:w="4428" w:type="dxa"/>
          </w:tcPr>
          <w:p w:rsidR="005340CF" w:rsidRDefault="005340CF" w:rsidP="00782050"/>
        </w:tc>
        <w:tc>
          <w:tcPr>
            <w:tcW w:w="4428" w:type="dxa"/>
          </w:tcPr>
          <w:p w:rsidR="005340CF" w:rsidRDefault="005340CF" w:rsidP="00782050">
            <w:r>
              <w:t>$</w:t>
            </w:r>
          </w:p>
        </w:tc>
      </w:tr>
      <w:tr w:rsidR="005340CF">
        <w:tblPrEx>
          <w:tblCellMar>
            <w:top w:w="0" w:type="dxa"/>
            <w:bottom w:w="0" w:type="dxa"/>
          </w:tblCellMar>
        </w:tblPrEx>
        <w:tc>
          <w:tcPr>
            <w:tcW w:w="4428" w:type="dxa"/>
          </w:tcPr>
          <w:p w:rsidR="005340CF" w:rsidRDefault="005340CF" w:rsidP="00782050"/>
        </w:tc>
        <w:tc>
          <w:tcPr>
            <w:tcW w:w="4428" w:type="dxa"/>
          </w:tcPr>
          <w:p w:rsidR="005340CF" w:rsidRDefault="005340CF" w:rsidP="00782050">
            <w:r>
              <w:t>$</w:t>
            </w:r>
          </w:p>
        </w:tc>
      </w:tr>
      <w:tr w:rsidR="005340CF">
        <w:tblPrEx>
          <w:tblCellMar>
            <w:top w:w="0" w:type="dxa"/>
            <w:bottom w:w="0" w:type="dxa"/>
          </w:tblCellMar>
        </w:tblPrEx>
        <w:tc>
          <w:tcPr>
            <w:tcW w:w="4428" w:type="dxa"/>
          </w:tcPr>
          <w:p w:rsidR="005340CF" w:rsidRDefault="005340CF" w:rsidP="00782050"/>
        </w:tc>
        <w:tc>
          <w:tcPr>
            <w:tcW w:w="4428" w:type="dxa"/>
          </w:tcPr>
          <w:p w:rsidR="005340CF" w:rsidRDefault="005340CF" w:rsidP="00782050">
            <w:r>
              <w:t>$</w:t>
            </w:r>
          </w:p>
        </w:tc>
      </w:tr>
      <w:tr w:rsidR="005340CF">
        <w:tblPrEx>
          <w:tblCellMar>
            <w:top w:w="0" w:type="dxa"/>
            <w:bottom w:w="0" w:type="dxa"/>
          </w:tblCellMar>
        </w:tblPrEx>
        <w:tc>
          <w:tcPr>
            <w:tcW w:w="4428" w:type="dxa"/>
          </w:tcPr>
          <w:p w:rsidR="005340CF" w:rsidRDefault="005340CF" w:rsidP="00782050"/>
        </w:tc>
        <w:tc>
          <w:tcPr>
            <w:tcW w:w="4428" w:type="dxa"/>
          </w:tcPr>
          <w:p w:rsidR="005340CF" w:rsidRDefault="005340CF" w:rsidP="00782050">
            <w:r>
              <w:t>$</w:t>
            </w:r>
          </w:p>
        </w:tc>
      </w:tr>
    </w:tbl>
    <w:p w:rsidR="005340CF" w:rsidRDefault="005340CF" w:rsidP="005340CF">
      <w:pPr>
        <w:pStyle w:val="Header"/>
        <w:tabs>
          <w:tab w:val="clear" w:pos="4320"/>
          <w:tab w:val="clear" w:pos="8640"/>
        </w:tabs>
        <w:spacing w:line="360" w:lineRule="auto"/>
      </w:pPr>
    </w:p>
    <w:p w:rsidR="005340CF" w:rsidRDefault="005340CF" w:rsidP="005340CF">
      <w:pPr>
        <w:pStyle w:val="Header"/>
        <w:tabs>
          <w:tab w:val="clear" w:pos="4320"/>
          <w:tab w:val="clear" w:pos="8640"/>
        </w:tabs>
        <w:spacing w:line="360" w:lineRule="auto"/>
      </w:pPr>
      <w:r>
        <w:t>The Estate [     ] does OR [     ] does not have sufficient assets to pay the debts, all of which were reasonable and were incurred for the benefit of the Incapacitated Person during the term of the Guardianship.</w:t>
      </w:r>
    </w:p>
    <w:p w:rsidR="005340CF" w:rsidRDefault="005340CF" w:rsidP="005340CF">
      <w:pPr>
        <w:numPr>
          <w:ilvl w:val="0"/>
          <w:numId w:val="8"/>
        </w:numPr>
        <w:overflowPunct/>
        <w:autoSpaceDE/>
        <w:autoSpaceDN/>
        <w:adjustRightInd/>
        <w:spacing w:line="360" w:lineRule="auto"/>
        <w:textAlignment w:val="auto"/>
      </w:pPr>
      <w:r>
        <w:rPr>
          <w:b/>
        </w:rPr>
        <w:t>Probate Estate</w:t>
      </w:r>
      <w:r>
        <w:t>.  Probate of the Estate [     ] is OR [     ] is not necessary.</w:t>
      </w:r>
    </w:p>
    <w:p w:rsidR="005340CF" w:rsidRDefault="005340CF" w:rsidP="005340CF">
      <w:pPr>
        <w:numPr>
          <w:ilvl w:val="0"/>
          <w:numId w:val="8"/>
        </w:numPr>
        <w:overflowPunct/>
        <w:autoSpaceDE/>
        <w:autoSpaceDN/>
        <w:adjustRightInd/>
        <w:spacing w:line="360" w:lineRule="auto"/>
        <w:textAlignment w:val="auto"/>
      </w:pPr>
      <w:r>
        <w:rPr>
          <w:b/>
        </w:rPr>
        <w:t>Bond</w:t>
      </w:r>
      <w:r>
        <w:t xml:space="preserve">.  A bond in the amount of $__________ is in place.  The bond was issued by ______________________________ and is identified as bond number _____________. </w:t>
      </w:r>
    </w:p>
    <w:p w:rsidR="005340CF" w:rsidRDefault="005340CF" w:rsidP="005340CF">
      <w:pPr>
        <w:numPr>
          <w:ilvl w:val="0"/>
          <w:numId w:val="8"/>
        </w:numPr>
        <w:overflowPunct/>
        <w:autoSpaceDE/>
        <w:autoSpaceDN/>
        <w:adjustRightInd/>
        <w:spacing w:line="360" w:lineRule="auto"/>
        <w:textAlignment w:val="auto"/>
      </w:pPr>
      <w:r>
        <w:rPr>
          <w:b/>
        </w:rPr>
        <w:t>Final Report and Guardian Activities</w:t>
      </w:r>
      <w:r>
        <w:t>.  The final report of the Guardian contains all of the information required by statute and Court rule.  The activities taken by the Guardian for the benefit of the Incapacitated Person from _________________________</w:t>
      </w:r>
      <w:r>
        <w:rPr>
          <w:i/>
        </w:rPr>
        <w:t xml:space="preserve"> (date of last approval of activities</w:t>
      </w:r>
      <w:r>
        <w:t xml:space="preserve">) through the date of Guardian’s Final Report have been reasonable and should be approved. </w:t>
      </w:r>
    </w:p>
    <w:p w:rsidR="005340CF" w:rsidRDefault="005340CF" w:rsidP="005340CF">
      <w:pPr>
        <w:numPr>
          <w:ilvl w:val="0"/>
          <w:numId w:val="8"/>
        </w:numPr>
        <w:overflowPunct/>
        <w:autoSpaceDE/>
        <w:autoSpaceDN/>
        <w:adjustRightInd/>
        <w:spacing w:line="360" w:lineRule="auto"/>
        <w:textAlignment w:val="auto"/>
      </w:pPr>
      <w:r>
        <w:rPr>
          <w:b/>
        </w:rPr>
        <w:t>Reasonableness of Fees.</w:t>
      </w:r>
      <w:r>
        <w:t xml:space="preserve">  The fees for the Guardian and attorney are reasonable and appropriate, and should be approved:</w:t>
      </w:r>
    </w:p>
    <w:p w:rsidR="005340CF" w:rsidRDefault="005340CF" w:rsidP="005340CF">
      <w:pPr>
        <w:spacing w:line="360" w:lineRule="auto"/>
      </w:pPr>
      <w:r>
        <w:t xml:space="preserve">Guardian:  $ __________ </w:t>
      </w:r>
      <w:r>
        <w:tab/>
      </w:r>
      <w:r>
        <w:tab/>
      </w:r>
      <w:r>
        <w:tab/>
        <w:t xml:space="preserve">Attorney:  $__________ </w:t>
      </w:r>
    </w:p>
    <w:p w:rsidR="005340CF" w:rsidRDefault="005340CF" w:rsidP="005340CF">
      <w:pPr>
        <w:spacing w:line="360" w:lineRule="auto"/>
      </w:pPr>
      <w:r>
        <w:t>These fees should be paid from the Guardianship Estate prior to its closing.</w:t>
      </w:r>
    </w:p>
    <w:p w:rsidR="005340CF" w:rsidRDefault="005340CF" w:rsidP="005340CF">
      <w:pPr>
        <w:numPr>
          <w:ilvl w:val="0"/>
          <w:numId w:val="8"/>
        </w:numPr>
        <w:overflowPunct/>
        <w:autoSpaceDE/>
        <w:autoSpaceDN/>
        <w:adjustRightInd/>
        <w:spacing w:line="360" w:lineRule="auto"/>
        <w:textAlignment w:val="auto"/>
      </w:pPr>
      <w:r>
        <w:rPr>
          <w:b/>
        </w:rPr>
        <w:t>Need to Close Guardianship and Discharge Guardian</w:t>
      </w:r>
      <w:r>
        <w:t xml:space="preserve">.  After the Guardian has filed receipts </w:t>
      </w:r>
      <w:r w:rsidR="0094337D">
        <w:t>proving</w:t>
      </w:r>
      <w:r>
        <w:t xml:space="preserve"> payment of the </w:t>
      </w:r>
      <w:r w:rsidR="0094337D">
        <w:t xml:space="preserve">court authorized </w:t>
      </w:r>
      <w:r>
        <w:t xml:space="preserve">liabilities, the Guardian’s and attorneys’ fees approved herein, and the distribution of any remaining Guardianship assets to the duly appointed </w:t>
      </w:r>
      <w:r w:rsidR="0094337D">
        <w:t>P</w:t>
      </w:r>
      <w:r>
        <w:t xml:space="preserve">ersonal </w:t>
      </w:r>
      <w:r w:rsidR="0094337D">
        <w:t>R</w:t>
      </w:r>
      <w:r>
        <w:t>epresentative of the Incapacitated Person’s estate</w:t>
      </w:r>
      <w:r w:rsidR="0094337D">
        <w:t xml:space="preserve"> or to the capacitated person</w:t>
      </w:r>
      <w:r>
        <w:t>, the Guardianship should be closed, the Guardian discharged, and the bond exonerated.</w:t>
      </w:r>
    </w:p>
    <w:p w:rsidR="005340CF" w:rsidRDefault="005340CF" w:rsidP="005340CF">
      <w:pPr>
        <w:numPr>
          <w:ilvl w:val="0"/>
          <w:numId w:val="8"/>
        </w:numPr>
        <w:overflowPunct/>
        <w:autoSpaceDE/>
        <w:autoSpaceDN/>
        <w:adjustRightInd/>
        <w:spacing w:line="360" w:lineRule="auto"/>
        <w:textAlignment w:val="auto"/>
      </w:pPr>
      <w:r>
        <w:rPr>
          <w:b/>
        </w:rPr>
        <w:lastRenderedPageBreak/>
        <w:t>Income Taxes</w:t>
      </w:r>
      <w:r>
        <w:t>.  A final income tax return [     ] does OR [     ] does not need to be filed on behalf of the decedent.  If so, it shall be filed by ______________________________</w:t>
      </w:r>
      <w:r>
        <w:rPr>
          <w:i/>
        </w:rPr>
        <w:t>.</w:t>
      </w:r>
    </w:p>
    <w:p w:rsidR="005340CF" w:rsidRDefault="005340CF" w:rsidP="00C631B3">
      <w:pPr>
        <w:pStyle w:val="Heading1"/>
        <w:spacing w:before="120" w:after="120"/>
        <w:rPr>
          <w:b/>
        </w:rPr>
      </w:pPr>
      <w:r w:rsidRPr="005340CF">
        <w:rPr>
          <w:b/>
        </w:rPr>
        <w:t>ORDER</w:t>
      </w:r>
    </w:p>
    <w:p w:rsidR="005340CF" w:rsidRDefault="005340CF" w:rsidP="005340CF">
      <w:pPr>
        <w:numPr>
          <w:ilvl w:val="0"/>
          <w:numId w:val="9"/>
        </w:numPr>
        <w:overflowPunct/>
        <w:autoSpaceDE/>
        <w:autoSpaceDN/>
        <w:adjustRightInd/>
        <w:spacing w:line="360" w:lineRule="auto"/>
        <w:textAlignment w:val="auto"/>
      </w:pPr>
      <w:r>
        <w:rPr>
          <w:b/>
        </w:rPr>
        <w:t>Acts of Guardian</w:t>
      </w:r>
      <w:r>
        <w:t>.  The actions of the Guardian from _________________________ (</w:t>
      </w:r>
      <w:r>
        <w:rPr>
          <w:i/>
        </w:rPr>
        <w:t>date of last approval of activities)</w:t>
      </w:r>
      <w:r>
        <w:t xml:space="preserve"> through this date are approved.</w:t>
      </w:r>
    </w:p>
    <w:p w:rsidR="005340CF" w:rsidRDefault="005340CF" w:rsidP="005340CF">
      <w:pPr>
        <w:numPr>
          <w:ilvl w:val="0"/>
          <w:numId w:val="9"/>
        </w:numPr>
        <w:overflowPunct/>
        <w:autoSpaceDE/>
        <w:autoSpaceDN/>
        <w:adjustRightInd/>
        <w:spacing w:line="360" w:lineRule="auto"/>
        <w:textAlignment w:val="auto"/>
      </w:pPr>
      <w:r>
        <w:rPr>
          <w:b/>
        </w:rPr>
        <w:t>Approval of Report and Accounting</w:t>
      </w:r>
      <w:r>
        <w:t>.  The Final Report of the Guardian is approved.</w:t>
      </w:r>
    </w:p>
    <w:p w:rsidR="005340CF" w:rsidRDefault="005340CF" w:rsidP="005340CF">
      <w:pPr>
        <w:numPr>
          <w:ilvl w:val="0"/>
          <w:numId w:val="9"/>
        </w:numPr>
        <w:overflowPunct/>
        <w:autoSpaceDE/>
        <w:autoSpaceDN/>
        <w:adjustRightInd/>
        <w:spacing w:line="360" w:lineRule="auto"/>
        <w:textAlignment w:val="auto"/>
      </w:pPr>
      <w:r>
        <w:rPr>
          <w:b/>
        </w:rPr>
        <w:t>Provisions for Filing of Tax Return</w:t>
      </w:r>
      <w:r>
        <w:t>.  The Guardian shall arrange for the filing of a final tax return for the deceased Incapacitated Person as provided above, and for payment of any income tax due based on that return.</w:t>
      </w:r>
    </w:p>
    <w:p w:rsidR="005340CF" w:rsidRPr="005340CF" w:rsidRDefault="005340CF" w:rsidP="005340CF">
      <w:pPr>
        <w:numPr>
          <w:ilvl w:val="0"/>
          <w:numId w:val="9"/>
        </w:numPr>
        <w:overflowPunct/>
        <w:autoSpaceDE/>
        <w:autoSpaceDN/>
        <w:adjustRightInd/>
        <w:spacing w:line="360" w:lineRule="auto"/>
        <w:textAlignment w:val="auto"/>
        <w:rPr>
          <w:b/>
        </w:rPr>
      </w:pPr>
      <w:r>
        <w:rPr>
          <w:b/>
        </w:rPr>
        <w:t>Authority to Pay Outstanding Obligations of Estate.</w:t>
      </w:r>
      <w:r>
        <w:t xml:space="preserve">  The Guardian shall pay from the Guardianship estate all of the liabilities and fees previously found reasonable in this order or previous orders in this case and any final income taxes due.  After payment of the above liabilities and fees, the Guardian shall transfer all remaining assets to the </w:t>
      </w:r>
      <w:r w:rsidR="0094337D">
        <w:t xml:space="preserve">capacitated person, or the </w:t>
      </w:r>
      <w:r>
        <w:t xml:space="preserve">duly appointed </w:t>
      </w:r>
      <w:r w:rsidR="0094337D">
        <w:t>P</w:t>
      </w:r>
      <w:r>
        <w:t xml:space="preserve">ersonal </w:t>
      </w:r>
      <w:r w:rsidR="0094337D">
        <w:t>R</w:t>
      </w:r>
      <w:r>
        <w:t>epresentative of the Incapacitated Person’s estate (upon receipt of Notice of Appointment and Pendency of Probate) or to the successor under a properly executed Affidavit of Succession.</w:t>
      </w:r>
    </w:p>
    <w:p w:rsidR="00734C49" w:rsidRDefault="005340CF" w:rsidP="00734C49">
      <w:pPr>
        <w:numPr>
          <w:ilvl w:val="0"/>
          <w:numId w:val="9"/>
        </w:numPr>
        <w:overflowPunct/>
        <w:autoSpaceDE/>
        <w:autoSpaceDN/>
        <w:adjustRightInd/>
        <w:spacing w:line="360" w:lineRule="auto"/>
        <w:textAlignment w:val="auto"/>
      </w:pPr>
      <w:r>
        <w:rPr>
          <w:b/>
        </w:rPr>
        <w:t>Provisions for Closing Case.</w:t>
      </w:r>
      <w:r>
        <w:t xml:space="preserve">  Upon filing receipts</w:t>
      </w:r>
      <w:r w:rsidR="00734C49">
        <w:t xml:space="preserve"> proving payment of the court authorized liabilities</w:t>
      </w:r>
      <w:r>
        <w:t xml:space="preserve"> directed in this order, the Guardian, shall petition the Court for an Order of Discharge, closure of the case, and exoneration of the bond, if any.</w:t>
      </w:r>
    </w:p>
    <w:p w:rsidR="005340CF" w:rsidRDefault="005340CF" w:rsidP="00734C49">
      <w:pPr>
        <w:overflowPunct/>
        <w:autoSpaceDE/>
        <w:autoSpaceDN/>
        <w:adjustRightInd/>
        <w:spacing w:line="360" w:lineRule="auto"/>
        <w:textAlignment w:val="auto"/>
      </w:pPr>
      <w:r>
        <w:tab/>
        <w:t xml:space="preserve">DATED AND SIGNED </w:t>
      </w:r>
      <w:smartTag w:uri="urn:schemas-microsoft-com:office:smarttags" w:element="Street">
        <w:smartTag w:uri="urn:schemas-microsoft-com:office:smarttags" w:element="address">
          <w:r>
            <w:t>IN OPEN COURT</w:t>
          </w:r>
        </w:smartTag>
      </w:smartTag>
      <w:r>
        <w:t xml:space="preserve"> THIS ___ DAY OF __________, 200_.</w:t>
      </w:r>
    </w:p>
    <w:p w:rsidR="005340CF" w:rsidRDefault="005340CF" w:rsidP="0094337D">
      <w:pPr>
        <w:spacing w:before="120" w:line="360" w:lineRule="auto"/>
        <w:rPr>
          <w:sz w:val="22"/>
        </w:rPr>
      </w:pPr>
      <w:r>
        <w:rPr>
          <w:sz w:val="22"/>
        </w:rPr>
        <w:tab/>
      </w:r>
      <w:r>
        <w:rPr>
          <w:sz w:val="22"/>
        </w:rPr>
        <w:tab/>
      </w:r>
      <w:r>
        <w:rPr>
          <w:sz w:val="22"/>
        </w:rPr>
        <w:tab/>
      </w:r>
      <w:r>
        <w:rPr>
          <w:sz w:val="22"/>
        </w:rPr>
        <w:tab/>
      </w:r>
      <w:r>
        <w:rPr>
          <w:sz w:val="22"/>
        </w:rPr>
        <w:tab/>
      </w:r>
      <w:r>
        <w:rPr>
          <w:sz w:val="22"/>
        </w:rPr>
        <w:tab/>
      </w:r>
    </w:p>
    <w:p w:rsidR="005340CF" w:rsidRDefault="00116E90" w:rsidP="0094337D">
      <w:pPr>
        <w:spacing w:before="120"/>
      </w:pPr>
      <w:r>
        <w:rPr>
          <w:noProof/>
          <w:sz w:val="22"/>
        </w:rPr>
        <mc:AlternateContent>
          <mc:Choice Requires="wps">
            <w:drawing>
              <wp:anchor distT="0" distB="0" distL="114300" distR="114300" simplePos="0" relativeHeight="251657728" behindDoc="0" locked="0" layoutInCell="0" allowOverlap="1">
                <wp:simplePos x="0" y="0"/>
                <wp:positionH relativeFrom="column">
                  <wp:posOffset>2331720</wp:posOffset>
                </wp:positionH>
                <wp:positionV relativeFrom="paragraph">
                  <wp:posOffset>-1270</wp:posOffset>
                </wp:positionV>
                <wp:extent cx="2651760" cy="0"/>
                <wp:effectExtent l="0" t="0" r="0" b="0"/>
                <wp:wrapSquare wrapText="bothSides"/>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FF151"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1pt" to="392.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nGi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" o:allowincell="f">
                <w10:wrap type="square"/>
              </v:line>
            </w:pict>
          </mc:Fallback>
        </mc:AlternateContent>
      </w:r>
      <w:r w:rsidR="005340CF">
        <w:rPr>
          <w:sz w:val="22"/>
        </w:rPr>
        <w:tab/>
      </w:r>
      <w:r w:rsidR="005340CF">
        <w:rPr>
          <w:sz w:val="22"/>
        </w:rPr>
        <w:tab/>
      </w:r>
      <w:r w:rsidR="005340CF">
        <w:rPr>
          <w:sz w:val="22"/>
        </w:rPr>
        <w:tab/>
      </w:r>
      <w:r w:rsidR="005340CF">
        <w:rPr>
          <w:sz w:val="22"/>
        </w:rPr>
        <w:tab/>
      </w:r>
      <w:r w:rsidR="005340CF">
        <w:rPr>
          <w:sz w:val="22"/>
        </w:rPr>
        <w:tab/>
        <w:t xml:space="preserve">   </w:t>
      </w:r>
      <w:r w:rsidR="005340CF">
        <w:t>Judge/Court Commissioner</w:t>
      </w:r>
    </w:p>
    <w:p w:rsidR="00734C49" w:rsidRDefault="00734C49" w:rsidP="0094337D">
      <w:pPr>
        <w:spacing w:before="120"/>
      </w:pPr>
    </w:p>
    <w:tbl>
      <w:tblPr>
        <w:tblW w:w="0" w:type="auto"/>
        <w:jc w:val="center"/>
        <w:tblLayout w:type="fixed"/>
        <w:tblCellMar>
          <w:left w:w="72" w:type="dxa"/>
          <w:right w:w="72" w:type="dxa"/>
        </w:tblCellMar>
        <w:tblLook w:val="0000" w:firstRow="0" w:lastRow="0" w:firstColumn="0" w:lastColumn="0" w:noHBand="0" w:noVBand="0"/>
      </w:tblPr>
      <w:tblGrid>
        <w:gridCol w:w="3618"/>
        <w:gridCol w:w="540"/>
        <w:gridCol w:w="4698"/>
      </w:tblGrid>
      <w:tr w:rsidR="005340CF">
        <w:tblPrEx>
          <w:tblCellMar>
            <w:top w:w="0" w:type="dxa"/>
            <w:bottom w:w="0" w:type="dxa"/>
          </w:tblCellMar>
        </w:tblPrEx>
        <w:trPr>
          <w:jc w:val="center"/>
        </w:trPr>
        <w:tc>
          <w:tcPr>
            <w:tcW w:w="3618" w:type="dxa"/>
          </w:tcPr>
          <w:p w:rsidR="005340CF" w:rsidRDefault="005340CF" w:rsidP="00782050">
            <w:r>
              <w:t>Presented by:</w:t>
            </w:r>
          </w:p>
        </w:tc>
        <w:tc>
          <w:tcPr>
            <w:tcW w:w="540" w:type="dxa"/>
          </w:tcPr>
          <w:p w:rsidR="005340CF" w:rsidRDefault="005340CF" w:rsidP="00782050"/>
        </w:tc>
        <w:tc>
          <w:tcPr>
            <w:tcW w:w="4698" w:type="dxa"/>
          </w:tcPr>
          <w:p w:rsidR="005340CF" w:rsidRDefault="005340CF" w:rsidP="00782050"/>
        </w:tc>
      </w:tr>
      <w:tr w:rsidR="005340CF">
        <w:tblPrEx>
          <w:tblCellMar>
            <w:top w:w="0" w:type="dxa"/>
            <w:bottom w:w="0" w:type="dxa"/>
          </w:tblCellMar>
        </w:tblPrEx>
        <w:trPr>
          <w:jc w:val="center"/>
        </w:trPr>
        <w:tc>
          <w:tcPr>
            <w:tcW w:w="3618" w:type="dxa"/>
            <w:tcBorders>
              <w:top w:val="single" w:sz="4" w:space="0" w:color="auto"/>
            </w:tcBorders>
          </w:tcPr>
          <w:p w:rsidR="005340CF" w:rsidRDefault="005340CF" w:rsidP="00782050">
            <w:r>
              <w:t>Signature of Guardian/Attorney</w:t>
            </w:r>
          </w:p>
        </w:tc>
        <w:tc>
          <w:tcPr>
            <w:tcW w:w="540" w:type="dxa"/>
          </w:tcPr>
          <w:p w:rsidR="005340CF" w:rsidRDefault="005340CF" w:rsidP="00782050"/>
        </w:tc>
        <w:tc>
          <w:tcPr>
            <w:tcW w:w="4698" w:type="dxa"/>
            <w:tcBorders>
              <w:top w:val="single" w:sz="4" w:space="0" w:color="auto"/>
            </w:tcBorders>
          </w:tcPr>
          <w:p w:rsidR="005340CF" w:rsidRDefault="005340CF" w:rsidP="00782050">
            <w:r>
              <w:t>Printed Name of Guardian/Attorney, WSBA/CPG#</w:t>
            </w:r>
          </w:p>
        </w:tc>
      </w:tr>
      <w:tr w:rsidR="005340CF">
        <w:tblPrEx>
          <w:tblCellMar>
            <w:top w:w="0" w:type="dxa"/>
            <w:bottom w:w="0" w:type="dxa"/>
          </w:tblCellMar>
        </w:tblPrEx>
        <w:trPr>
          <w:trHeight w:val="477"/>
          <w:jc w:val="center"/>
        </w:trPr>
        <w:tc>
          <w:tcPr>
            <w:tcW w:w="3618" w:type="dxa"/>
          </w:tcPr>
          <w:p w:rsidR="005340CF" w:rsidRDefault="005340CF" w:rsidP="00782050"/>
        </w:tc>
        <w:tc>
          <w:tcPr>
            <w:tcW w:w="540" w:type="dxa"/>
          </w:tcPr>
          <w:p w:rsidR="005340CF" w:rsidRDefault="005340CF" w:rsidP="00782050"/>
        </w:tc>
        <w:tc>
          <w:tcPr>
            <w:tcW w:w="4698" w:type="dxa"/>
          </w:tcPr>
          <w:p w:rsidR="005340CF" w:rsidRDefault="005340CF" w:rsidP="00782050"/>
        </w:tc>
      </w:tr>
      <w:tr w:rsidR="005340CF">
        <w:tblPrEx>
          <w:tblCellMar>
            <w:top w:w="0" w:type="dxa"/>
            <w:bottom w:w="0" w:type="dxa"/>
          </w:tblCellMar>
        </w:tblPrEx>
        <w:trPr>
          <w:jc w:val="center"/>
        </w:trPr>
        <w:tc>
          <w:tcPr>
            <w:tcW w:w="3618" w:type="dxa"/>
            <w:tcBorders>
              <w:top w:val="single" w:sz="4" w:space="0" w:color="auto"/>
            </w:tcBorders>
          </w:tcPr>
          <w:p w:rsidR="005340CF" w:rsidRDefault="005340CF" w:rsidP="00782050">
            <w:r>
              <w:t>Address</w:t>
            </w:r>
          </w:p>
        </w:tc>
        <w:tc>
          <w:tcPr>
            <w:tcW w:w="540" w:type="dxa"/>
          </w:tcPr>
          <w:p w:rsidR="005340CF" w:rsidRDefault="005340CF" w:rsidP="00782050"/>
        </w:tc>
        <w:tc>
          <w:tcPr>
            <w:tcW w:w="4698" w:type="dxa"/>
            <w:tcBorders>
              <w:top w:val="single" w:sz="4" w:space="0" w:color="auto"/>
            </w:tcBorders>
          </w:tcPr>
          <w:p w:rsidR="005340CF" w:rsidRDefault="005340CF" w:rsidP="00782050">
            <w:r>
              <w:t>Telephone/Fax Number</w:t>
            </w:r>
          </w:p>
        </w:tc>
      </w:tr>
      <w:tr w:rsidR="005340CF">
        <w:tblPrEx>
          <w:tblCellMar>
            <w:top w:w="0" w:type="dxa"/>
            <w:bottom w:w="0" w:type="dxa"/>
          </w:tblCellMar>
        </w:tblPrEx>
        <w:trPr>
          <w:trHeight w:val="477"/>
          <w:jc w:val="center"/>
        </w:trPr>
        <w:tc>
          <w:tcPr>
            <w:tcW w:w="3618" w:type="dxa"/>
          </w:tcPr>
          <w:p w:rsidR="005340CF" w:rsidRDefault="005340CF" w:rsidP="00782050"/>
        </w:tc>
        <w:tc>
          <w:tcPr>
            <w:tcW w:w="540" w:type="dxa"/>
          </w:tcPr>
          <w:p w:rsidR="005340CF" w:rsidRDefault="005340CF" w:rsidP="00782050"/>
        </w:tc>
        <w:tc>
          <w:tcPr>
            <w:tcW w:w="4698" w:type="dxa"/>
          </w:tcPr>
          <w:p w:rsidR="005340CF" w:rsidRDefault="005340CF" w:rsidP="00782050"/>
        </w:tc>
      </w:tr>
      <w:tr w:rsidR="005340CF">
        <w:tblPrEx>
          <w:tblCellMar>
            <w:top w:w="0" w:type="dxa"/>
            <w:bottom w:w="0" w:type="dxa"/>
          </w:tblCellMar>
        </w:tblPrEx>
        <w:trPr>
          <w:jc w:val="center"/>
        </w:trPr>
        <w:tc>
          <w:tcPr>
            <w:tcW w:w="3618" w:type="dxa"/>
            <w:tcBorders>
              <w:top w:val="single" w:sz="4" w:space="0" w:color="auto"/>
            </w:tcBorders>
          </w:tcPr>
          <w:p w:rsidR="005340CF" w:rsidRDefault="005340CF" w:rsidP="00782050">
            <w:r>
              <w:t>City, State, Zip Code</w:t>
            </w:r>
          </w:p>
        </w:tc>
        <w:tc>
          <w:tcPr>
            <w:tcW w:w="540" w:type="dxa"/>
          </w:tcPr>
          <w:p w:rsidR="005340CF" w:rsidRDefault="005340CF" w:rsidP="00782050"/>
        </w:tc>
        <w:tc>
          <w:tcPr>
            <w:tcW w:w="4698" w:type="dxa"/>
            <w:tcBorders>
              <w:top w:val="single" w:sz="4" w:space="0" w:color="auto"/>
            </w:tcBorders>
          </w:tcPr>
          <w:p w:rsidR="005340CF" w:rsidRDefault="005340CF" w:rsidP="00782050">
            <w:r>
              <w:t>Email Address</w:t>
            </w:r>
          </w:p>
        </w:tc>
      </w:tr>
    </w:tbl>
    <w:p w:rsidR="005340CF" w:rsidRDefault="005340CF" w:rsidP="00C631B3">
      <w:pPr>
        <w:overflowPunct/>
        <w:autoSpaceDE/>
        <w:autoSpaceDN/>
        <w:adjustRightInd/>
        <w:spacing w:line="360" w:lineRule="auto"/>
        <w:textAlignment w:val="auto"/>
      </w:pPr>
    </w:p>
    <w:sectPr w:rsidR="005340CF" w:rsidSect="00C631B3">
      <w:headerReference w:type="default" r:id="rId7"/>
      <w:footerReference w:type="default" r:id="rId8"/>
      <w:pgSz w:w="12240" w:h="15840" w:code="1"/>
      <w:pgMar w:top="-1584" w:right="1584" w:bottom="1440" w:left="1728" w:header="0" w:footer="432"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C93" w:rsidRDefault="00590C93">
      <w:r>
        <w:separator/>
      </w:r>
    </w:p>
  </w:endnote>
  <w:endnote w:type="continuationSeparator" w:id="0">
    <w:p w:rsidR="00590C93" w:rsidRDefault="00590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H w:val="single" w:sz="6" w:space="0" w:color="auto"/>
      </w:tblBorders>
      <w:tblLayout w:type="fixed"/>
      <w:tblLook w:val="0000" w:firstRow="0" w:lastRow="0" w:firstColumn="0" w:lastColumn="0" w:noHBand="0" w:noVBand="0"/>
    </w:tblPr>
    <w:tblGrid>
      <w:gridCol w:w="4878"/>
      <w:gridCol w:w="4266"/>
    </w:tblGrid>
    <w:tr w:rsidR="0077059B">
      <w:tblPrEx>
        <w:tblCellMar>
          <w:top w:w="0" w:type="dxa"/>
          <w:bottom w:w="0" w:type="dxa"/>
        </w:tblCellMar>
      </w:tblPrEx>
      <w:tc>
        <w:tcPr>
          <w:tcW w:w="4878" w:type="dxa"/>
          <w:tcBorders>
            <w:top w:val="nil"/>
            <w:left w:val="nil"/>
            <w:bottom w:val="nil"/>
            <w:right w:val="nil"/>
          </w:tcBorders>
        </w:tcPr>
        <w:p w:rsidR="0077059B" w:rsidRPr="005340CF" w:rsidRDefault="0077059B" w:rsidP="005340CF">
          <w:pPr>
            <w:pStyle w:val="SingleSpacing"/>
            <w:spacing w:line="240" w:lineRule="auto"/>
            <w:rPr>
              <w:rStyle w:val="PageNumber"/>
              <w:b/>
              <w:sz w:val="20"/>
            </w:rPr>
          </w:pPr>
          <w:r w:rsidRPr="005340CF">
            <w:rPr>
              <w:b/>
              <w:sz w:val="20"/>
            </w:rPr>
            <w:t xml:space="preserve">ORDER APPROVING GUARDIAN’S FINAL REPORT- </w:t>
          </w:r>
          <w:r w:rsidRPr="005340CF">
            <w:rPr>
              <w:rStyle w:val="PageNumber"/>
              <w:b/>
              <w:sz w:val="20"/>
            </w:rPr>
            <w:fldChar w:fldCharType="begin"/>
          </w:r>
          <w:r w:rsidRPr="005340CF">
            <w:rPr>
              <w:rStyle w:val="PageNumber"/>
              <w:b/>
              <w:sz w:val="20"/>
            </w:rPr>
            <w:instrText xml:space="preserve"> PAGE </w:instrText>
          </w:r>
          <w:r w:rsidRPr="005340CF">
            <w:rPr>
              <w:rStyle w:val="PageNumber"/>
              <w:b/>
              <w:sz w:val="20"/>
            </w:rPr>
            <w:fldChar w:fldCharType="separate"/>
          </w:r>
          <w:r w:rsidR="00116E90">
            <w:rPr>
              <w:rStyle w:val="PageNumber"/>
              <w:b/>
              <w:noProof/>
              <w:sz w:val="20"/>
            </w:rPr>
            <w:t>1</w:t>
          </w:r>
          <w:r w:rsidRPr="005340CF">
            <w:rPr>
              <w:rStyle w:val="PageNumber"/>
              <w:b/>
              <w:sz w:val="20"/>
            </w:rPr>
            <w:fldChar w:fldCharType="end"/>
          </w:r>
        </w:p>
        <w:p w:rsidR="0077059B" w:rsidRPr="005340CF" w:rsidRDefault="0077059B" w:rsidP="005340CF">
          <w:pPr>
            <w:pStyle w:val="Footer"/>
            <w:rPr>
              <w:b/>
              <w:sz w:val="20"/>
            </w:rPr>
          </w:pPr>
          <w:r>
            <w:rPr>
              <w:rStyle w:val="PageNumber"/>
              <w:b/>
              <w:sz w:val="20"/>
            </w:rPr>
            <w:t>12/</w:t>
          </w:r>
          <w:r w:rsidRPr="005340CF">
            <w:rPr>
              <w:rStyle w:val="PageNumber"/>
              <w:b/>
              <w:sz w:val="20"/>
            </w:rPr>
            <w:t>2005 GUARDIANSHIP FORMS</w:t>
          </w:r>
        </w:p>
        <w:p w:rsidR="0077059B" w:rsidRDefault="0077059B" w:rsidP="00B877C6">
          <w:pPr>
            <w:pStyle w:val="Footer"/>
            <w:rPr>
              <w:b/>
              <w:smallCaps/>
              <w:sz w:val="20"/>
            </w:rPr>
          </w:pPr>
        </w:p>
      </w:tc>
      <w:tc>
        <w:tcPr>
          <w:tcW w:w="4266" w:type="dxa"/>
          <w:tcBorders>
            <w:top w:val="nil"/>
            <w:left w:val="nil"/>
            <w:bottom w:val="nil"/>
            <w:right w:val="nil"/>
          </w:tcBorders>
        </w:tcPr>
        <w:p w:rsidR="0077059B" w:rsidRDefault="0077059B">
          <w:pPr>
            <w:pStyle w:val="Footer"/>
            <w:tabs>
              <w:tab w:val="clear" w:pos="4320"/>
              <w:tab w:val="clear" w:pos="8640"/>
            </w:tabs>
            <w:spacing w:line="240" w:lineRule="auto"/>
            <w:jc w:val="center"/>
            <w:rPr>
              <w:b/>
              <w:sz w:val="20"/>
            </w:rPr>
          </w:pPr>
        </w:p>
      </w:tc>
    </w:tr>
  </w:tbl>
  <w:p w:rsidR="0077059B" w:rsidRDefault="0077059B">
    <w:pPr>
      <w:pStyle w:val="Footer"/>
      <w:tabs>
        <w:tab w:val="clear" w:pos="4320"/>
        <w:tab w:val="clear" w:pos="8640"/>
      </w:tabs>
      <w:spacing w:line="240" w:lineRule="auto"/>
      <w:rPr>
        <w:smallCaps/>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C93" w:rsidRDefault="00590C93">
      <w:r>
        <w:separator/>
      </w:r>
    </w:p>
  </w:footnote>
  <w:footnote w:type="continuationSeparator" w:id="0">
    <w:p w:rsidR="00590C93" w:rsidRDefault="00590C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59B" w:rsidRDefault="0077059B">
    <w:pPr>
      <w:pStyle w:val="Header"/>
      <w:pBdr>
        <w:right w:val="single" w:sz="6" w:space="1" w:color="auto"/>
      </w:pBdr>
      <w:tabs>
        <w:tab w:val="clear" w:pos="4320"/>
        <w:tab w:val="clear" w:pos="8640"/>
      </w:tabs>
      <w:spacing w:line="15840" w:lineRule="atLeast"/>
      <w:ind w:right="-86"/>
    </w:pPr>
  </w:p>
  <w:p w:rsidR="0077059B" w:rsidRDefault="0077059B">
    <w:pPr>
      <w:spacing w:line="360" w:lineRule="atLea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C0BCF"/>
    <w:multiLevelType w:val="singleLevel"/>
    <w:tmpl w:val="655014CC"/>
    <w:lvl w:ilvl="0">
      <w:start w:val="1"/>
      <w:numFmt w:val="decimal"/>
      <w:lvlText w:val="%1."/>
      <w:lvlJc w:val="left"/>
      <w:pPr>
        <w:tabs>
          <w:tab w:val="num" w:pos="648"/>
        </w:tabs>
        <w:ind w:left="648" w:hanging="648"/>
      </w:pPr>
      <w:rPr>
        <w:rFonts w:ascii="Times New Roman" w:hAnsi="Times New Roman" w:hint="default"/>
        <w:b/>
        <w:i w:val="0"/>
        <w:sz w:val="24"/>
      </w:rPr>
    </w:lvl>
  </w:abstractNum>
  <w:abstractNum w:abstractNumId="1" w15:restartNumberingAfterBreak="0">
    <w:nsid w:val="17F418A8"/>
    <w:multiLevelType w:val="singleLevel"/>
    <w:tmpl w:val="A138871E"/>
    <w:lvl w:ilvl="0">
      <w:start w:val="1"/>
      <w:numFmt w:val="decimal"/>
      <w:lvlText w:val="%1."/>
      <w:lvlJc w:val="left"/>
      <w:pPr>
        <w:tabs>
          <w:tab w:val="num" w:pos="360"/>
        </w:tabs>
        <w:ind w:left="72" w:hanging="72"/>
      </w:pPr>
      <w:rPr>
        <w:rFonts w:ascii="Times New Roman" w:hAnsi="Times New Roman" w:hint="default"/>
        <w:b/>
        <w:i w:val="0"/>
        <w:sz w:val="24"/>
      </w:rPr>
    </w:lvl>
  </w:abstractNum>
  <w:abstractNum w:abstractNumId="2" w15:restartNumberingAfterBreak="0">
    <w:nsid w:val="1D241D6E"/>
    <w:multiLevelType w:val="multilevel"/>
    <w:tmpl w:val="02106BA0"/>
    <w:lvl w:ilvl="0">
      <w:start w:val="2"/>
      <w:numFmt w:val="decimal"/>
      <w:lvlText w:val="%1."/>
      <w:lvlJc w:val="left"/>
      <w:pPr>
        <w:tabs>
          <w:tab w:val="num" w:pos="720"/>
        </w:tabs>
        <w:ind w:left="720" w:hanging="720"/>
      </w:pPr>
      <w:rPr>
        <w:rFonts w:hint="default"/>
        <w:b w:val="0"/>
      </w:rPr>
    </w:lvl>
    <w:lvl w:ilvl="1">
      <w:start w:val="1"/>
      <w:numFmt w:val="decimal"/>
      <w:isLgl/>
      <w:lvlText w:val="%1.%2"/>
      <w:lvlJc w:val="left"/>
      <w:pPr>
        <w:tabs>
          <w:tab w:val="num" w:pos="1440"/>
        </w:tabs>
        <w:ind w:left="1440" w:hanging="720"/>
      </w:pPr>
      <w:rPr>
        <w:rFonts w:hint="default"/>
        <w:b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 w15:restartNumberingAfterBreak="0">
    <w:nsid w:val="25056F55"/>
    <w:multiLevelType w:val="singleLevel"/>
    <w:tmpl w:val="B88457EE"/>
    <w:lvl w:ilvl="0">
      <w:start w:val="1"/>
      <w:numFmt w:val="lowerLetter"/>
      <w:lvlText w:val="%1."/>
      <w:lvlJc w:val="left"/>
      <w:pPr>
        <w:tabs>
          <w:tab w:val="num" w:pos="720"/>
        </w:tabs>
        <w:ind w:left="720" w:hanging="360"/>
      </w:pPr>
      <w:rPr>
        <w:rFonts w:ascii="CG Times" w:hAnsi="CG Times" w:hint="default"/>
        <w:b/>
        <w:sz w:val="24"/>
      </w:rPr>
    </w:lvl>
  </w:abstractNum>
  <w:abstractNum w:abstractNumId="4" w15:restartNumberingAfterBreak="0">
    <w:nsid w:val="2C4E5E59"/>
    <w:multiLevelType w:val="singleLevel"/>
    <w:tmpl w:val="0082C38E"/>
    <w:lvl w:ilvl="0">
      <w:start w:val="1"/>
      <w:numFmt w:val="decimal"/>
      <w:lvlText w:val="%1."/>
      <w:lvlJc w:val="left"/>
      <w:pPr>
        <w:tabs>
          <w:tab w:val="num" w:pos="360"/>
        </w:tabs>
        <w:ind w:left="72" w:hanging="72"/>
      </w:pPr>
      <w:rPr>
        <w:rFonts w:ascii="Times New Roman" w:hAnsi="Times New Roman" w:hint="default"/>
        <w:b/>
        <w:i w:val="0"/>
        <w:sz w:val="24"/>
      </w:rPr>
    </w:lvl>
  </w:abstractNum>
  <w:abstractNum w:abstractNumId="5" w15:restartNumberingAfterBreak="0">
    <w:nsid w:val="31455223"/>
    <w:multiLevelType w:val="singleLevel"/>
    <w:tmpl w:val="A138871E"/>
    <w:lvl w:ilvl="0">
      <w:start w:val="1"/>
      <w:numFmt w:val="decimal"/>
      <w:lvlText w:val="%1."/>
      <w:lvlJc w:val="left"/>
      <w:pPr>
        <w:tabs>
          <w:tab w:val="num" w:pos="360"/>
        </w:tabs>
        <w:ind w:left="72" w:hanging="72"/>
      </w:pPr>
      <w:rPr>
        <w:rFonts w:ascii="Times New Roman" w:hAnsi="Times New Roman" w:hint="default"/>
        <w:b/>
        <w:i w:val="0"/>
        <w:sz w:val="24"/>
      </w:rPr>
    </w:lvl>
  </w:abstractNum>
  <w:abstractNum w:abstractNumId="6" w15:restartNumberingAfterBreak="0">
    <w:nsid w:val="35E26E8B"/>
    <w:multiLevelType w:val="singleLevel"/>
    <w:tmpl w:val="850230BC"/>
    <w:lvl w:ilvl="0">
      <w:start w:val="1"/>
      <w:numFmt w:val="decimal"/>
      <w:lvlText w:val="%1."/>
      <w:lvlJc w:val="left"/>
      <w:pPr>
        <w:tabs>
          <w:tab w:val="num" w:pos="360"/>
        </w:tabs>
        <w:ind w:left="72" w:hanging="72"/>
      </w:pPr>
      <w:rPr>
        <w:rFonts w:ascii="Times New Roman" w:hAnsi="Times New Roman" w:hint="default"/>
        <w:b/>
        <w:i w:val="0"/>
        <w:sz w:val="24"/>
      </w:rPr>
    </w:lvl>
  </w:abstractNum>
  <w:abstractNum w:abstractNumId="7" w15:restartNumberingAfterBreak="0">
    <w:nsid w:val="74791269"/>
    <w:multiLevelType w:val="hybridMultilevel"/>
    <w:tmpl w:val="0578401C"/>
    <w:lvl w:ilvl="0">
      <w:start w:val="1"/>
      <w:numFmt w:val="decimal"/>
      <w:lvlText w:val="%1)"/>
      <w:lvlJc w:val="left"/>
      <w:pPr>
        <w:tabs>
          <w:tab w:val="num" w:pos="680"/>
        </w:tabs>
        <w:ind w:left="680" w:hanging="360"/>
      </w:pPr>
      <w:rPr>
        <w:rFonts w:hint="default"/>
      </w:rPr>
    </w:lvl>
    <w:lvl w:ilvl="1" w:tentative="1">
      <w:start w:val="1"/>
      <w:numFmt w:val="lowerLetter"/>
      <w:lvlText w:val="%2."/>
      <w:lvlJc w:val="left"/>
      <w:pPr>
        <w:tabs>
          <w:tab w:val="num" w:pos="1400"/>
        </w:tabs>
        <w:ind w:left="1400" w:hanging="360"/>
      </w:pPr>
    </w:lvl>
    <w:lvl w:ilvl="2" w:tentative="1">
      <w:start w:val="1"/>
      <w:numFmt w:val="lowerRoman"/>
      <w:lvlText w:val="%3."/>
      <w:lvlJc w:val="right"/>
      <w:pPr>
        <w:tabs>
          <w:tab w:val="num" w:pos="2120"/>
        </w:tabs>
        <w:ind w:left="2120" w:hanging="180"/>
      </w:pPr>
    </w:lvl>
    <w:lvl w:ilvl="3" w:tentative="1">
      <w:start w:val="1"/>
      <w:numFmt w:val="decimal"/>
      <w:lvlText w:val="%4."/>
      <w:lvlJc w:val="left"/>
      <w:pPr>
        <w:tabs>
          <w:tab w:val="num" w:pos="2840"/>
        </w:tabs>
        <w:ind w:left="2840" w:hanging="360"/>
      </w:pPr>
    </w:lvl>
    <w:lvl w:ilvl="4" w:tentative="1">
      <w:start w:val="1"/>
      <w:numFmt w:val="lowerLetter"/>
      <w:lvlText w:val="%5."/>
      <w:lvlJc w:val="left"/>
      <w:pPr>
        <w:tabs>
          <w:tab w:val="num" w:pos="3560"/>
        </w:tabs>
        <w:ind w:left="3560" w:hanging="360"/>
      </w:pPr>
    </w:lvl>
    <w:lvl w:ilvl="5" w:tentative="1">
      <w:start w:val="1"/>
      <w:numFmt w:val="lowerRoman"/>
      <w:lvlText w:val="%6."/>
      <w:lvlJc w:val="right"/>
      <w:pPr>
        <w:tabs>
          <w:tab w:val="num" w:pos="4280"/>
        </w:tabs>
        <w:ind w:left="4280" w:hanging="180"/>
      </w:pPr>
    </w:lvl>
    <w:lvl w:ilvl="6" w:tentative="1">
      <w:start w:val="1"/>
      <w:numFmt w:val="decimal"/>
      <w:lvlText w:val="%7."/>
      <w:lvlJc w:val="left"/>
      <w:pPr>
        <w:tabs>
          <w:tab w:val="num" w:pos="5000"/>
        </w:tabs>
        <w:ind w:left="5000" w:hanging="360"/>
      </w:pPr>
    </w:lvl>
    <w:lvl w:ilvl="7" w:tentative="1">
      <w:start w:val="1"/>
      <w:numFmt w:val="lowerLetter"/>
      <w:lvlText w:val="%8."/>
      <w:lvlJc w:val="left"/>
      <w:pPr>
        <w:tabs>
          <w:tab w:val="num" w:pos="5720"/>
        </w:tabs>
        <w:ind w:left="5720" w:hanging="360"/>
      </w:pPr>
    </w:lvl>
    <w:lvl w:ilvl="8" w:tentative="1">
      <w:start w:val="1"/>
      <w:numFmt w:val="lowerRoman"/>
      <w:lvlText w:val="%9."/>
      <w:lvlJc w:val="right"/>
      <w:pPr>
        <w:tabs>
          <w:tab w:val="num" w:pos="6440"/>
        </w:tabs>
        <w:ind w:left="6440" w:hanging="180"/>
      </w:pPr>
    </w:lvl>
  </w:abstractNum>
  <w:abstractNum w:abstractNumId="8" w15:restartNumberingAfterBreak="0">
    <w:nsid w:val="759410D0"/>
    <w:multiLevelType w:val="singleLevel"/>
    <w:tmpl w:val="655014CC"/>
    <w:lvl w:ilvl="0">
      <w:start w:val="1"/>
      <w:numFmt w:val="decimal"/>
      <w:lvlText w:val="%1."/>
      <w:lvlJc w:val="left"/>
      <w:pPr>
        <w:tabs>
          <w:tab w:val="num" w:pos="648"/>
        </w:tabs>
        <w:ind w:left="648" w:hanging="648"/>
      </w:pPr>
      <w:rPr>
        <w:rFonts w:ascii="Times New Roman" w:hAnsi="Times New Roman" w:hint="default"/>
        <w:b/>
        <w:i w:val="0"/>
        <w:sz w:val="24"/>
      </w:rPr>
    </w:lvl>
  </w:abstractNum>
  <w:num w:numId="1">
    <w:abstractNumId w:val="7"/>
  </w:num>
  <w:num w:numId="2">
    <w:abstractNumId w:val="2"/>
  </w:num>
  <w:num w:numId="3">
    <w:abstractNumId w:val="0"/>
  </w:num>
  <w:num w:numId="4">
    <w:abstractNumId w:val="8"/>
  </w:num>
  <w:num w:numId="5">
    <w:abstractNumId w:val="3"/>
  </w:num>
  <w:num w:numId="6">
    <w:abstractNumId w:val="1"/>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849"/>
    <w:rsid w:val="00095A88"/>
    <w:rsid w:val="000F6857"/>
    <w:rsid w:val="00104380"/>
    <w:rsid w:val="00116E90"/>
    <w:rsid w:val="002206BC"/>
    <w:rsid w:val="002E5348"/>
    <w:rsid w:val="003728B1"/>
    <w:rsid w:val="003A2F08"/>
    <w:rsid w:val="003B65AC"/>
    <w:rsid w:val="003F2830"/>
    <w:rsid w:val="00425C8E"/>
    <w:rsid w:val="004851C7"/>
    <w:rsid w:val="00495474"/>
    <w:rsid w:val="004B4998"/>
    <w:rsid w:val="00524171"/>
    <w:rsid w:val="00525855"/>
    <w:rsid w:val="00532B98"/>
    <w:rsid w:val="005340CF"/>
    <w:rsid w:val="00590C93"/>
    <w:rsid w:val="005968E2"/>
    <w:rsid w:val="005A2621"/>
    <w:rsid w:val="005A7BC3"/>
    <w:rsid w:val="00613AC1"/>
    <w:rsid w:val="00615468"/>
    <w:rsid w:val="006155BE"/>
    <w:rsid w:val="00690F80"/>
    <w:rsid w:val="007264BE"/>
    <w:rsid w:val="00734C49"/>
    <w:rsid w:val="0077059B"/>
    <w:rsid w:val="00782050"/>
    <w:rsid w:val="007E5503"/>
    <w:rsid w:val="00853CFE"/>
    <w:rsid w:val="00857AFE"/>
    <w:rsid w:val="00866849"/>
    <w:rsid w:val="0089442B"/>
    <w:rsid w:val="008E2B57"/>
    <w:rsid w:val="009228CB"/>
    <w:rsid w:val="00930CB1"/>
    <w:rsid w:val="0094337D"/>
    <w:rsid w:val="0096232A"/>
    <w:rsid w:val="009A1F59"/>
    <w:rsid w:val="009B37DA"/>
    <w:rsid w:val="00AA4FEE"/>
    <w:rsid w:val="00AA52BE"/>
    <w:rsid w:val="00AF325C"/>
    <w:rsid w:val="00B513B3"/>
    <w:rsid w:val="00B877C6"/>
    <w:rsid w:val="00BB6168"/>
    <w:rsid w:val="00C15B55"/>
    <w:rsid w:val="00C20DEE"/>
    <w:rsid w:val="00C631B3"/>
    <w:rsid w:val="00CD493A"/>
    <w:rsid w:val="00D0510B"/>
    <w:rsid w:val="00E76B51"/>
    <w:rsid w:val="00EA425A"/>
    <w:rsid w:val="00EF7280"/>
    <w:rsid w:val="00F43A1E"/>
    <w:rsid w:val="00FF4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37C4E05E-7AE0-457C-B029-62D8859C9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240" w:lineRule="exact"/>
      <w:textAlignment w:val="baseline"/>
    </w:pPr>
    <w:rPr>
      <w:sz w:val="24"/>
    </w:rPr>
  </w:style>
  <w:style w:type="paragraph" w:styleId="Heading1">
    <w:name w:val="heading 1"/>
    <w:basedOn w:val="Normal"/>
    <w:next w:val="Body"/>
    <w:qFormat/>
    <w:pPr>
      <w:keepNext/>
      <w:jc w:val="center"/>
      <w:outlineLvl w:val="0"/>
    </w:pPr>
  </w:style>
  <w:style w:type="paragraph" w:styleId="Heading2">
    <w:name w:val="heading 2"/>
    <w:basedOn w:val="Normal"/>
    <w:next w:val="Body"/>
    <w:qFormat/>
    <w:pPr>
      <w:keepNext/>
      <w:ind w:left="720"/>
      <w:outlineLvl w:val="1"/>
    </w:pPr>
  </w:style>
  <w:style w:type="paragraph" w:styleId="Heading3">
    <w:name w:val="heading 3"/>
    <w:basedOn w:val="Normal"/>
    <w:next w:val="Body"/>
    <w:qFormat/>
    <w:pPr>
      <w:keepNext/>
      <w:ind w:left="720"/>
      <w:outlineLvl w:val="2"/>
    </w:pPr>
  </w:style>
  <w:style w:type="paragraph" w:styleId="Heading4">
    <w:name w:val="heading 4"/>
    <w:basedOn w:val="Normal"/>
    <w:next w:val="Body"/>
    <w:qFormat/>
    <w:pPr>
      <w:keepNext/>
      <w:ind w:left="1440"/>
      <w:outlineLvl w:val="3"/>
    </w:pPr>
  </w:style>
  <w:style w:type="paragraph" w:styleId="Heading5">
    <w:name w:val="heading 5"/>
    <w:basedOn w:val="Normal"/>
    <w:next w:val="Body"/>
    <w:qFormat/>
    <w:pPr>
      <w:keepNext/>
      <w:ind w:left="2160"/>
      <w:outlineLvl w:val="4"/>
    </w:pPr>
  </w:style>
  <w:style w:type="paragraph" w:styleId="Heading6">
    <w:name w:val="heading 6"/>
    <w:basedOn w:val="Normal"/>
    <w:next w:val="Normal"/>
    <w:qFormat/>
    <w:pPr>
      <w:keepNext/>
      <w:ind w:left="2880"/>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pacing w:line="480" w:lineRule="exact"/>
    </w:pPr>
  </w:style>
  <w:style w:type="paragraph" w:styleId="TOC1">
    <w:name w:val="toc 1"/>
    <w:basedOn w:val="Normal"/>
    <w:next w:val="Normal"/>
    <w:semiHidden/>
    <w:pPr>
      <w:tabs>
        <w:tab w:val="left" w:leader="dot" w:pos="8280"/>
        <w:tab w:val="right" w:pos="8640"/>
      </w:tabs>
      <w:ind w:right="720"/>
    </w:pPr>
  </w:style>
  <w:style w:type="paragraph" w:styleId="Index2">
    <w:name w:val="index 2"/>
    <w:basedOn w:val="Normal"/>
    <w:next w:val="Normal"/>
    <w:semiHidden/>
    <w:pPr>
      <w:tabs>
        <w:tab w:val="right" w:leader="dot" w:pos="8640"/>
      </w:tabs>
    </w:pPr>
  </w:style>
  <w:style w:type="paragraph" w:styleId="Index1">
    <w:name w:val="index 1"/>
    <w:basedOn w:val="Normal"/>
    <w:next w:val="Normal"/>
    <w:semiHidden/>
    <w:pPr>
      <w:spacing w:before="24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spacing w:line="480" w:lineRule="atLeast"/>
    </w:pPr>
  </w:style>
  <w:style w:type="paragraph" w:styleId="FootnoteText">
    <w:name w:val="footnote text"/>
    <w:basedOn w:val="Normal"/>
    <w:semiHidden/>
    <w:pPr>
      <w:spacing w:line="240" w:lineRule="auto"/>
      <w:ind w:firstLine="720"/>
    </w:pPr>
  </w:style>
  <w:style w:type="paragraph" w:styleId="NormalIndent">
    <w:name w:val="Normal Indent"/>
    <w:basedOn w:val="Normal"/>
    <w:next w:val="Normal"/>
    <w:pPr>
      <w:ind w:left="720"/>
    </w:pPr>
  </w:style>
  <w:style w:type="paragraph" w:customStyle="1" w:styleId="Table">
    <w:name w:val="Table"/>
    <w:basedOn w:val="Normal"/>
    <w:pPr>
      <w:tabs>
        <w:tab w:val="left" w:pos="1440"/>
      </w:tabs>
      <w:spacing w:line="480" w:lineRule="atLeast"/>
    </w:pPr>
  </w:style>
  <w:style w:type="paragraph" w:styleId="Signature">
    <w:name w:val="Signature"/>
    <w:basedOn w:val="Normal"/>
    <w:pPr>
      <w:keepLines/>
      <w:ind w:left="4320"/>
    </w:pPr>
  </w:style>
  <w:style w:type="paragraph" w:customStyle="1" w:styleId="Indented">
    <w:name w:val="Indented"/>
    <w:basedOn w:val="Normal"/>
    <w:next w:val="Body"/>
    <w:pPr>
      <w:ind w:left="720"/>
    </w:pPr>
  </w:style>
  <w:style w:type="paragraph" w:customStyle="1" w:styleId="Table2">
    <w:name w:val="Table2"/>
    <w:basedOn w:val="Normal"/>
    <w:pPr>
      <w:spacing w:before="120"/>
      <w:ind w:left="720"/>
    </w:pPr>
  </w:style>
  <w:style w:type="paragraph" w:customStyle="1" w:styleId="Citation">
    <w:name w:val="Citation"/>
    <w:basedOn w:val="Body"/>
    <w:pPr>
      <w:spacing w:before="240" w:line="240" w:lineRule="exact"/>
      <w:ind w:left="720" w:right="720"/>
    </w:pPr>
  </w:style>
  <w:style w:type="paragraph" w:styleId="TOC2">
    <w:name w:val="toc 2"/>
    <w:basedOn w:val="Normal"/>
    <w:next w:val="Normal"/>
    <w:semiHidden/>
    <w:pPr>
      <w:tabs>
        <w:tab w:val="left" w:leader="dot" w:pos="9360"/>
        <w:tab w:val="right" w:pos="9720"/>
      </w:tabs>
      <w:ind w:left="720" w:right="720"/>
    </w:pPr>
  </w:style>
  <w:style w:type="paragraph" w:styleId="TableofAuthorities">
    <w:name w:val="table of authorities"/>
    <w:basedOn w:val="Normal"/>
    <w:next w:val="Normal"/>
    <w:semiHidden/>
    <w:pPr>
      <w:tabs>
        <w:tab w:val="right" w:leader="dot" w:pos="9720"/>
      </w:tabs>
      <w:ind w:left="240" w:hanging="240"/>
    </w:pPr>
  </w:style>
  <w:style w:type="paragraph" w:styleId="List">
    <w:name w:val="List"/>
    <w:basedOn w:val="Normal"/>
    <w:pPr>
      <w:spacing w:line="240" w:lineRule="auto"/>
      <w:ind w:left="720" w:hanging="720"/>
    </w:pPr>
  </w:style>
  <w:style w:type="paragraph" w:styleId="List2">
    <w:name w:val="List 2"/>
    <w:basedOn w:val="Normal"/>
    <w:pPr>
      <w:spacing w:line="240" w:lineRule="auto"/>
      <w:ind w:left="1440" w:hanging="720"/>
    </w:pPr>
  </w:style>
  <w:style w:type="paragraph" w:styleId="List3">
    <w:name w:val="List 3"/>
    <w:basedOn w:val="Normal"/>
    <w:pPr>
      <w:spacing w:line="240" w:lineRule="auto"/>
      <w:ind w:left="2160" w:hanging="720"/>
    </w:pPr>
  </w:style>
  <w:style w:type="paragraph" w:styleId="List4">
    <w:name w:val="List 4"/>
    <w:basedOn w:val="Normal"/>
    <w:pPr>
      <w:spacing w:line="240" w:lineRule="auto"/>
      <w:ind w:left="2880" w:hanging="720"/>
    </w:pPr>
  </w:style>
  <w:style w:type="paragraph" w:styleId="List5">
    <w:name w:val="List 5"/>
    <w:basedOn w:val="Normal"/>
    <w:pPr>
      <w:spacing w:line="240" w:lineRule="auto"/>
      <w:ind w:left="3600" w:hanging="720"/>
    </w:pPr>
  </w:style>
  <w:style w:type="paragraph" w:styleId="ListBullet">
    <w:name w:val="List Bullet"/>
    <w:basedOn w:val="Normal"/>
    <w:pPr>
      <w:spacing w:line="240" w:lineRule="auto"/>
      <w:ind w:left="720" w:hanging="720"/>
    </w:pPr>
  </w:style>
  <w:style w:type="paragraph" w:styleId="ListBullet2">
    <w:name w:val="List Bullet 2"/>
    <w:basedOn w:val="Normal"/>
    <w:pPr>
      <w:spacing w:line="240" w:lineRule="auto"/>
      <w:ind w:left="1440" w:hanging="720"/>
    </w:pPr>
  </w:style>
  <w:style w:type="paragraph" w:styleId="ListBullet3">
    <w:name w:val="List Bullet 3"/>
    <w:basedOn w:val="Normal"/>
    <w:pPr>
      <w:spacing w:line="240" w:lineRule="auto"/>
      <w:ind w:left="2160" w:hanging="720"/>
    </w:pPr>
  </w:style>
  <w:style w:type="paragraph" w:styleId="ListBullet4">
    <w:name w:val="List Bullet 4"/>
    <w:basedOn w:val="Normal"/>
    <w:pPr>
      <w:spacing w:line="240" w:lineRule="auto"/>
      <w:ind w:left="2880" w:hanging="720"/>
    </w:pPr>
  </w:style>
  <w:style w:type="paragraph" w:styleId="ListBullet5">
    <w:name w:val="List Bullet 5"/>
    <w:basedOn w:val="Normal"/>
    <w:pPr>
      <w:spacing w:line="240" w:lineRule="auto"/>
      <w:ind w:left="3600" w:hanging="720"/>
    </w:pPr>
  </w:style>
  <w:style w:type="paragraph" w:styleId="ListContinue">
    <w:name w:val="List Continue"/>
    <w:basedOn w:val="Normal"/>
    <w:pPr>
      <w:spacing w:line="240" w:lineRule="auto"/>
      <w:ind w:left="720"/>
    </w:pPr>
  </w:style>
  <w:style w:type="paragraph" w:styleId="ListContinue2">
    <w:name w:val="List Continue 2"/>
    <w:basedOn w:val="Normal"/>
    <w:pPr>
      <w:spacing w:line="240" w:lineRule="auto"/>
      <w:ind w:left="1440"/>
    </w:pPr>
  </w:style>
  <w:style w:type="paragraph" w:styleId="ListContinue3">
    <w:name w:val="List Continue 3"/>
    <w:basedOn w:val="Normal"/>
    <w:pPr>
      <w:spacing w:line="240" w:lineRule="auto"/>
      <w:ind w:left="2160"/>
    </w:pPr>
  </w:style>
  <w:style w:type="paragraph" w:styleId="ListContinue4">
    <w:name w:val="List Continue 4"/>
    <w:basedOn w:val="Normal"/>
    <w:pPr>
      <w:spacing w:line="240" w:lineRule="auto"/>
      <w:ind w:left="2880"/>
    </w:pPr>
  </w:style>
  <w:style w:type="paragraph" w:styleId="ListContinue5">
    <w:name w:val="List Continue 5"/>
    <w:basedOn w:val="Normal"/>
    <w:pPr>
      <w:spacing w:line="240" w:lineRule="auto"/>
      <w:ind w:left="3600"/>
    </w:pPr>
  </w:style>
  <w:style w:type="paragraph" w:styleId="ListNumber">
    <w:name w:val="List Number"/>
    <w:basedOn w:val="Normal"/>
    <w:pPr>
      <w:spacing w:line="240" w:lineRule="auto"/>
      <w:ind w:left="720" w:hanging="720"/>
    </w:pPr>
  </w:style>
  <w:style w:type="paragraph" w:styleId="ListNumber2">
    <w:name w:val="List Number 2"/>
    <w:basedOn w:val="Normal"/>
    <w:pPr>
      <w:spacing w:line="240" w:lineRule="auto"/>
      <w:ind w:left="1440" w:hanging="720"/>
    </w:pPr>
  </w:style>
  <w:style w:type="paragraph" w:styleId="ListNumber3">
    <w:name w:val="List Number 3"/>
    <w:basedOn w:val="Normal"/>
    <w:pPr>
      <w:spacing w:line="240" w:lineRule="auto"/>
      <w:ind w:left="2160" w:hanging="720"/>
    </w:pPr>
  </w:style>
  <w:style w:type="paragraph" w:styleId="ListNumber4">
    <w:name w:val="List Number 4"/>
    <w:basedOn w:val="Normal"/>
    <w:pPr>
      <w:spacing w:line="240" w:lineRule="auto"/>
      <w:ind w:left="2880" w:hanging="720"/>
    </w:pPr>
  </w:style>
  <w:style w:type="paragraph" w:styleId="ListNumber5">
    <w:name w:val="List Number 5"/>
    <w:basedOn w:val="Normal"/>
    <w:pPr>
      <w:spacing w:line="240" w:lineRule="auto"/>
      <w:ind w:left="3600" w:hanging="720"/>
    </w:pPr>
  </w:style>
  <w:style w:type="character" w:styleId="PageNumber">
    <w:name w:val="page number"/>
    <w:basedOn w:val="DefaultParagraphFont"/>
  </w:style>
  <w:style w:type="character" w:styleId="FootnoteReference">
    <w:name w:val="footnote reference"/>
    <w:basedOn w:val="DefaultParagraphFont"/>
    <w:semiHidden/>
  </w:style>
  <w:style w:type="paragraph" w:styleId="EndnoteText">
    <w:name w:val="endnote text"/>
    <w:basedOn w:val="Normal"/>
    <w:semiHidden/>
    <w:pPr>
      <w:widowControl w:val="0"/>
      <w:spacing w:line="240" w:lineRule="auto"/>
    </w:pPr>
    <w:rPr>
      <w:rFonts w:ascii="CG Times" w:hAnsi="CG Times"/>
    </w:rPr>
  </w:style>
  <w:style w:type="paragraph" w:styleId="BodyText2">
    <w:name w:val="Body Text 2"/>
    <w:basedOn w:val="Normal"/>
    <w:pPr>
      <w:widowControl w:val="0"/>
      <w:spacing w:line="480" w:lineRule="auto"/>
    </w:pPr>
  </w:style>
  <w:style w:type="paragraph" w:customStyle="1" w:styleId="BodyText21">
    <w:name w:val="Body Text 21"/>
    <w:basedOn w:val="Normal"/>
    <w:pPr>
      <w:widowControl w:val="0"/>
      <w:spacing w:line="240" w:lineRule="auto"/>
      <w:ind w:left="4320" w:firstLine="720"/>
    </w:pPr>
  </w:style>
  <w:style w:type="paragraph" w:styleId="BodyText3">
    <w:name w:val="Body Text 3"/>
    <w:basedOn w:val="Normal"/>
    <w:pPr>
      <w:widowControl w:val="0"/>
      <w:spacing w:line="240" w:lineRule="auto"/>
    </w:pPr>
    <w:rPr>
      <w:i/>
    </w:rPr>
  </w:style>
  <w:style w:type="paragraph" w:customStyle="1" w:styleId="SingleSpacing">
    <w:name w:val="Single Spacing"/>
    <w:basedOn w:val="Normal"/>
  </w:style>
  <w:style w:type="paragraph" w:styleId="DocumentMap">
    <w:name w:val="Document Map"/>
    <w:basedOn w:val="Normal"/>
    <w:pPr>
      <w:shd w:val="clear" w:color="auto" w:fill="000080"/>
      <w:spacing w:line="240" w:lineRule="auto"/>
    </w:pPr>
    <w:rPr>
      <w:rFonts w:ascii="Tahoma" w:hAnsi="Tahoma"/>
      <w:sz w:val="20"/>
    </w:rPr>
  </w:style>
  <w:style w:type="paragraph" w:styleId="BodyText">
    <w:name w:val="Body Text"/>
    <w:basedOn w:val="Normal"/>
    <w:rsid w:val="009A1F59"/>
    <w:pPr>
      <w:spacing w:after="120"/>
    </w:pPr>
  </w:style>
  <w:style w:type="paragraph" w:styleId="BodyTextIndent">
    <w:name w:val="Body Text Indent"/>
    <w:basedOn w:val="Normal"/>
    <w:rsid w:val="005968E2"/>
    <w:pPr>
      <w:spacing w:after="120"/>
      <w:ind w:left="360"/>
    </w:pPr>
  </w:style>
  <w:style w:type="paragraph" w:styleId="BodyTextIndent2">
    <w:name w:val="Body Text Indent 2"/>
    <w:basedOn w:val="Normal"/>
    <w:rsid w:val="005968E2"/>
    <w:pPr>
      <w:spacing w:after="120" w:line="480" w:lineRule="auto"/>
      <w:ind w:left="360"/>
    </w:pPr>
  </w:style>
  <w:style w:type="paragraph" w:styleId="BodyTextIndent3">
    <w:name w:val="Body Text Indent 3"/>
    <w:basedOn w:val="Normal"/>
    <w:rsid w:val="005968E2"/>
    <w:pPr>
      <w:overflowPunct/>
      <w:autoSpaceDE/>
      <w:autoSpaceDN/>
      <w:adjustRightInd/>
      <w:spacing w:after="120" w:line="240" w:lineRule="auto"/>
      <w:ind w:left="360"/>
      <w:textAlignment w:val="auto"/>
    </w:pPr>
    <w:rPr>
      <w:sz w:val="16"/>
      <w:szCs w:val="16"/>
    </w:rPr>
  </w:style>
  <w:style w:type="paragraph" w:styleId="BalloonText">
    <w:name w:val="Balloon Text"/>
    <w:basedOn w:val="Normal"/>
    <w:semiHidden/>
    <w:rsid w:val="005258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WA%20Pleading%20Pak\KI%20-%20State%20Superior%20Court%20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KI - State Superior Court Pleading</Template>
  <TotalTime>0</TotalTime>
  <Pages>3</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The Honorable</vt:lpstr>
    </vt:vector>
  </TitlesOfParts>
  <Manager>Created for Karen V. Chiu</Manager>
  <Company>Byrnes &amp; Keller, LLP</Company>
  <LinksUpToDate>false</LinksUpToDate>
  <CharactersWithSpaces>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Honorable</dc:title>
  <dc:subject/>
  <dc:creator>Byrnes &amp; Keller</dc:creator>
  <cp:keywords/>
  <dc:description/>
  <cp:lastModifiedBy>David Reynolds</cp:lastModifiedBy>
  <cp:revision>2</cp:revision>
  <cp:lastPrinted>2006-02-02T22:09:00Z</cp:lastPrinted>
  <dcterms:created xsi:type="dcterms:W3CDTF">2016-11-21T17:53:00Z</dcterms:created>
  <dcterms:modified xsi:type="dcterms:W3CDTF">2016-11-21T17:53:00Z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cal Office">
    <vt:lpwstr> </vt:lpwstr>
  </property>
  <property fmtid="{D5CDD505-2E9C-101B-9397-08002B2CF9AE}" pid="3" name="Doc No.">
    <vt:lpwstr> </vt:lpwstr>
  </property>
  <property fmtid="{D5CDD505-2E9C-101B-9397-08002B2CF9AE}" pid="4" name="Addressee(s)">
    <vt:lpwstr> </vt:lpwstr>
  </property>
  <property fmtid="{D5CDD505-2E9C-101B-9397-08002B2CF9AE}" pid="5" name="Parties">
    <vt:lpwstr>Plaintiff: 1; Defendant: 2</vt:lpwstr>
  </property>
  <property fmtid="{D5CDD505-2E9C-101B-9397-08002B2CF9AE}" pid="6" name="Orig Doc Path">
    <vt:lpwstr>R:\ATTORNEYS\ATTORNEY-KVC\</vt:lpwstr>
  </property>
  <property fmtid="{D5CDD505-2E9C-101B-9397-08002B2CF9AE}" pid="7" name="Draft Doc No.">
    <vt:lpwstr>R:\ATTORNEYS\ATTORNEY-KVC\BLANK PLEADING.DOC</vt:lpwstr>
  </property>
</Properties>
</file>