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7741" w14:textId="77777777" w:rsidR="00DB04E3" w:rsidRDefault="003A5EB3">
      <w:pPr>
        <w:spacing w:after="0" w:line="265" w:lineRule="auto"/>
        <w:ind w:left="33" w:right="2"/>
        <w:jc w:val="center"/>
      </w:pPr>
      <w:r>
        <w:rPr>
          <w:b/>
          <w:sz w:val="32"/>
        </w:rPr>
        <w:t xml:space="preserve">KING COUNTY </w:t>
      </w:r>
    </w:p>
    <w:p w14:paraId="1DC4E32A" w14:textId="77777777" w:rsidR="00DB04E3" w:rsidRDefault="003A5EB3">
      <w:pPr>
        <w:spacing w:after="697" w:line="265" w:lineRule="auto"/>
        <w:ind w:left="33"/>
        <w:jc w:val="center"/>
      </w:pPr>
      <w:r>
        <w:rPr>
          <w:b/>
          <w:sz w:val="32"/>
        </w:rPr>
        <w:t xml:space="preserve">BOARDS AND COMMISSIONS </w:t>
      </w:r>
    </w:p>
    <w:p w14:paraId="254B80FA" w14:textId="77777777" w:rsidR="00DB04E3" w:rsidRDefault="003A5EB3">
      <w:pPr>
        <w:spacing w:after="440" w:line="265" w:lineRule="auto"/>
        <w:ind w:left="33" w:right="4"/>
        <w:jc w:val="center"/>
      </w:pPr>
      <w:r>
        <w:rPr>
          <w:b/>
          <w:sz w:val="32"/>
        </w:rPr>
        <w:t xml:space="preserve">How to Access Your King County Email Account </w:t>
      </w:r>
    </w:p>
    <w:p w14:paraId="43E4B6F6" w14:textId="35E4DB2C" w:rsidR="002C5081" w:rsidRDefault="003A5EB3">
      <w:pPr>
        <w:ind w:left="-5"/>
      </w:pPr>
      <w:r>
        <w:t xml:space="preserve">To arrive at the King County boards and commissions sign in page, </w:t>
      </w:r>
      <w:r w:rsidR="002C5081">
        <w:t xml:space="preserve">click on the following link:  </w:t>
      </w:r>
      <w:hyperlink r:id="rId6" w:history="1">
        <w:r w:rsidR="002C5081" w:rsidRPr="004B4D3C">
          <w:rPr>
            <w:rStyle w:val="Hyperlink"/>
          </w:rPr>
          <w:t>https://owa.kingcounty.gov</w:t>
        </w:r>
      </w:hyperlink>
    </w:p>
    <w:p w14:paraId="7485D514" w14:textId="3DE5DB40" w:rsidR="00DB04E3" w:rsidRDefault="003A5EB3">
      <w:pPr>
        <w:ind w:left="-5"/>
      </w:pPr>
      <w:r>
        <w:t>Upon arriving at the sign in page, you will be prompted to enter your entire assigned King County email address</w:t>
      </w:r>
      <w:r w:rsidR="008159E6">
        <w:t xml:space="preserve"> and password</w:t>
      </w:r>
      <w:r>
        <w:t xml:space="preserve">. If you </w:t>
      </w:r>
      <w:r>
        <w:t>don’t know your assigned King County email address, please contact your staff liaison.</w:t>
      </w:r>
    </w:p>
    <w:p w14:paraId="54BE4AC3" w14:textId="223BFC9C" w:rsidR="008159E6" w:rsidRDefault="003A5EB3">
      <w:pPr>
        <w:spacing w:after="276"/>
        <w:ind w:left="720" w:firstLine="0"/>
        <w:rPr>
          <w:b/>
        </w:rPr>
      </w:pPr>
      <w:r>
        <w:rPr>
          <w:b/>
        </w:rPr>
        <w:t>Enter your</w:t>
      </w:r>
      <w:r w:rsidR="002C5081">
        <w:rPr>
          <w:b/>
        </w:rPr>
        <w:t xml:space="preserve"> assigned</w:t>
      </w:r>
      <w:r>
        <w:rPr>
          <w:b/>
        </w:rPr>
        <w:t xml:space="preserve"> </w:t>
      </w:r>
      <w:r w:rsidR="002C5081">
        <w:rPr>
          <w:b/>
        </w:rPr>
        <w:t>full</w:t>
      </w:r>
      <w:r>
        <w:rPr>
          <w:b/>
        </w:rPr>
        <w:t xml:space="preserve"> King County email address</w:t>
      </w:r>
      <w:r w:rsidR="008159E6">
        <w:rPr>
          <w:b/>
        </w:rPr>
        <w:t xml:space="preserve">: </w:t>
      </w:r>
      <w:hyperlink r:id="rId7" w:history="1">
        <w:r w:rsidR="008159E6" w:rsidRPr="004B4D3C">
          <w:rPr>
            <w:rStyle w:val="Hyperlink"/>
            <w:b/>
          </w:rPr>
          <w:t>--------@kingcounty.gov</w:t>
        </w:r>
      </w:hyperlink>
    </w:p>
    <w:p w14:paraId="070C42AF" w14:textId="0C329AB4" w:rsidR="00DB04E3" w:rsidRDefault="003A5EB3">
      <w:pPr>
        <w:spacing w:after="252" w:line="259" w:lineRule="auto"/>
        <w:ind w:left="720" w:firstLine="0"/>
      </w:pPr>
      <w:r>
        <w:rPr>
          <w:b/>
        </w:rPr>
        <w:t xml:space="preserve">Enter </w:t>
      </w:r>
      <w:r w:rsidR="008159E6">
        <w:rPr>
          <w:b/>
        </w:rPr>
        <w:t>your password (</w:t>
      </w:r>
      <w:r w:rsidR="008159E6" w:rsidRPr="003A5EB3">
        <w:rPr>
          <w:bCs/>
        </w:rPr>
        <w:t>You will be assigned a generic password when your board member email account is first activated</w:t>
      </w:r>
      <w:r w:rsidRPr="003A5EB3">
        <w:rPr>
          <w:bCs/>
        </w:rPr>
        <w:t xml:space="preserve"> and assigned to you)</w:t>
      </w:r>
      <w:r>
        <w:rPr>
          <w:b/>
        </w:rPr>
        <w:t>:</w:t>
      </w:r>
      <w:r w:rsidR="008159E6">
        <w:rPr>
          <w:b/>
        </w:rPr>
        <w:t xml:space="preserve"> </w:t>
      </w:r>
    </w:p>
    <w:p w14:paraId="5D2464E7" w14:textId="462B32CF" w:rsidR="008159E6" w:rsidRDefault="008159E6">
      <w:pPr>
        <w:ind w:left="-5"/>
      </w:pPr>
      <w:r>
        <w:t xml:space="preserve">If you don’t know the password, please contact </w:t>
      </w:r>
      <w:hyperlink r:id="rId8" w:history="1">
        <w:r w:rsidRPr="004B4D3C">
          <w:rPr>
            <w:rStyle w:val="Hyperlink"/>
          </w:rPr>
          <w:t>Rick.Ybarra@kingcounty.gov</w:t>
        </w:r>
      </w:hyperlink>
      <w:r>
        <w:t>.</w:t>
      </w:r>
    </w:p>
    <w:p w14:paraId="153BB28F" w14:textId="79A8D5F1" w:rsidR="00DB04E3" w:rsidRDefault="003A5EB3">
      <w:pPr>
        <w:ind w:left="-5"/>
      </w:pPr>
      <w:r>
        <w:t xml:space="preserve">Passwords are case-sensitive and must be entered exactly the same way every time.  </w:t>
      </w:r>
    </w:p>
    <w:p w14:paraId="2E3DCCC6" w14:textId="77777777" w:rsidR="00DB04E3" w:rsidRDefault="003A5EB3">
      <w:pPr>
        <w:ind w:left="-5"/>
      </w:pPr>
      <w:r>
        <w:t xml:space="preserve">If you have an issue with your assigned King County email account, please contact your staff liaison or </w:t>
      </w:r>
      <w:r>
        <w:rPr>
          <w:color w:val="0563C1"/>
          <w:u w:val="single" w:color="0563C1"/>
        </w:rPr>
        <w:t>Rick.Ybarra@kingcounty.gov</w:t>
      </w:r>
      <w:r>
        <w:t xml:space="preserve">, and we will resolve the issue for you. </w:t>
      </w:r>
    </w:p>
    <w:sectPr w:rsidR="00DB04E3">
      <w:pgSz w:w="12240" w:h="15840"/>
      <w:pgMar w:top="1440" w:right="182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D6B5" w14:textId="77777777" w:rsidR="00102E7F" w:rsidRDefault="00102E7F" w:rsidP="00102E7F">
      <w:pPr>
        <w:spacing w:after="0" w:line="240" w:lineRule="auto"/>
      </w:pPr>
      <w:r>
        <w:separator/>
      </w:r>
    </w:p>
  </w:endnote>
  <w:endnote w:type="continuationSeparator" w:id="0">
    <w:p w14:paraId="7DED6AA3" w14:textId="77777777" w:rsidR="00102E7F" w:rsidRDefault="00102E7F" w:rsidP="001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495F" w14:textId="77777777" w:rsidR="00102E7F" w:rsidRDefault="00102E7F" w:rsidP="00102E7F">
      <w:pPr>
        <w:spacing w:after="0" w:line="240" w:lineRule="auto"/>
      </w:pPr>
      <w:r>
        <w:separator/>
      </w:r>
    </w:p>
  </w:footnote>
  <w:footnote w:type="continuationSeparator" w:id="0">
    <w:p w14:paraId="654912A9" w14:textId="77777777" w:rsidR="00102E7F" w:rsidRDefault="00102E7F" w:rsidP="0010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E3"/>
    <w:rsid w:val="00102E7F"/>
    <w:rsid w:val="002A63B4"/>
    <w:rsid w:val="002C5081"/>
    <w:rsid w:val="003A5EB3"/>
    <w:rsid w:val="008159E6"/>
    <w:rsid w:val="00D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307C"/>
  <w15:docId w15:val="{135A7DA8-0518-45C5-905A-5BD01EA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3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Ybarra@kingcount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--------@kingcount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kingcount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Ybarra, Rick</dc:creator>
  <cp:keywords/>
  <cp:lastModifiedBy>Ybarra, Rick</cp:lastModifiedBy>
  <cp:revision>3</cp:revision>
  <dcterms:created xsi:type="dcterms:W3CDTF">2021-11-02T19:54:00Z</dcterms:created>
  <dcterms:modified xsi:type="dcterms:W3CDTF">2021-11-02T21:44:00Z</dcterms:modified>
</cp:coreProperties>
</file>