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C46A4" w14:textId="43D9DDDE" w:rsidR="0031769C" w:rsidRPr="0031769C" w:rsidRDefault="0031769C" w:rsidP="005B134C">
      <w:pPr>
        <w:jc w:val="center"/>
        <w:rPr>
          <w:b/>
          <w:bCs/>
          <w:caps/>
          <w:sz w:val="24"/>
          <w:szCs w:val="24"/>
        </w:rPr>
      </w:pPr>
      <w:bookmarkStart w:id="0" w:name="_Hlk124323629"/>
      <w:r w:rsidRPr="0031769C">
        <w:rPr>
          <w:b/>
          <w:bCs/>
          <w:caps/>
          <w:sz w:val="24"/>
          <w:szCs w:val="24"/>
        </w:rPr>
        <w:t>Exhbit 2 – Narrative Response to School-Based Health CENTER Questions</w:t>
      </w:r>
    </w:p>
    <w:tbl>
      <w:tblPr>
        <w:tblStyle w:val="TableGrid"/>
        <w:tblW w:w="0" w:type="auto"/>
        <w:tblLook w:val="04A0" w:firstRow="1" w:lastRow="0" w:firstColumn="1" w:lastColumn="0" w:noHBand="0" w:noVBand="1"/>
      </w:tblPr>
      <w:tblGrid>
        <w:gridCol w:w="9350"/>
      </w:tblGrid>
      <w:tr w:rsidR="0031769C" w14:paraId="0A1DF843" w14:textId="77777777" w:rsidTr="00207C30">
        <w:tc>
          <w:tcPr>
            <w:tcW w:w="9350" w:type="dxa"/>
            <w:shd w:val="clear" w:color="auto" w:fill="D9D9D9" w:themeFill="background1" w:themeFillShade="D9"/>
          </w:tcPr>
          <w:p w14:paraId="417D9731" w14:textId="77777777" w:rsidR="0031769C" w:rsidRPr="006007A3" w:rsidRDefault="0031769C" w:rsidP="00207C30">
            <w:pPr>
              <w:pStyle w:val="paragraph"/>
              <w:textAlignment w:val="baseline"/>
              <w:rPr>
                <w:rFonts w:asciiTheme="minorHAnsi" w:hAnsiTheme="minorHAnsi" w:cstheme="minorBidi"/>
                <w:sz w:val="22"/>
                <w:szCs w:val="22"/>
              </w:rPr>
            </w:pPr>
            <w:r w:rsidRPr="6EBBA1CF">
              <w:rPr>
                <w:rStyle w:val="normaltextrun1"/>
                <w:rFonts w:asciiTheme="minorHAnsi" w:hAnsiTheme="minorHAnsi" w:cstheme="minorBidi"/>
                <w:b/>
                <w:bCs/>
                <w:color w:val="000000" w:themeColor="text1"/>
                <w:sz w:val="22"/>
                <w:szCs w:val="22"/>
              </w:rPr>
              <w:t>Section A: Organizational Capacity (3 pages maximum)</w:t>
            </w:r>
            <w:r w:rsidRPr="6EBBA1CF">
              <w:rPr>
                <w:rStyle w:val="eop"/>
                <w:rFonts w:asciiTheme="minorHAnsi" w:hAnsiTheme="minorHAnsi" w:cstheme="minorBidi"/>
                <w:sz w:val="22"/>
                <w:szCs w:val="22"/>
              </w:rPr>
              <w:t> </w:t>
            </w:r>
          </w:p>
        </w:tc>
      </w:tr>
      <w:tr w:rsidR="0031769C" w14:paraId="66CE9F71" w14:textId="77777777" w:rsidTr="00207C30">
        <w:tc>
          <w:tcPr>
            <w:tcW w:w="9350" w:type="dxa"/>
          </w:tcPr>
          <w:p w14:paraId="3AC9E46D" w14:textId="77777777" w:rsidR="0031769C" w:rsidRDefault="0031769C" w:rsidP="0031769C">
            <w:pPr>
              <w:pStyle w:val="ListParagraph"/>
              <w:numPr>
                <w:ilvl w:val="0"/>
                <w:numId w:val="1"/>
              </w:numPr>
            </w:pPr>
            <w:r>
              <w:t>Describe your organization’s background in implementing and providing medical and mental health services in school settings and/or non-conventional settings (</w:t>
            </w:r>
            <w:proofErr w:type="gramStart"/>
            <w:r>
              <w:t>e.g.</w:t>
            </w:r>
            <w:proofErr w:type="gramEnd"/>
            <w:r>
              <w:t xml:space="preserve"> mobile medical). </w:t>
            </w:r>
          </w:p>
          <w:p w14:paraId="6E4D0B60" w14:textId="77777777" w:rsidR="0031769C" w:rsidRDefault="0031769C" w:rsidP="00207C30"/>
          <w:p w14:paraId="1CBA63A7" w14:textId="77777777" w:rsidR="0031769C" w:rsidRDefault="0031769C" w:rsidP="0031769C">
            <w:pPr>
              <w:pStyle w:val="ListParagraph"/>
              <w:numPr>
                <w:ilvl w:val="0"/>
                <w:numId w:val="1"/>
              </w:numPr>
            </w:pPr>
            <w:r>
              <w:t xml:space="preserve">Provide examples of your organization’s past success in leveraging financial and </w:t>
            </w:r>
            <w:r w:rsidDel="00A61D49">
              <w:t>in</w:t>
            </w:r>
            <w:r>
              <w:t xml:space="preserve">-kind resources to support youth medical and mental health services. </w:t>
            </w:r>
          </w:p>
          <w:p w14:paraId="358DC839" w14:textId="77777777" w:rsidR="0031769C" w:rsidRDefault="0031769C" w:rsidP="00207C30"/>
          <w:p w14:paraId="1B470249" w14:textId="77777777" w:rsidR="0031769C" w:rsidRDefault="0031769C" w:rsidP="0031769C">
            <w:pPr>
              <w:pStyle w:val="ListParagraph"/>
              <w:numPr>
                <w:ilvl w:val="0"/>
                <w:numId w:val="1"/>
              </w:numPr>
            </w:pPr>
            <w:r>
              <w:t xml:space="preserve">Describe your fiscal internal controls and experience with grant management. </w:t>
            </w:r>
          </w:p>
          <w:p w14:paraId="0E2F5A41" w14:textId="77777777" w:rsidR="0031769C" w:rsidRDefault="0031769C" w:rsidP="0031769C">
            <w:pPr>
              <w:pStyle w:val="ListParagraph"/>
              <w:numPr>
                <w:ilvl w:val="1"/>
                <w:numId w:val="2"/>
              </w:numPr>
            </w:pPr>
            <w:r>
              <w:t xml:space="preserve">Does your accounting system allow you to segregate all assets, liabilities, revenue, and expenditure by funding source? </w:t>
            </w:r>
          </w:p>
          <w:p w14:paraId="49A617C6" w14:textId="77777777" w:rsidR="0031769C" w:rsidRDefault="0031769C" w:rsidP="0031769C">
            <w:pPr>
              <w:pStyle w:val="ListParagraph"/>
              <w:numPr>
                <w:ilvl w:val="1"/>
                <w:numId w:val="2"/>
              </w:numPr>
            </w:pPr>
            <w:r>
              <w:t xml:space="preserve">Does your entity have a time and effort reporting system in place to account for 100% of all employees’ time with a breakdown of actual time spent on each funding project? </w:t>
            </w:r>
          </w:p>
          <w:p w14:paraId="03EAEE8F" w14:textId="77777777" w:rsidR="0031769C" w:rsidRDefault="0031769C" w:rsidP="0031769C">
            <w:pPr>
              <w:pStyle w:val="ListParagraph"/>
              <w:numPr>
                <w:ilvl w:val="1"/>
                <w:numId w:val="2"/>
              </w:numPr>
            </w:pPr>
            <w:r>
              <w:t>Are your accounting records kept in accordance with GAAP?</w:t>
            </w:r>
          </w:p>
        </w:tc>
      </w:tr>
      <w:tr w:rsidR="0031769C" w14:paraId="46962CC2" w14:textId="77777777" w:rsidTr="00207C30">
        <w:tc>
          <w:tcPr>
            <w:tcW w:w="9350" w:type="dxa"/>
            <w:shd w:val="clear" w:color="auto" w:fill="D9D9D9" w:themeFill="background1" w:themeFillShade="D9"/>
          </w:tcPr>
          <w:p w14:paraId="1FC7946F" w14:textId="77777777" w:rsidR="0031769C" w:rsidRPr="006007A3" w:rsidRDefault="0031769C" w:rsidP="00207C30">
            <w:pPr>
              <w:rPr>
                <w:b/>
              </w:rPr>
            </w:pPr>
            <w:r w:rsidRPr="006007A3">
              <w:rPr>
                <w:b/>
              </w:rPr>
              <w:t>Section B: Experience with Focus Population (3 pages maximum)</w:t>
            </w:r>
          </w:p>
        </w:tc>
      </w:tr>
      <w:tr w:rsidR="0031769C" w14:paraId="6C750457" w14:textId="77777777" w:rsidTr="00207C30">
        <w:tc>
          <w:tcPr>
            <w:tcW w:w="9350" w:type="dxa"/>
          </w:tcPr>
          <w:p w14:paraId="0A3FDE6E" w14:textId="77777777" w:rsidR="0031769C" w:rsidRDefault="0031769C" w:rsidP="0031769C">
            <w:pPr>
              <w:pStyle w:val="ListParagraph"/>
              <w:numPr>
                <w:ilvl w:val="0"/>
                <w:numId w:val="3"/>
              </w:numPr>
            </w:pPr>
            <w:r>
              <w:t xml:space="preserve">Describe your organization’s experience in providing medical and mental health services to middle school age youth. Provide examples of how your organization has collaborated with school and community providers. </w:t>
            </w:r>
          </w:p>
          <w:p w14:paraId="4F44CE2B" w14:textId="77777777" w:rsidR="0031769C" w:rsidRDefault="0031769C" w:rsidP="00207C30">
            <w:pPr>
              <w:pStyle w:val="ListParagraph"/>
              <w:ind w:left="360"/>
            </w:pPr>
          </w:p>
          <w:p w14:paraId="1DA627E8" w14:textId="77777777" w:rsidR="0031769C" w:rsidRDefault="0031769C" w:rsidP="0031769C">
            <w:pPr>
              <w:pStyle w:val="ListParagraph"/>
              <w:numPr>
                <w:ilvl w:val="0"/>
                <w:numId w:val="3"/>
              </w:numPr>
            </w:pPr>
            <w:r>
              <w:t xml:space="preserve">Describe your organization’s background in serving a diverse student population, including youth that disproportionately experience systemic inequalities in educational achievement because of their race, ethnicity, or socioeconomic status, refugee or immigrant status, English proficiency, familial situations, housing status, sexual orientation, or other factors. </w:t>
            </w:r>
          </w:p>
          <w:p w14:paraId="0A55B26C" w14:textId="77777777" w:rsidR="0031769C" w:rsidRDefault="0031769C" w:rsidP="00207C30"/>
          <w:p w14:paraId="14AA831F" w14:textId="77777777" w:rsidR="0031769C" w:rsidRDefault="0031769C" w:rsidP="0031769C">
            <w:pPr>
              <w:pStyle w:val="ListParagraph"/>
              <w:numPr>
                <w:ilvl w:val="0"/>
                <w:numId w:val="3"/>
              </w:numPr>
            </w:pPr>
            <w:r>
              <w:t>Provide examples of strategies your organization has used to overcome barriers to providing medical and mental health care for middle school age youth. Describe whether/how these strategies improved student health and/or academic outcomes.</w:t>
            </w:r>
          </w:p>
        </w:tc>
      </w:tr>
      <w:tr w:rsidR="0031769C" w14:paraId="574A1146" w14:textId="77777777" w:rsidTr="00207C30">
        <w:tc>
          <w:tcPr>
            <w:tcW w:w="9350" w:type="dxa"/>
            <w:shd w:val="clear" w:color="auto" w:fill="D9D9D9" w:themeFill="background1" w:themeFillShade="D9"/>
          </w:tcPr>
          <w:p w14:paraId="603473C4" w14:textId="77777777" w:rsidR="0031769C" w:rsidRPr="0004350D" w:rsidRDefault="0031769C" w:rsidP="00207C30">
            <w:pPr>
              <w:rPr>
                <w:b/>
              </w:rPr>
            </w:pPr>
            <w:r w:rsidRPr="0004350D">
              <w:rPr>
                <w:b/>
              </w:rPr>
              <w:t>Section C: Program Results (4 pages maximum)</w:t>
            </w:r>
          </w:p>
        </w:tc>
      </w:tr>
      <w:tr w:rsidR="0031769C" w14:paraId="5602452C" w14:textId="77777777" w:rsidTr="00207C30">
        <w:tc>
          <w:tcPr>
            <w:tcW w:w="9350" w:type="dxa"/>
            <w:shd w:val="clear" w:color="auto" w:fill="auto"/>
          </w:tcPr>
          <w:p w14:paraId="4F8599EC" w14:textId="77777777" w:rsidR="0031769C" w:rsidRDefault="0031769C" w:rsidP="0031769C">
            <w:pPr>
              <w:pStyle w:val="ListParagraph"/>
              <w:numPr>
                <w:ilvl w:val="0"/>
                <w:numId w:val="4"/>
              </w:numPr>
              <w:ind w:left="360"/>
            </w:pPr>
            <w:r>
              <w:t xml:space="preserve">Describe your health information system and your ability to report service provision </w:t>
            </w:r>
            <w:proofErr w:type="gramStart"/>
            <w:r>
              <w:t>on a monthly basis</w:t>
            </w:r>
            <w:proofErr w:type="gramEnd"/>
            <w:r>
              <w:t xml:space="preserve">. Please also describe the ability of your subcontractors, if any, to report service provision. </w:t>
            </w:r>
          </w:p>
          <w:p w14:paraId="536ED75D" w14:textId="77777777" w:rsidR="0031769C" w:rsidRDefault="0031769C" w:rsidP="00207C30"/>
          <w:p w14:paraId="5E48E273" w14:textId="2291300F" w:rsidR="0031769C" w:rsidRDefault="0031769C" w:rsidP="0031769C">
            <w:pPr>
              <w:pStyle w:val="ListParagraph"/>
              <w:numPr>
                <w:ilvl w:val="0"/>
                <w:numId w:val="4"/>
              </w:numPr>
              <w:ind w:left="360"/>
            </w:pPr>
            <w:r>
              <w:t xml:space="preserve">Describe your experience achieving results within the past two years that you consider relevant to the performance measures described in </w:t>
            </w:r>
            <w:r w:rsidR="001E4618">
              <w:t>Scope of Service</w:t>
            </w:r>
            <w:r>
              <w:t xml:space="preserve">, Section D: Performance-Based Contracting and Program Evaluation. Include information about both direct service delivery and your effectiveness in partnering with schools and/or other organizations to achieve results relevant to the measures and indicators. Please support your response with data whenever possible. If you do not have statistics to share, please share a detailed success story or anecdote. </w:t>
            </w:r>
          </w:p>
          <w:p w14:paraId="2D24438C" w14:textId="77777777" w:rsidR="0031769C" w:rsidRDefault="0031769C" w:rsidP="00207C30"/>
          <w:p w14:paraId="34D07EF5" w14:textId="77777777" w:rsidR="005B134C" w:rsidRDefault="0031769C" w:rsidP="005B134C">
            <w:pPr>
              <w:pStyle w:val="ListParagraph"/>
              <w:numPr>
                <w:ilvl w:val="0"/>
                <w:numId w:val="4"/>
              </w:numPr>
              <w:ind w:left="360"/>
            </w:pPr>
            <w:r>
              <w:t>Explain how you (and your subcontractors, if any) will access and use data to regularly (</w:t>
            </w:r>
            <w:proofErr w:type="gramStart"/>
            <w:r>
              <w:t>i.e.</w:t>
            </w:r>
            <w:proofErr w:type="gramEnd"/>
            <w:r>
              <w:t xml:space="preserve"> monthly)</w:t>
            </w:r>
            <w:r w:rsidDel="003F740B">
              <w:t xml:space="preserve"> </w:t>
            </w:r>
            <w:r>
              <w:t>measure the impact of your services on student academic and/or health outcomes and to track any disparities in those outcomes by race, ethnicity, income, or gender identity/sexual orientation. If you do not have a plan, please tell us what technical assistance you wi</w:t>
            </w:r>
            <w:r w:rsidRPr="00121360">
              <w:t xml:space="preserve">ll need to be able to do this. </w:t>
            </w:r>
          </w:p>
          <w:p w14:paraId="3DA33D98" w14:textId="77777777" w:rsidR="005B134C" w:rsidRDefault="005B134C" w:rsidP="005B134C">
            <w:pPr>
              <w:pStyle w:val="ListParagraph"/>
            </w:pPr>
          </w:p>
          <w:p w14:paraId="119AEFA0" w14:textId="15CB56E0" w:rsidR="0031769C" w:rsidRPr="005B134C" w:rsidRDefault="0031769C" w:rsidP="005B134C">
            <w:pPr>
              <w:pStyle w:val="ListParagraph"/>
              <w:numPr>
                <w:ilvl w:val="0"/>
                <w:numId w:val="4"/>
              </w:numPr>
              <w:ind w:left="360"/>
            </w:pPr>
            <w:r w:rsidRPr="00B01A1B">
              <w:t>Describe</w:t>
            </w:r>
            <w:r w:rsidRPr="00835AF0">
              <w:t xml:space="preserve"> the process you will implement to help SBHC staff understand baseline data and track their results over time, including plans for ongoing quality assurance and quality improvement. If you do not have a plan, please tell us what technical assistance you will</w:t>
            </w:r>
            <w:r>
              <w:t xml:space="preserve"> need to be able to do this. </w:t>
            </w:r>
          </w:p>
          <w:p w14:paraId="7FE788D7" w14:textId="77777777" w:rsidR="0031769C" w:rsidRDefault="0031769C" w:rsidP="00207C30">
            <w:pPr>
              <w:rPr>
                <w:rFonts w:eastAsiaTheme="minorEastAsia"/>
                <w:highlight w:val="yellow"/>
              </w:rPr>
            </w:pPr>
          </w:p>
          <w:p w14:paraId="70799764" w14:textId="77777777" w:rsidR="0031769C" w:rsidRDefault="0031769C" w:rsidP="0031769C">
            <w:pPr>
              <w:pStyle w:val="ListParagraph"/>
              <w:numPr>
                <w:ilvl w:val="0"/>
                <w:numId w:val="4"/>
              </w:numPr>
              <w:ind w:left="360"/>
              <w:rPr>
                <w:rFonts w:asciiTheme="minorEastAsia" w:eastAsiaTheme="minorEastAsia" w:hAnsiTheme="minorEastAsia" w:cstheme="minorEastAsia"/>
              </w:rPr>
            </w:pPr>
            <w:r w:rsidRPr="11B5FC0E">
              <w:rPr>
                <w:rFonts w:eastAsiaTheme="minorEastAsia"/>
              </w:rPr>
              <w:t xml:space="preserve">Describe how you will use data to align planned services with the school’s </w:t>
            </w:r>
            <w:r w:rsidRPr="00B01A1B">
              <w:rPr>
                <w:rFonts w:ascii="Calibri" w:eastAsia="Calibri" w:hAnsi="Calibri" w:cs="Calibri"/>
              </w:rPr>
              <w:t xml:space="preserve">Multi-Tiered Systems of Support (MTSS) </w:t>
            </w:r>
            <w:r w:rsidRPr="11B5FC0E">
              <w:rPr>
                <w:rFonts w:ascii="Calibri" w:eastAsia="Calibri" w:hAnsi="Calibri" w:cs="Calibri"/>
                <w:color w:val="000000" w:themeColor="text1"/>
              </w:rPr>
              <w:t>framework and Continuous School Improvement Plan (CSIP)</w:t>
            </w:r>
            <w:r>
              <w:rPr>
                <w:rFonts w:ascii="Calibri" w:eastAsia="Calibri" w:hAnsi="Calibri" w:cs="Calibri"/>
                <w:color w:val="000000" w:themeColor="text1"/>
              </w:rPr>
              <w:t>.</w:t>
            </w:r>
          </w:p>
          <w:p w14:paraId="03B1B7C4" w14:textId="77777777" w:rsidR="0031769C" w:rsidRDefault="0031769C" w:rsidP="00207C30"/>
          <w:p w14:paraId="53E384FC" w14:textId="77777777" w:rsidR="0031769C" w:rsidRDefault="0031769C" w:rsidP="0031769C">
            <w:pPr>
              <w:pStyle w:val="ListParagraph"/>
              <w:numPr>
                <w:ilvl w:val="0"/>
                <w:numId w:val="4"/>
              </w:numPr>
              <w:ind w:left="360"/>
            </w:pPr>
            <w:r>
              <w:t>Describe anticipated barriers to contributing to desired health and academic outcomes and your plans to overcome those barriers.</w:t>
            </w:r>
          </w:p>
          <w:p w14:paraId="5A71ACE2" w14:textId="77777777" w:rsidR="0031769C" w:rsidRDefault="0031769C" w:rsidP="00207C30"/>
        </w:tc>
      </w:tr>
      <w:tr w:rsidR="0031769C" w14:paraId="06FA64F4" w14:textId="77777777" w:rsidTr="00207C30">
        <w:tc>
          <w:tcPr>
            <w:tcW w:w="9350" w:type="dxa"/>
            <w:shd w:val="clear" w:color="auto" w:fill="D9D9D9" w:themeFill="background1" w:themeFillShade="D9"/>
          </w:tcPr>
          <w:p w14:paraId="3024987B" w14:textId="77777777" w:rsidR="0031769C" w:rsidRPr="003D798C" w:rsidRDefault="0031769C" w:rsidP="00207C30">
            <w:pPr>
              <w:rPr>
                <w:b/>
                <w:bCs/>
              </w:rPr>
            </w:pPr>
            <w:r w:rsidRPr="5F322F47">
              <w:rPr>
                <w:b/>
                <w:bCs/>
              </w:rPr>
              <w:lastRenderedPageBreak/>
              <w:t>Section D: Partnership Readiness (4 pages maximum)</w:t>
            </w:r>
          </w:p>
        </w:tc>
      </w:tr>
      <w:tr w:rsidR="0031769C" w14:paraId="0DA36E8F" w14:textId="77777777" w:rsidTr="00207C30">
        <w:tc>
          <w:tcPr>
            <w:tcW w:w="9350" w:type="dxa"/>
          </w:tcPr>
          <w:p w14:paraId="4EFF95F1" w14:textId="77777777" w:rsidR="0031769C" w:rsidRDefault="0031769C" w:rsidP="0031769C">
            <w:pPr>
              <w:pStyle w:val="ListParagraph"/>
              <w:numPr>
                <w:ilvl w:val="0"/>
                <w:numId w:val="5"/>
              </w:numPr>
              <w:spacing w:line="259" w:lineRule="auto"/>
              <w:ind w:left="360"/>
            </w:pPr>
            <w:r>
              <w:t>Describe your experience creating effective collaboration and problem solving with students, families, and school- and community-based partners</w:t>
            </w:r>
          </w:p>
          <w:p w14:paraId="3E282C52" w14:textId="77777777" w:rsidR="0031769C" w:rsidRDefault="0031769C" w:rsidP="00207C30">
            <w:pPr>
              <w:pStyle w:val="ListParagraph"/>
              <w:spacing w:line="259" w:lineRule="auto"/>
              <w:ind w:left="360"/>
            </w:pPr>
          </w:p>
          <w:p w14:paraId="2639239A" w14:textId="77777777" w:rsidR="0031769C" w:rsidRDefault="0031769C" w:rsidP="0031769C">
            <w:pPr>
              <w:pStyle w:val="ListParagraph"/>
              <w:numPr>
                <w:ilvl w:val="0"/>
                <w:numId w:val="5"/>
              </w:numPr>
              <w:spacing w:line="259" w:lineRule="auto"/>
              <w:ind w:left="360"/>
            </w:pPr>
            <w:r>
              <w:t>Describe your plans for ongoing coordination, communication, and engagement with school staff, partner agencies, youth, community members, and other stakeholders. Briefly describe any partner organization(s) who will receive subcontracted funds from this proposal. Include organization mission/vision as well as recent accomplishments in services to youth.</w:t>
            </w:r>
          </w:p>
          <w:p w14:paraId="79178E4D" w14:textId="77777777" w:rsidR="0031769C" w:rsidRDefault="0031769C" w:rsidP="00207C30">
            <w:pPr>
              <w:pStyle w:val="ListParagraph"/>
              <w:spacing w:line="259" w:lineRule="auto"/>
              <w:ind w:left="360"/>
            </w:pPr>
          </w:p>
          <w:p w14:paraId="17BB2B7E" w14:textId="77777777" w:rsidR="0031769C" w:rsidRDefault="0031769C" w:rsidP="0031769C">
            <w:pPr>
              <w:pStyle w:val="ListParagraph"/>
              <w:numPr>
                <w:ilvl w:val="0"/>
                <w:numId w:val="5"/>
              </w:numPr>
              <w:spacing w:line="259" w:lineRule="auto"/>
              <w:ind w:left="360"/>
            </w:pPr>
            <w:r>
              <w:t xml:space="preserve">Describe: </w:t>
            </w:r>
          </w:p>
          <w:p w14:paraId="02803CA5" w14:textId="77777777" w:rsidR="0031769C" w:rsidRDefault="0031769C" w:rsidP="0031769C">
            <w:pPr>
              <w:pStyle w:val="ListParagraph"/>
              <w:numPr>
                <w:ilvl w:val="0"/>
                <w:numId w:val="6"/>
              </w:numPr>
            </w:pPr>
            <w:r>
              <w:t xml:space="preserve">Plans for collaborating with and distinguishing SBHC services from the existing social and health resources within the school </w:t>
            </w:r>
          </w:p>
          <w:p w14:paraId="0CA33E71" w14:textId="77777777" w:rsidR="0031769C" w:rsidRDefault="0031769C" w:rsidP="0031769C">
            <w:pPr>
              <w:pStyle w:val="ListParagraph"/>
              <w:numPr>
                <w:ilvl w:val="0"/>
                <w:numId w:val="6"/>
              </w:numPr>
            </w:pPr>
            <w:r>
              <w:t>The roles and responsibilities of partners involved in implementing proposed strategies, including clear distinctions between the roles of school staff, SBHC providers, and any other partners</w:t>
            </w:r>
          </w:p>
          <w:p w14:paraId="6D9F26E1" w14:textId="77777777" w:rsidR="0031769C" w:rsidRDefault="0031769C" w:rsidP="00207C30">
            <w:pPr>
              <w:ind w:left="360"/>
            </w:pPr>
          </w:p>
        </w:tc>
      </w:tr>
      <w:tr w:rsidR="0031769C" w14:paraId="755294E4" w14:textId="77777777" w:rsidTr="00207C30">
        <w:tc>
          <w:tcPr>
            <w:tcW w:w="9350" w:type="dxa"/>
            <w:shd w:val="clear" w:color="auto" w:fill="D9D9D9" w:themeFill="background1" w:themeFillShade="D9"/>
          </w:tcPr>
          <w:p w14:paraId="51D50CA2" w14:textId="77777777" w:rsidR="0031769C" w:rsidRPr="009C71C2" w:rsidRDefault="0031769C" w:rsidP="00207C30">
            <w:pPr>
              <w:rPr>
                <w:b/>
                <w:bCs/>
              </w:rPr>
            </w:pPr>
            <w:r w:rsidRPr="7E4C0007">
              <w:rPr>
                <w:b/>
                <w:bCs/>
              </w:rPr>
              <w:t>Section E: Service Model and Implementation (9 pages maximum)</w:t>
            </w:r>
          </w:p>
        </w:tc>
      </w:tr>
      <w:tr w:rsidR="0031769C" w14:paraId="6D6DC69C" w14:textId="77777777" w:rsidTr="00207C30">
        <w:tc>
          <w:tcPr>
            <w:tcW w:w="9350" w:type="dxa"/>
          </w:tcPr>
          <w:p w14:paraId="7C26DA32" w14:textId="77777777" w:rsidR="0031769C" w:rsidRPr="009C71C2" w:rsidRDefault="0031769C" w:rsidP="0031769C">
            <w:pPr>
              <w:pStyle w:val="ListParagraph"/>
              <w:numPr>
                <w:ilvl w:val="0"/>
                <w:numId w:val="7"/>
              </w:numPr>
            </w:pPr>
            <w:r w:rsidRPr="009C71C2">
              <w:t xml:space="preserve">Drawing on existing systems in the school, describe how you plan to identify and assess the medical, mental health, and health care access needs of students on an ongoing basis. </w:t>
            </w:r>
          </w:p>
          <w:p w14:paraId="798DBB9A" w14:textId="77777777" w:rsidR="0031769C" w:rsidRPr="009C71C2" w:rsidRDefault="0031769C" w:rsidP="00207C30"/>
          <w:p w14:paraId="4D63047F" w14:textId="77777777" w:rsidR="0031769C" w:rsidRPr="00A514C5" w:rsidRDefault="0031769C" w:rsidP="0031769C">
            <w:pPr>
              <w:pStyle w:val="ListParagraph"/>
              <w:numPr>
                <w:ilvl w:val="0"/>
                <w:numId w:val="7"/>
              </w:numPr>
            </w:pPr>
            <w:r w:rsidRPr="00A514C5">
              <w:t>Describe the data you are using to inform the proposed service model. Include examples of academic, behavioral, and school climate indicators. Describe how the current population and climate data within the school align with your proposed practice and staffing models as well as partnership approaches. Examples of sources are direct communication from school leadership, district data, OSPI school report card data, etc.</w:t>
            </w:r>
          </w:p>
          <w:p w14:paraId="6AB05839" w14:textId="77777777" w:rsidR="0031769C" w:rsidRPr="009C71C2" w:rsidRDefault="0031769C" w:rsidP="00207C30">
            <w:pPr>
              <w:pStyle w:val="ListParagraph"/>
              <w:ind w:left="360"/>
            </w:pPr>
          </w:p>
          <w:p w14:paraId="0A35659E" w14:textId="77777777" w:rsidR="0031769C" w:rsidRPr="009C71C2" w:rsidRDefault="0031769C" w:rsidP="0031769C">
            <w:pPr>
              <w:pStyle w:val="ListParagraph"/>
              <w:numPr>
                <w:ilvl w:val="0"/>
                <w:numId w:val="7"/>
              </w:numPr>
            </w:pPr>
            <w:r w:rsidRPr="009C71C2">
              <w:t>Outline your proposed model for providing or linking students to the services outlined below. Include the staffing model (including management, clinical</w:t>
            </w:r>
            <w:r>
              <w:t>,</w:t>
            </w:r>
            <w:r w:rsidRPr="009C71C2">
              <w:t xml:space="preserve"> and support staff) and number of hours staff will be on site at your location. Reference any stakeholder input, school administration or school-level data, and/or the evidence-based research utilized in developing your service model. </w:t>
            </w:r>
          </w:p>
          <w:p w14:paraId="3D8808E2" w14:textId="77777777" w:rsidR="0031769C" w:rsidRPr="009C71C2" w:rsidRDefault="0031769C" w:rsidP="0031769C">
            <w:pPr>
              <w:pStyle w:val="ListParagraph"/>
              <w:numPr>
                <w:ilvl w:val="0"/>
                <w:numId w:val="8"/>
              </w:numPr>
            </w:pPr>
            <w:r w:rsidRPr="009C71C2">
              <w:t xml:space="preserve">Preventive care </w:t>
            </w:r>
          </w:p>
          <w:p w14:paraId="26C99F91" w14:textId="77777777" w:rsidR="0031769C" w:rsidRPr="009C71C2" w:rsidRDefault="0031769C" w:rsidP="0031769C">
            <w:pPr>
              <w:pStyle w:val="ListParagraph"/>
              <w:numPr>
                <w:ilvl w:val="0"/>
                <w:numId w:val="8"/>
              </w:numPr>
            </w:pPr>
            <w:r w:rsidRPr="009C71C2">
              <w:t xml:space="preserve">Primary care </w:t>
            </w:r>
          </w:p>
          <w:p w14:paraId="1FFB52DF" w14:textId="77777777" w:rsidR="0031769C" w:rsidRPr="009C71C2" w:rsidRDefault="0031769C" w:rsidP="0031769C">
            <w:pPr>
              <w:pStyle w:val="ListParagraph"/>
              <w:numPr>
                <w:ilvl w:val="0"/>
                <w:numId w:val="8"/>
              </w:numPr>
            </w:pPr>
            <w:r w:rsidRPr="009C71C2">
              <w:t xml:space="preserve">Age-appropriate reproductive health care  </w:t>
            </w:r>
          </w:p>
          <w:p w14:paraId="07A6FCA6" w14:textId="77777777" w:rsidR="0031769C" w:rsidRPr="009C71C2" w:rsidRDefault="0031769C" w:rsidP="0031769C">
            <w:pPr>
              <w:pStyle w:val="ListParagraph"/>
              <w:numPr>
                <w:ilvl w:val="0"/>
                <w:numId w:val="8"/>
              </w:numPr>
            </w:pPr>
            <w:r w:rsidRPr="009C71C2">
              <w:t xml:space="preserve">Acute care </w:t>
            </w:r>
          </w:p>
          <w:p w14:paraId="2C37124B" w14:textId="77777777" w:rsidR="0031769C" w:rsidRPr="009C71C2" w:rsidRDefault="0031769C" w:rsidP="0031769C">
            <w:pPr>
              <w:pStyle w:val="ListParagraph"/>
              <w:numPr>
                <w:ilvl w:val="0"/>
                <w:numId w:val="8"/>
              </w:numPr>
              <w:spacing w:line="259" w:lineRule="auto"/>
              <w:rPr>
                <w:color w:val="000000" w:themeColor="text1"/>
              </w:rPr>
            </w:pPr>
            <w:r w:rsidRPr="009C71C2">
              <w:t xml:space="preserve">Mental health screening, counseling, </w:t>
            </w:r>
            <w:proofErr w:type="gramStart"/>
            <w:r w:rsidRPr="009C71C2">
              <w:t>treatment</w:t>
            </w:r>
            <w:proofErr w:type="gramEnd"/>
            <w:r w:rsidRPr="009C71C2">
              <w:t xml:space="preserve"> and referral, with a focus on documented standardized assessment, progress monitoring, and treatment to target</w:t>
            </w:r>
          </w:p>
          <w:p w14:paraId="57C5A49B" w14:textId="77777777" w:rsidR="0031769C" w:rsidRPr="009C71C2" w:rsidRDefault="0031769C" w:rsidP="0031769C">
            <w:pPr>
              <w:numPr>
                <w:ilvl w:val="0"/>
                <w:numId w:val="8"/>
              </w:numPr>
              <w:rPr>
                <w:color w:val="000000" w:themeColor="text1"/>
              </w:rPr>
            </w:pPr>
            <w:r w:rsidRPr="009C71C2">
              <w:t>Intensive interventions to support school success</w:t>
            </w:r>
          </w:p>
          <w:p w14:paraId="5448B496" w14:textId="77777777" w:rsidR="0031769C" w:rsidRPr="009C71C2" w:rsidRDefault="0031769C" w:rsidP="0031769C">
            <w:pPr>
              <w:numPr>
                <w:ilvl w:val="0"/>
                <w:numId w:val="8"/>
              </w:numPr>
              <w:rPr>
                <w:color w:val="000000" w:themeColor="text1"/>
              </w:rPr>
            </w:pPr>
            <w:r w:rsidRPr="009C71C2">
              <w:t>Coordination with schools on health, academic, and integration with other Levy-funded strategies</w:t>
            </w:r>
          </w:p>
          <w:p w14:paraId="0444B603" w14:textId="77777777" w:rsidR="0031769C" w:rsidRPr="009C71C2" w:rsidRDefault="0031769C" w:rsidP="0031769C">
            <w:pPr>
              <w:numPr>
                <w:ilvl w:val="0"/>
                <w:numId w:val="8"/>
              </w:numPr>
              <w:rPr>
                <w:color w:val="000000" w:themeColor="text1"/>
              </w:rPr>
            </w:pPr>
            <w:r w:rsidRPr="009C71C2">
              <w:lastRenderedPageBreak/>
              <w:t xml:space="preserve">Language support for non-English-speaking students so that they </w:t>
            </w:r>
            <w:proofErr w:type="gramStart"/>
            <w:r w:rsidRPr="009C71C2">
              <w:t>are able to</w:t>
            </w:r>
            <w:proofErr w:type="gramEnd"/>
            <w:r w:rsidRPr="009C71C2">
              <w:t xml:space="preserve"> access health services</w:t>
            </w:r>
          </w:p>
          <w:p w14:paraId="5B074A8F" w14:textId="77777777" w:rsidR="0031769C" w:rsidRPr="009C71C2" w:rsidRDefault="0031769C" w:rsidP="0031769C">
            <w:pPr>
              <w:pStyle w:val="ListParagraph"/>
              <w:numPr>
                <w:ilvl w:val="0"/>
                <w:numId w:val="8"/>
              </w:numPr>
            </w:pPr>
            <w:r w:rsidRPr="009C71C2">
              <w:t>Gender affirming care</w:t>
            </w:r>
          </w:p>
          <w:p w14:paraId="41C43600" w14:textId="77777777" w:rsidR="0031769C" w:rsidRPr="009C71C2" w:rsidRDefault="0031769C" w:rsidP="0031769C">
            <w:pPr>
              <w:pStyle w:val="ListParagraph"/>
              <w:numPr>
                <w:ilvl w:val="0"/>
                <w:numId w:val="8"/>
              </w:numPr>
            </w:pPr>
            <w:r w:rsidRPr="009C71C2">
              <w:t xml:space="preserve">Drug/alcohol services including SBIRT </w:t>
            </w:r>
          </w:p>
          <w:p w14:paraId="1F5886FA" w14:textId="77777777" w:rsidR="0031769C" w:rsidRPr="009C71C2" w:rsidRDefault="0031769C" w:rsidP="0031769C">
            <w:pPr>
              <w:pStyle w:val="ListParagraph"/>
              <w:numPr>
                <w:ilvl w:val="0"/>
                <w:numId w:val="8"/>
              </w:numPr>
            </w:pPr>
            <w:r w:rsidRPr="009C71C2">
              <w:t xml:space="preserve">Immunizations </w:t>
            </w:r>
          </w:p>
          <w:p w14:paraId="223EEAA8" w14:textId="77777777" w:rsidR="0031769C" w:rsidRPr="009C71C2" w:rsidRDefault="0031769C" w:rsidP="0031769C">
            <w:pPr>
              <w:pStyle w:val="ListParagraph"/>
              <w:numPr>
                <w:ilvl w:val="0"/>
                <w:numId w:val="8"/>
              </w:numPr>
            </w:pPr>
            <w:r w:rsidRPr="009C71C2">
              <w:t xml:space="preserve">Management of chronic medical and mental health conditions </w:t>
            </w:r>
          </w:p>
          <w:p w14:paraId="62BCED98" w14:textId="77777777" w:rsidR="0031769C" w:rsidRPr="009C71C2" w:rsidRDefault="0031769C" w:rsidP="0031769C">
            <w:pPr>
              <w:pStyle w:val="ListParagraph"/>
              <w:numPr>
                <w:ilvl w:val="0"/>
                <w:numId w:val="8"/>
              </w:numPr>
            </w:pPr>
            <w:r w:rsidRPr="009C71C2">
              <w:t xml:space="preserve">Care coordination with primary care providers and health coverage plans </w:t>
            </w:r>
          </w:p>
          <w:p w14:paraId="04F3D3C3" w14:textId="77777777" w:rsidR="0031769C" w:rsidRPr="009C71C2" w:rsidRDefault="0031769C" w:rsidP="0031769C">
            <w:pPr>
              <w:pStyle w:val="ListParagraph"/>
              <w:numPr>
                <w:ilvl w:val="0"/>
                <w:numId w:val="8"/>
              </w:numPr>
            </w:pPr>
            <w:r w:rsidRPr="009C71C2">
              <w:t xml:space="preserve">Outreach and enrollment in Medicaid/health coverage </w:t>
            </w:r>
          </w:p>
          <w:p w14:paraId="190F96C4" w14:textId="77777777" w:rsidR="0031769C" w:rsidRPr="009C71C2" w:rsidRDefault="0031769C" w:rsidP="0031769C">
            <w:pPr>
              <w:pStyle w:val="ListParagraph"/>
              <w:numPr>
                <w:ilvl w:val="0"/>
                <w:numId w:val="8"/>
              </w:numPr>
            </w:pPr>
            <w:r w:rsidRPr="009C71C2">
              <w:t xml:space="preserve">Oral health care </w:t>
            </w:r>
          </w:p>
          <w:p w14:paraId="06179627" w14:textId="77777777" w:rsidR="0031769C" w:rsidRPr="009C71C2" w:rsidRDefault="0031769C" w:rsidP="0031769C">
            <w:pPr>
              <w:pStyle w:val="ListParagraph"/>
              <w:numPr>
                <w:ilvl w:val="0"/>
                <w:numId w:val="8"/>
              </w:numPr>
            </w:pPr>
            <w:r w:rsidRPr="009C71C2">
              <w:t xml:space="preserve">Vision care </w:t>
            </w:r>
          </w:p>
          <w:p w14:paraId="51E80B71" w14:textId="77777777" w:rsidR="0031769C" w:rsidRPr="009C71C2" w:rsidRDefault="0031769C" w:rsidP="0031769C">
            <w:pPr>
              <w:pStyle w:val="ListParagraph"/>
              <w:numPr>
                <w:ilvl w:val="0"/>
                <w:numId w:val="8"/>
              </w:numPr>
            </w:pPr>
            <w:r w:rsidRPr="009C71C2">
              <w:t xml:space="preserve">Social services </w:t>
            </w:r>
          </w:p>
          <w:p w14:paraId="4E0BCD82" w14:textId="77777777" w:rsidR="0031769C" w:rsidRPr="009C71C2" w:rsidRDefault="0031769C" w:rsidP="0031769C">
            <w:pPr>
              <w:pStyle w:val="ListParagraph"/>
              <w:numPr>
                <w:ilvl w:val="0"/>
                <w:numId w:val="8"/>
              </w:numPr>
            </w:pPr>
            <w:r w:rsidRPr="009C71C2">
              <w:t xml:space="preserve">Health education and promotion, injury prevention, and healthy school environments </w:t>
            </w:r>
          </w:p>
          <w:p w14:paraId="35D7DDCD" w14:textId="77777777" w:rsidR="0031769C" w:rsidRPr="009C71C2" w:rsidRDefault="0031769C" w:rsidP="00207C30">
            <w:pPr>
              <w:pStyle w:val="ListParagraph"/>
            </w:pPr>
          </w:p>
          <w:p w14:paraId="3564D8B1" w14:textId="77777777" w:rsidR="0031769C" w:rsidRPr="009C71C2" w:rsidRDefault="0031769C" w:rsidP="0031769C">
            <w:pPr>
              <w:pStyle w:val="ListParagraph"/>
              <w:numPr>
                <w:ilvl w:val="0"/>
                <w:numId w:val="7"/>
              </w:numPr>
            </w:pPr>
            <w:r w:rsidRPr="009C71C2">
              <w:t xml:space="preserve">SBHCs are a strategy to reduce the opportunity gap and the disproportionality in discipline experienced by students of color and low-income students. How do you envision promoting equity and social justice through your SBHC? </w:t>
            </w:r>
          </w:p>
          <w:p w14:paraId="78D9C242" w14:textId="77777777" w:rsidR="0031769C" w:rsidRPr="009C71C2" w:rsidRDefault="0031769C" w:rsidP="00207C30">
            <w:pPr>
              <w:pStyle w:val="ListParagraph"/>
              <w:ind w:left="0"/>
            </w:pPr>
          </w:p>
          <w:p w14:paraId="54FE5483" w14:textId="77777777" w:rsidR="0031769C" w:rsidRPr="009C71C2" w:rsidRDefault="0031769C" w:rsidP="0031769C">
            <w:pPr>
              <w:pStyle w:val="ListParagraph"/>
              <w:numPr>
                <w:ilvl w:val="0"/>
                <w:numId w:val="7"/>
              </w:numPr>
            </w:pPr>
            <w:r w:rsidRPr="009C71C2">
              <w:t xml:space="preserve">Describe how you will ensure the cultural and linguistic competency of staff and cultural relevance of service delivery.  </w:t>
            </w:r>
          </w:p>
          <w:p w14:paraId="3BFD0D37" w14:textId="77777777" w:rsidR="0031769C" w:rsidRPr="009C71C2" w:rsidRDefault="0031769C" w:rsidP="00207C30">
            <w:pPr>
              <w:pStyle w:val="ListParagraph"/>
            </w:pPr>
          </w:p>
          <w:p w14:paraId="75F0D8D5" w14:textId="77777777" w:rsidR="0031769C" w:rsidRPr="009C71C2" w:rsidRDefault="0031769C" w:rsidP="0031769C">
            <w:pPr>
              <w:pStyle w:val="ListParagraph"/>
              <w:numPr>
                <w:ilvl w:val="0"/>
                <w:numId w:val="7"/>
              </w:numPr>
            </w:pPr>
            <w:r w:rsidRPr="009C71C2">
              <w:t xml:space="preserve">Describe your plans for ensuring continuity of care for students receiving health care from community providers. </w:t>
            </w:r>
          </w:p>
          <w:p w14:paraId="33BB6C20" w14:textId="77777777" w:rsidR="0031769C" w:rsidRPr="009C71C2" w:rsidRDefault="0031769C" w:rsidP="00207C30">
            <w:pPr>
              <w:pStyle w:val="ListParagraph"/>
            </w:pPr>
          </w:p>
          <w:p w14:paraId="382FCE22" w14:textId="77777777" w:rsidR="0031769C" w:rsidRPr="00F55FD3" w:rsidRDefault="0031769C" w:rsidP="0031769C">
            <w:pPr>
              <w:pStyle w:val="ListParagraph"/>
              <w:numPr>
                <w:ilvl w:val="0"/>
                <w:numId w:val="7"/>
              </w:numPr>
            </w:pPr>
            <w:r w:rsidRPr="00F55FD3">
              <w:t xml:space="preserve">Describe the barriers you anticipate in implementing your service model in this setting and plans to overcome those barriers. </w:t>
            </w:r>
          </w:p>
          <w:p w14:paraId="1D03C545" w14:textId="77777777" w:rsidR="0031769C" w:rsidRPr="00F55FD3" w:rsidRDefault="0031769C" w:rsidP="00207C30">
            <w:pPr>
              <w:pStyle w:val="ListParagraph"/>
            </w:pPr>
          </w:p>
          <w:p w14:paraId="34B3B684" w14:textId="77777777" w:rsidR="0031769C" w:rsidRPr="009C71C2" w:rsidRDefault="0031769C" w:rsidP="0031769C">
            <w:pPr>
              <w:pStyle w:val="ListParagraph"/>
              <w:numPr>
                <w:ilvl w:val="0"/>
                <w:numId w:val="7"/>
              </w:numPr>
              <w:rPr>
                <w:rFonts w:eastAsiaTheme="minorEastAsia"/>
              </w:rPr>
            </w:pPr>
            <w:r>
              <w:t xml:space="preserve">Clearly outline your plan for implementing services. Include a timeline for transitioning services (through relationship building, community engagement, and other activities) during the second semester of school year 2022-23 and launching services no later than the start of the 2023-24 school year. Detail the responsibilities of the entities involved (including the school leadership and exiting SBHC sponsor agency) in the implementation. Clearly articulate at what point in the school year you anticipate being able to implement the components of your service model. Include hiring, </w:t>
            </w:r>
            <w:proofErr w:type="gramStart"/>
            <w:r>
              <w:t>marketing</w:t>
            </w:r>
            <w:proofErr w:type="gramEnd"/>
            <w:r>
              <w:t xml:space="preserve"> and outreach activities, as well as any procurement for equipment and/or supplies in your timeline. </w:t>
            </w:r>
          </w:p>
        </w:tc>
      </w:tr>
      <w:tr w:rsidR="0031769C" w14:paraId="0A15A664" w14:textId="77777777" w:rsidTr="00207C30">
        <w:tc>
          <w:tcPr>
            <w:tcW w:w="9350" w:type="dxa"/>
          </w:tcPr>
          <w:p w14:paraId="276934A7" w14:textId="77777777" w:rsidR="0031769C" w:rsidRPr="00033B96" w:rsidRDefault="0031769C" w:rsidP="00207C30">
            <w:pPr>
              <w:rPr>
                <w:b/>
                <w:bCs/>
              </w:rPr>
            </w:pPr>
            <w:r>
              <w:rPr>
                <w:b/>
                <w:bCs/>
              </w:rPr>
              <w:lastRenderedPageBreak/>
              <w:t xml:space="preserve">Section F: </w:t>
            </w:r>
            <w:r w:rsidRPr="00033B96">
              <w:rPr>
                <w:b/>
                <w:bCs/>
              </w:rPr>
              <w:t>Annotated Budget Form and Budget Narrative</w:t>
            </w:r>
            <w:r>
              <w:rPr>
                <w:b/>
                <w:bCs/>
              </w:rPr>
              <w:t xml:space="preserve"> (see attachments 4 and 5)</w:t>
            </w:r>
          </w:p>
        </w:tc>
      </w:tr>
      <w:tr w:rsidR="0031769C" w14:paraId="3FDED282" w14:textId="77777777" w:rsidTr="00207C30">
        <w:tc>
          <w:tcPr>
            <w:tcW w:w="9350" w:type="dxa"/>
          </w:tcPr>
          <w:p w14:paraId="7B9CF4E2" w14:textId="77777777" w:rsidR="0031769C" w:rsidRDefault="0031769C" w:rsidP="0031769C">
            <w:pPr>
              <w:pStyle w:val="ListParagraph"/>
              <w:numPr>
                <w:ilvl w:val="0"/>
                <w:numId w:val="9"/>
              </w:numPr>
            </w:pPr>
            <w:r w:rsidRPr="00A514C5">
              <w:t>Clearly describe your plans to leverage other financial and in-kind resources, including billing for reimbursable services</w:t>
            </w:r>
            <w:r>
              <w:t>.</w:t>
            </w:r>
          </w:p>
          <w:p w14:paraId="4F6B88E6" w14:textId="77777777" w:rsidR="0031769C" w:rsidRPr="00A514C5" w:rsidRDefault="0031769C" w:rsidP="00207C30">
            <w:pPr>
              <w:pStyle w:val="ListParagraph"/>
              <w:ind w:left="360"/>
            </w:pPr>
          </w:p>
          <w:p w14:paraId="6B6FB0B3" w14:textId="77777777" w:rsidR="0031769C" w:rsidRDefault="0031769C" w:rsidP="0031769C">
            <w:pPr>
              <w:pStyle w:val="ListParagraph"/>
              <w:numPr>
                <w:ilvl w:val="0"/>
                <w:numId w:val="9"/>
              </w:numPr>
            </w:pPr>
            <w:r w:rsidRPr="00A514C5">
              <w:t>Demonstrate the funding/staffing resources</w:t>
            </w:r>
            <w:r w:rsidRPr="00033B96">
              <w:t xml:space="preserve"> you will </w:t>
            </w:r>
            <w:proofErr w:type="gramStart"/>
            <w:r w:rsidRPr="00033B96">
              <w:t>leverage  -</w:t>
            </w:r>
            <w:proofErr w:type="gramEnd"/>
            <w:r w:rsidRPr="00033B96">
              <w:t xml:space="preserve"> equal at least 30% of the budget</w:t>
            </w:r>
            <w:r>
              <w:t>.</w:t>
            </w:r>
          </w:p>
          <w:p w14:paraId="36DAB85E" w14:textId="77777777" w:rsidR="0031769C" w:rsidRPr="00A514C5" w:rsidRDefault="0031769C" w:rsidP="00207C30"/>
          <w:p w14:paraId="7FDFB301" w14:textId="77777777" w:rsidR="0031769C" w:rsidRDefault="0031769C" w:rsidP="0031769C">
            <w:pPr>
              <w:pStyle w:val="ListParagraph"/>
              <w:numPr>
                <w:ilvl w:val="0"/>
                <w:numId w:val="9"/>
              </w:numPr>
            </w:pPr>
            <w:r>
              <w:t>Propose a realistic budget for scope of services proposed.</w:t>
            </w:r>
          </w:p>
          <w:p w14:paraId="43E32ACB" w14:textId="77777777" w:rsidR="0031769C" w:rsidRDefault="0031769C" w:rsidP="00207C30">
            <w:pPr>
              <w:pStyle w:val="ListParagraph"/>
            </w:pPr>
          </w:p>
          <w:p w14:paraId="7CED8A47" w14:textId="77777777" w:rsidR="0031769C" w:rsidRPr="009C71C2" w:rsidRDefault="0031769C" w:rsidP="00207C30">
            <w:pPr>
              <w:pStyle w:val="ListParagraph"/>
              <w:ind w:left="360"/>
            </w:pPr>
          </w:p>
        </w:tc>
      </w:tr>
      <w:tr w:rsidR="0031769C" w14:paraId="18211893" w14:textId="77777777" w:rsidTr="00207C30">
        <w:tc>
          <w:tcPr>
            <w:tcW w:w="9350" w:type="dxa"/>
          </w:tcPr>
          <w:p w14:paraId="623EA3DC" w14:textId="77777777" w:rsidR="0031769C" w:rsidRPr="009C71C2" w:rsidRDefault="0031769C" w:rsidP="00207C30">
            <w:r w:rsidRPr="00F00407">
              <w:rPr>
                <w:b/>
                <w:bCs/>
              </w:rPr>
              <w:t xml:space="preserve">Section G: Partner </w:t>
            </w:r>
            <w:r>
              <w:rPr>
                <w:b/>
                <w:bCs/>
              </w:rPr>
              <w:t>L</w:t>
            </w:r>
            <w:r w:rsidRPr="00F00407">
              <w:rPr>
                <w:b/>
                <w:bCs/>
              </w:rPr>
              <w:t xml:space="preserve">etter of </w:t>
            </w:r>
            <w:r>
              <w:rPr>
                <w:b/>
                <w:bCs/>
              </w:rPr>
              <w:t>S</w:t>
            </w:r>
            <w:r w:rsidRPr="00F00407">
              <w:rPr>
                <w:b/>
                <w:bCs/>
              </w:rPr>
              <w:t>upport (required</w:t>
            </w:r>
            <w:r>
              <w:rPr>
                <w:b/>
                <w:bCs/>
              </w:rPr>
              <w:t xml:space="preserve"> – Attachment 3)</w:t>
            </w:r>
          </w:p>
        </w:tc>
      </w:tr>
      <w:tr w:rsidR="0031769C" w14:paraId="3249DA32" w14:textId="77777777" w:rsidTr="00207C30">
        <w:tc>
          <w:tcPr>
            <w:tcW w:w="9350" w:type="dxa"/>
          </w:tcPr>
          <w:p w14:paraId="67C2ABE8" w14:textId="41A34D6E" w:rsidR="0031769C" w:rsidRPr="009C71C2" w:rsidRDefault="0031769C" w:rsidP="00207C30">
            <w:pPr>
              <w:pStyle w:val="ListParagraph"/>
              <w:numPr>
                <w:ilvl w:val="0"/>
                <w:numId w:val="10"/>
              </w:numPr>
            </w:pPr>
            <w:r>
              <w:t>Provide a letter of support meeting all stated requirements in Attachment 3.</w:t>
            </w:r>
          </w:p>
        </w:tc>
      </w:tr>
      <w:bookmarkEnd w:id="0"/>
    </w:tbl>
    <w:p w14:paraId="68AB9599" w14:textId="7F3DEC33" w:rsidR="00C303A5" w:rsidRDefault="00C303A5"/>
    <w:sectPr w:rsidR="00C303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E2EA1" w14:textId="77777777" w:rsidR="0031769C" w:rsidRDefault="0031769C" w:rsidP="0031769C">
      <w:pPr>
        <w:spacing w:after="0" w:line="240" w:lineRule="auto"/>
      </w:pPr>
      <w:r>
        <w:separator/>
      </w:r>
    </w:p>
  </w:endnote>
  <w:endnote w:type="continuationSeparator" w:id="0">
    <w:p w14:paraId="0FA36A5E" w14:textId="77777777" w:rsidR="0031769C" w:rsidRDefault="0031769C" w:rsidP="00317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6B66E" w14:textId="77777777" w:rsidR="0031769C" w:rsidRDefault="0031769C" w:rsidP="0031769C">
      <w:pPr>
        <w:spacing w:after="0" w:line="240" w:lineRule="auto"/>
      </w:pPr>
      <w:r>
        <w:separator/>
      </w:r>
    </w:p>
  </w:footnote>
  <w:footnote w:type="continuationSeparator" w:id="0">
    <w:p w14:paraId="20DEC01E" w14:textId="77777777" w:rsidR="0031769C" w:rsidRDefault="0031769C" w:rsidP="00317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7F48"/>
    <w:multiLevelType w:val="hybridMultilevel"/>
    <w:tmpl w:val="BEF088F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28503B65"/>
    <w:multiLevelType w:val="hybridMultilevel"/>
    <w:tmpl w:val="811C919C"/>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49340D"/>
    <w:multiLevelType w:val="hybridMultilevel"/>
    <w:tmpl w:val="095C8822"/>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F315F"/>
    <w:multiLevelType w:val="hybridMultilevel"/>
    <w:tmpl w:val="BEF088F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69C20FBE"/>
    <w:multiLevelType w:val="hybridMultilevel"/>
    <w:tmpl w:val="25885F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951595"/>
    <w:multiLevelType w:val="hybridMultilevel"/>
    <w:tmpl w:val="351A768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9F6762"/>
    <w:multiLevelType w:val="hybridMultilevel"/>
    <w:tmpl w:val="A9E06C5A"/>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4834E0"/>
    <w:multiLevelType w:val="hybridMultilevel"/>
    <w:tmpl w:val="620CF9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405AEE"/>
    <w:multiLevelType w:val="hybridMultilevel"/>
    <w:tmpl w:val="9EA6B6F6"/>
    <w:lvl w:ilvl="0" w:tplc="85628E2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3306DA"/>
    <w:multiLevelType w:val="hybridMultilevel"/>
    <w:tmpl w:val="BEF08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83940319">
    <w:abstractNumId w:val="5"/>
  </w:num>
  <w:num w:numId="2" w16cid:durableId="343367675">
    <w:abstractNumId w:val="7"/>
  </w:num>
  <w:num w:numId="3" w16cid:durableId="1724985329">
    <w:abstractNumId w:val="1"/>
  </w:num>
  <w:num w:numId="4" w16cid:durableId="225847734">
    <w:abstractNumId w:val="8"/>
  </w:num>
  <w:num w:numId="5" w16cid:durableId="138423945">
    <w:abstractNumId w:val="4"/>
  </w:num>
  <w:num w:numId="6" w16cid:durableId="1633057737">
    <w:abstractNumId w:val="2"/>
  </w:num>
  <w:num w:numId="7" w16cid:durableId="2075002578">
    <w:abstractNumId w:val="9"/>
  </w:num>
  <w:num w:numId="8" w16cid:durableId="247421282">
    <w:abstractNumId w:val="6"/>
  </w:num>
  <w:num w:numId="9" w16cid:durableId="1464735708">
    <w:abstractNumId w:val="0"/>
  </w:num>
  <w:num w:numId="10" w16cid:durableId="21000561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69C"/>
    <w:rsid w:val="001E4618"/>
    <w:rsid w:val="0031769C"/>
    <w:rsid w:val="005B134C"/>
    <w:rsid w:val="007943C7"/>
    <w:rsid w:val="009F4A30"/>
    <w:rsid w:val="00B01A1B"/>
    <w:rsid w:val="00C303A5"/>
    <w:rsid w:val="00DF41CF"/>
    <w:rsid w:val="00F003DD"/>
    <w:rsid w:val="00FC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243BC"/>
  <w15:chartTrackingRefBased/>
  <w15:docId w15:val="{7AD4AC5D-2842-42DC-A254-76E521F8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69C"/>
    <w:pPr>
      <w:ind w:left="720"/>
      <w:contextualSpacing/>
    </w:pPr>
  </w:style>
  <w:style w:type="table" w:styleId="TableGrid">
    <w:name w:val="Table Grid"/>
    <w:basedOn w:val="TableNormal"/>
    <w:uiPriority w:val="39"/>
    <w:rsid w:val="00317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1769C"/>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31769C"/>
  </w:style>
  <w:style w:type="character" w:customStyle="1" w:styleId="eop">
    <w:name w:val="eop"/>
    <w:basedOn w:val="DefaultParagraphFont"/>
    <w:rsid w:val="00317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6994</Characters>
  <Application>Microsoft Office Word</Application>
  <DocSecurity>0</DocSecurity>
  <Lines>58</Lines>
  <Paragraphs>16</Paragraphs>
  <ScaleCrop>false</ScaleCrop>
  <Company>King County</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Harazi, Saba</dc:creator>
  <cp:keywords/>
  <dc:description/>
  <cp:lastModifiedBy>Al Harazi, Saba</cp:lastModifiedBy>
  <cp:revision>2</cp:revision>
  <dcterms:created xsi:type="dcterms:W3CDTF">2023-01-25T21:25:00Z</dcterms:created>
  <dcterms:modified xsi:type="dcterms:W3CDTF">2023-01-25T21:25:00Z</dcterms:modified>
</cp:coreProperties>
</file>