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C500" w14:textId="1E7C06D8" w:rsidR="00F32BDF" w:rsidRPr="00E8132B" w:rsidRDefault="00E8132B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 xml:space="preserve">Steps for Filing for an Emergency Protection Order in KING COUNTY </w:t>
      </w:r>
    </w:p>
    <w:p w14:paraId="522741B1" w14:textId="778102E2" w:rsidR="007F0272" w:rsidRPr="00637226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8180069" w14:textId="77777777" w:rsidR="007F0272" w:rsidRPr="00F32BDF" w:rsidRDefault="007F0272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AA2DFA8" w14:textId="5DBACD87" w:rsidR="00A42AF9" w:rsidRPr="00637226" w:rsidRDefault="004E0354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You do not need to</w:t>
      </w:r>
      <w:r w:rsidR="00D734C9" w:rsidRPr="00F32BDF">
        <w:rPr>
          <w:rFonts w:cstheme="minorHAnsi"/>
          <w:b/>
          <w:bCs/>
          <w:sz w:val="24"/>
          <w:szCs w:val="24"/>
        </w:rPr>
        <w:t xml:space="preserve"> come to court in person!</w:t>
      </w:r>
      <w:r w:rsidR="00D734C9" w:rsidRPr="00637226">
        <w:rPr>
          <w:rFonts w:cstheme="minorHAnsi"/>
          <w:sz w:val="24"/>
          <w:szCs w:val="24"/>
        </w:rPr>
        <w:t xml:space="preserve">  </w:t>
      </w:r>
      <w:r w:rsidR="00F32BDF">
        <w:rPr>
          <w:rFonts w:cstheme="minorHAnsi"/>
          <w:sz w:val="24"/>
          <w:szCs w:val="24"/>
        </w:rPr>
        <w:t>T</w:t>
      </w:r>
      <w:r w:rsidR="00D734C9" w:rsidRPr="00637226">
        <w:rPr>
          <w:rFonts w:cstheme="minorHAnsi"/>
          <w:sz w:val="24"/>
          <w:szCs w:val="24"/>
        </w:rPr>
        <w:t>he court</w:t>
      </w:r>
      <w:r w:rsidR="00F32BDF">
        <w:rPr>
          <w:rFonts w:cstheme="minorHAnsi"/>
          <w:sz w:val="24"/>
          <w:szCs w:val="24"/>
        </w:rPr>
        <w:t xml:space="preserve"> is </w:t>
      </w:r>
      <w:r w:rsidR="0071060E">
        <w:rPr>
          <w:rFonts w:cstheme="minorHAnsi"/>
          <w:sz w:val="24"/>
          <w:szCs w:val="24"/>
        </w:rPr>
        <w:t>allow</w:t>
      </w:r>
      <w:r w:rsidR="00381675">
        <w:rPr>
          <w:rFonts w:cstheme="minorHAnsi"/>
          <w:sz w:val="24"/>
          <w:szCs w:val="24"/>
        </w:rPr>
        <w:t xml:space="preserve">ing for </w:t>
      </w:r>
      <w:r w:rsidR="002F675D">
        <w:rPr>
          <w:rFonts w:cstheme="minorHAnsi"/>
          <w:sz w:val="24"/>
          <w:szCs w:val="24"/>
        </w:rPr>
        <w:t xml:space="preserve">both virtual and in-person filing. </w:t>
      </w:r>
    </w:p>
    <w:p w14:paraId="689CC834" w14:textId="21815CE7" w:rsidR="00A42AF9" w:rsidRPr="00637226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2A8964F" w14:textId="77777777" w:rsidR="00F2297C" w:rsidRPr="00637226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SAFETY FIRST</w:t>
      </w:r>
    </w:p>
    <w:p w14:paraId="4F4D8568" w14:textId="7B9D0500" w:rsidR="00532A25" w:rsidRDefault="00F2297C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 xml:space="preserve">Anyone thinking about a Protection Order is highly encouraged </w:t>
      </w:r>
      <w:r w:rsidRPr="000A33F4">
        <w:rPr>
          <w:rFonts w:cstheme="minorHAnsi"/>
          <w:b/>
          <w:bCs/>
          <w:color w:val="C00000"/>
          <w:sz w:val="24"/>
          <w:szCs w:val="24"/>
        </w:rPr>
        <w:t xml:space="preserve">talk with an advocate </w:t>
      </w:r>
      <w:r w:rsidRPr="00637226">
        <w:rPr>
          <w:rFonts w:cstheme="minorHAnsi"/>
          <w:b/>
          <w:bCs/>
          <w:sz w:val="24"/>
          <w:szCs w:val="24"/>
        </w:rPr>
        <w:t>before filing one. You will learn about details of the process and discuss potential safety concerns</w:t>
      </w:r>
      <w:r w:rsidR="00F32BDF">
        <w:rPr>
          <w:rFonts w:cstheme="minorHAnsi"/>
          <w:b/>
          <w:bCs/>
          <w:sz w:val="24"/>
          <w:szCs w:val="24"/>
        </w:rPr>
        <w:t xml:space="preserve">. </w:t>
      </w:r>
    </w:p>
    <w:p w14:paraId="6529FAA4" w14:textId="502F0DEC" w:rsidR="00532A25" w:rsidRDefault="00532A25" w:rsidP="00F2297C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</w:rPr>
      </w:pPr>
    </w:p>
    <w:p w14:paraId="383601CF" w14:textId="25EB58F3" w:rsidR="00F16BAE" w:rsidRDefault="00F16BAE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Domestic Violence </w:t>
      </w:r>
    </w:p>
    <w:p w14:paraId="50C02F14" w14:textId="684C127C" w:rsidR="00F16BAE" w:rsidRDefault="00F16BAE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Protection Order Advocacy Program (POA</w:t>
      </w:r>
      <w:r w:rsidR="00C013F8">
        <w:rPr>
          <w:rFonts w:cstheme="minorHAnsi"/>
          <w:sz w:val="24"/>
          <w:szCs w:val="24"/>
        </w:rPr>
        <w:t xml:space="preserve">P) </w:t>
      </w:r>
      <w:r w:rsidR="00252F15">
        <w:rPr>
          <w:rFonts w:cstheme="minorHAnsi"/>
          <w:sz w:val="24"/>
          <w:szCs w:val="24"/>
        </w:rPr>
        <w:t>of King County</w:t>
      </w:r>
    </w:p>
    <w:p w14:paraId="55C470BB" w14:textId="378CF568" w:rsidR="00C013F8" w:rsidRDefault="00C013F8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Phone: 206-477-3758 </w:t>
      </w:r>
      <w:r w:rsidR="009806CA">
        <w:rPr>
          <w:rFonts w:cstheme="minorHAnsi"/>
          <w:sz w:val="24"/>
          <w:szCs w:val="24"/>
        </w:rPr>
        <w:t>(</w:t>
      </w:r>
      <w:proofErr w:type="gramStart"/>
      <w:r w:rsidR="009806CA">
        <w:rPr>
          <w:rFonts w:cstheme="minorHAnsi"/>
          <w:sz w:val="24"/>
          <w:szCs w:val="24"/>
        </w:rPr>
        <w:t>Kent)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  Email: </w:t>
      </w:r>
      <w:hyperlink r:id="rId5" w:history="1">
        <w:r w:rsidR="00252F15" w:rsidRPr="00DA309B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252F15">
        <w:rPr>
          <w:rFonts w:cstheme="minorHAnsi"/>
          <w:sz w:val="24"/>
          <w:szCs w:val="24"/>
        </w:rPr>
        <w:t xml:space="preserve"> </w:t>
      </w:r>
    </w:p>
    <w:p w14:paraId="35AF6F6C" w14:textId="577C614C" w:rsidR="009806CA" w:rsidRDefault="009806CA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206-477-1103 (Seattle)</w:t>
      </w:r>
    </w:p>
    <w:p w14:paraId="61B6AC53" w14:textId="22A1B5B7" w:rsidR="00252F15" w:rsidRDefault="00252F15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</w:p>
    <w:p w14:paraId="30C4E53A" w14:textId="4A9551D8" w:rsidR="00252F15" w:rsidRDefault="00252F15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b/>
          <w:bCs/>
          <w:sz w:val="24"/>
          <w:szCs w:val="24"/>
        </w:rPr>
      </w:pPr>
      <w:r w:rsidRPr="00252F15">
        <w:rPr>
          <w:rFonts w:cstheme="minorHAnsi"/>
          <w:b/>
          <w:bCs/>
          <w:sz w:val="24"/>
          <w:szCs w:val="24"/>
        </w:rPr>
        <w:t>Sexual Assault</w:t>
      </w:r>
    </w:p>
    <w:p w14:paraId="5D71A5FB" w14:textId="4C5E1542" w:rsidR="00252F15" w:rsidRDefault="00252F15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King County Sexual Assault Resource Center</w:t>
      </w:r>
      <w:r w:rsidR="00613711">
        <w:rPr>
          <w:rFonts w:cstheme="minorHAnsi"/>
          <w:sz w:val="24"/>
          <w:szCs w:val="24"/>
        </w:rPr>
        <w:t xml:space="preserve"> (KCSARC)</w:t>
      </w:r>
    </w:p>
    <w:p w14:paraId="1250B94C" w14:textId="5C73B806" w:rsidR="000F189C" w:rsidRDefault="000F189C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D2917">
        <w:rPr>
          <w:rFonts w:cstheme="minorHAnsi"/>
          <w:sz w:val="24"/>
          <w:szCs w:val="24"/>
        </w:rPr>
        <w:t xml:space="preserve">hone: 888-99 VOICE        </w:t>
      </w:r>
      <w:r w:rsidR="009F6C8F">
        <w:rPr>
          <w:rFonts w:cstheme="minorHAnsi"/>
          <w:sz w:val="24"/>
          <w:szCs w:val="24"/>
        </w:rPr>
        <w:t xml:space="preserve">Website: </w:t>
      </w:r>
      <w:hyperlink r:id="rId6" w:history="1">
        <w:r w:rsidR="009F6C8F" w:rsidRPr="00DA309B">
          <w:rPr>
            <w:rStyle w:val="Hyperlink"/>
            <w:rFonts w:cstheme="minorHAnsi"/>
            <w:sz w:val="24"/>
            <w:szCs w:val="24"/>
          </w:rPr>
          <w:t>www.kcsarc.org</w:t>
        </w:r>
      </w:hyperlink>
      <w:r w:rsidR="009F6C8F">
        <w:rPr>
          <w:rFonts w:cstheme="minorHAnsi"/>
          <w:sz w:val="24"/>
          <w:szCs w:val="24"/>
        </w:rPr>
        <w:t xml:space="preserve"> </w:t>
      </w:r>
    </w:p>
    <w:p w14:paraId="5E67994A" w14:textId="4770A74A" w:rsidR="009F6C8F" w:rsidRDefault="009F6C8F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</w:p>
    <w:p w14:paraId="47CEA1F1" w14:textId="4EB31061" w:rsidR="009F6C8F" w:rsidRDefault="009F6C8F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Sexual Violence Law Center</w:t>
      </w:r>
      <w:r w:rsidR="00613711">
        <w:rPr>
          <w:rFonts w:cstheme="minorHAnsi"/>
          <w:sz w:val="24"/>
          <w:szCs w:val="24"/>
        </w:rPr>
        <w:t xml:space="preserve"> (SVLC)</w:t>
      </w:r>
      <w:r>
        <w:rPr>
          <w:rFonts w:cstheme="minorHAnsi"/>
          <w:sz w:val="24"/>
          <w:szCs w:val="24"/>
        </w:rPr>
        <w:t xml:space="preserve"> (Free legal consultation) </w:t>
      </w:r>
    </w:p>
    <w:p w14:paraId="747BAE7A" w14:textId="196CF669" w:rsidR="009F6C8F" w:rsidRPr="00252F15" w:rsidRDefault="00373146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844-991-7852</w:t>
      </w:r>
      <w:r w:rsidR="00613711">
        <w:rPr>
          <w:rFonts w:cstheme="minorHAnsi"/>
          <w:sz w:val="24"/>
          <w:szCs w:val="24"/>
        </w:rPr>
        <w:t xml:space="preserve">        Website: </w:t>
      </w:r>
      <w:hyperlink r:id="rId7" w:history="1">
        <w:r w:rsidR="00BA7E8B" w:rsidRPr="00DA309B">
          <w:rPr>
            <w:rStyle w:val="Hyperlink"/>
            <w:rFonts w:cstheme="minorHAnsi"/>
            <w:sz w:val="24"/>
            <w:szCs w:val="24"/>
          </w:rPr>
          <w:t>www.svlawcenter.org</w:t>
        </w:r>
      </w:hyperlink>
      <w:r w:rsidR="00BA7E8B">
        <w:rPr>
          <w:rFonts w:cstheme="minorHAnsi"/>
          <w:sz w:val="24"/>
          <w:szCs w:val="24"/>
        </w:rPr>
        <w:t xml:space="preserve"> </w:t>
      </w:r>
    </w:p>
    <w:p w14:paraId="2A4BBAE0" w14:textId="71B9182E" w:rsidR="00F2297C" w:rsidRDefault="00F2297C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</w:p>
    <w:p w14:paraId="2B7D046D" w14:textId="3E4B2781" w:rsidR="00F2280C" w:rsidRDefault="00F2280C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b/>
          <w:bCs/>
          <w:sz w:val="24"/>
          <w:szCs w:val="24"/>
        </w:rPr>
      </w:pPr>
      <w:r w:rsidRPr="00F2280C">
        <w:rPr>
          <w:rFonts w:cstheme="minorHAnsi"/>
          <w:b/>
          <w:bCs/>
          <w:sz w:val="24"/>
          <w:szCs w:val="24"/>
        </w:rPr>
        <w:t xml:space="preserve">Extreme Risk </w:t>
      </w:r>
      <w:r w:rsidR="00C210A2">
        <w:rPr>
          <w:rFonts w:cstheme="minorHAnsi"/>
          <w:b/>
          <w:bCs/>
          <w:sz w:val="24"/>
          <w:szCs w:val="24"/>
        </w:rPr>
        <w:t>Protection Order</w:t>
      </w:r>
    </w:p>
    <w:p w14:paraId="6437514F" w14:textId="1006E7FB" w:rsidR="00C210A2" w:rsidRPr="00C210A2" w:rsidRDefault="00C210A2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 w:rsidRPr="00C210A2">
        <w:rPr>
          <w:rFonts w:cstheme="minorHAnsi"/>
          <w:sz w:val="24"/>
          <w:szCs w:val="24"/>
        </w:rPr>
        <w:t xml:space="preserve">King County Firearms Enforcement Unit </w:t>
      </w:r>
    </w:p>
    <w:p w14:paraId="73FE519C" w14:textId="6225BD11" w:rsidR="00C210A2" w:rsidRPr="00993B55" w:rsidRDefault="00C210A2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 w:rsidRPr="00993B55">
        <w:rPr>
          <w:rFonts w:cstheme="minorHAnsi"/>
          <w:sz w:val="24"/>
          <w:szCs w:val="24"/>
        </w:rPr>
        <w:t xml:space="preserve">Phone: </w:t>
      </w:r>
      <w:r w:rsidR="009B338A" w:rsidRPr="009B338A">
        <w:rPr>
          <w:rFonts w:cstheme="minorHAnsi"/>
          <w:sz w:val="24"/>
          <w:szCs w:val="24"/>
        </w:rPr>
        <w:t>206-263-9696</w:t>
      </w:r>
      <w:r w:rsidRPr="00993B55">
        <w:rPr>
          <w:rFonts w:cstheme="minorHAnsi"/>
          <w:sz w:val="24"/>
          <w:szCs w:val="24"/>
        </w:rPr>
        <w:tab/>
        <w:t xml:space="preserve">             </w:t>
      </w:r>
      <w:r w:rsidR="00CE7D87" w:rsidRPr="00993B55">
        <w:rPr>
          <w:rFonts w:cstheme="minorHAnsi"/>
          <w:sz w:val="24"/>
          <w:szCs w:val="24"/>
        </w:rPr>
        <w:t>Email</w:t>
      </w:r>
      <w:r w:rsidR="00F607D6">
        <w:rPr>
          <w:rFonts w:cstheme="minorHAnsi"/>
          <w:sz w:val="24"/>
          <w:szCs w:val="24"/>
        </w:rPr>
        <w:t>:</w:t>
      </w:r>
      <w:r w:rsidR="00A7794B">
        <w:rPr>
          <w:rFonts w:cstheme="minorHAnsi"/>
          <w:sz w:val="24"/>
          <w:szCs w:val="24"/>
        </w:rPr>
        <w:t xml:space="preserve"> </w:t>
      </w:r>
      <w:hyperlink r:id="rId8" w:history="1">
        <w:r w:rsidR="00A7794B" w:rsidRPr="00DA309B">
          <w:rPr>
            <w:rStyle w:val="Hyperlink"/>
            <w:rFonts w:cstheme="minorHAnsi"/>
            <w:sz w:val="24"/>
            <w:szCs w:val="24"/>
          </w:rPr>
          <w:t>erpo@kingcounty.gov</w:t>
        </w:r>
      </w:hyperlink>
      <w:r w:rsidR="00A7794B">
        <w:rPr>
          <w:rFonts w:cstheme="minorHAnsi"/>
          <w:sz w:val="24"/>
          <w:szCs w:val="24"/>
        </w:rPr>
        <w:t xml:space="preserve"> </w:t>
      </w:r>
    </w:p>
    <w:p w14:paraId="212B5B9B" w14:textId="77777777" w:rsidR="00C210A2" w:rsidRPr="00F2280C" w:rsidRDefault="00C210A2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b/>
          <w:bCs/>
          <w:sz w:val="24"/>
          <w:szCs w:val="24"/>
        </w:rPr>
      </w:pPr>
    </w:p>
    <w:p w14:paraId="4BF208B7" w14:textId="7D063908" w:rsidR="00892D8B" w:rsidRPr="005B293F" w:rsidRDefault="00327F53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b/>
          <w:bCs/>
          <w:sz w:val="24"/>
          <w:szCs w:val="24"/>
        </w:rPr>
      </w:pPr>
      <w:r w:rsidRPr="005B293F">
        <w:rPr>
          <w:rFonts w:cstheme="minorHAnsi"/>
          <w:b/>
          <w:bCs/>
          <w:sz w:val="24"/>
          <w:szCs w:val="24"/>
        </w:rPr>
        <w:t>Vulnerable Adult</w:t>
      </w:r>
      <w:r w:rsidR="00CE7D87">
        <w:rPr>
          <w:rFonts w:cstheme="minorHAnsi"/>
          <w:b/>
          <w:bCs/>
          <w:sz w:val="24"/>
          <w:szCs w:val="24"/>
        </w:rPr>
        <w:t xml:space="preserve">, </w:t>
      </w:r>
      <w:r w:rsidR="0095324D" w:rsidRPr="005B293F">
        <w:rPr>
          <w:rFonts w:cstheme="minorHAnsi"/>
          <w:b/>
          <w:bCs/>
          <w:sz w:val="24"/>
          <w:szCs w:val="24"/>
        </w:rPr>
        <w:t>Anti-Harassment</w:t>
      </w:r>
      <w:r w:rsidR="00CE7D87">
        <w:rPr>
          <w:rFonts w:cstheme="minorHAnsi"/>
          <w:b/>
          <w:bCs/>
          <w:sz w:val="24"/>
          <w:szCs w:val="24"/>
        </w:rPr>
        <w:t xml:space="preserve">, </w:t>
      </w:r>
      <w:r w:rsidR="0095324D">
        <w:rPr>
          <w:rFonts w:cstheme="minorHAnsi"/>
          <w:b/>
          <w:bCs/>
          <w:sz w:val="24"/>
          <w:szCs w:val="24"/>
        </w:rPr>
        <w:t xml:space="preserve">Stalking </w:t>
      </w:r>
    </w:p>
    <w:p w14:paraId="1FA11AF1" w14:textId="4B2C4B35" w:rsidR="00892D8B" w:rsidRDefault="00993B55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Consult with </w:t>
      </w:r>
      <w:r w:rsidR="0039728D">
        <w:rPr>
          <w:rFonts w:cstheme="minorHAnsi"/>
          <w:sz w:val="24"/>
          <w:szCs w:val="24"/>
        </w:rPr>
        <w:t xml:space="preserve">King County Prosecuting Attorney’s office </w:t>
      </w:r>
      <w:r w:rsidR="003A5419">
        <w:rPr>
          <w:rFonts w:cstheme="minorHAnsi"/>
          <w:sz w:val="24"/>
          <w:szCs w:val="24"/>
        </w:rPr>
        <w:t xml:space="preserve">Protection Order Advocacy Program (POAP) </w:t>
      </w:r>
      <w:r w:rsidR="009806CA">
        <w:rPr>
          <w:rFonts w:cstheme="minorHAnsi"/>
          <w:sz w:val="24"/>
          <w:szCs w:val="24"/>
        </w:rPr>
        <w:t xml:space="preserve">for basic information. </w:t>
      </w:r>
    </w:p>
    <w:p w14:paraId="62DF7AC3" w14:textId="77777777" w:rsidR="009806CA" w:rsidRDefault="009806CA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Protection Order Advocacy Program (POAP) of King County</w:t>
      </w:r>
    </w:p>
    <w:p w14:paraId="32756F65" w14:textId="04D6A740" w:rsidR="009806CA" w:rsidRDefault="009806CA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Phone: 206-477-3758 (</w:t>
      </w:r>
      <w:proofErr w:type="gramStart"/>
      <w:r>
        <w:rPr>
          <w:rFonts w:cstheme="minorHAnsi"/>
          <w:sz w:val="24"/>
          <w:szCs w:val="24"/>
        </w:rPr>
        <w:t xml:space="preserve">Kent)   </w:t>
      </w:r>
      <w:proofErr w:type="gramEnd"/>
      <w:r>
        <w:rPr>
          <w:rFonts w:cstheme="minorHAnsi"/>
          <w:sz w:val="24"/>
          <w:szCs w:val="24"/>
        </w:rPr>
        <w:t xml:space="preserve">    </w:t>
      </w:r>
      <w:r w:rsidR="00672BB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Email: </w:t>
      </w:r>
      <w:hyperlink r:id="rId9" w:history="1">
        <w:r w:rsidRPr="00DA309B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>
        <w:rPr>
          <w:rFonts w:cstheme="minorHAnsi"/>
          <w:sz w:val="24"/>
          <w:szCs w:val="24"/>
        </w:rPr>
        <w:t xml:space="preserve"> </w:t>
      </w:r>
    </w:p>
    <w:p w14:paraId="5580D7F2" w14:textId="4CA4AD53" w:rsidR="00E72F08" w:rsidRDefault="009806CA" w:rsidP="000A33F4">
      <w:pPr>
        <w:kinsoku w:val="0"/>
        <w:overflowPunct w:val="0"/>
        <w:autoSpaceDE w:val="0"/>
        <w:autoSpaceDN w:val="0"/>
        <w:adjustRightInd w:val="0"/>
        <w:spacing w:after="0" w:line="255" w:lineRule="exact"/>
        <w:ind w:left="720"/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206-477-1103 (</w:t>
      </w:r>
      <w:proofErr w:type="gramStart"/>
      <w:r>
        <w:rPr>
          <w:rFonts w:cstheme="minorHAnsi"/>
          <w:sz w:val="24"/>
          <w:szCs w:val="24"/>
        </w:rPr>
        <w:t xml:space="preserve">Seattle)   </w:t>
      </w:r>
      <w:proofErr w:type="gramEnd"/>
      <w:r w:rsidR="00672BB9">
        <w:rPr>
          <w:rFonts w:cstheme="minorHAnsi"/>
          <w:sz w:val="24"/>
          <w:szCs w:val="24"/>
        </w:rPr>
        <w:t xml:space="preserve">   Online </w:t>
      </w:r>
      <w:r w:rsidR="0032795C">
        <w:rPr>
          <w:rFonts w:cstheme="minorHAnsi"/>
          <w:sz w:val="24"/>
          <w:szCs w:val="24"/>
        </w:rPr>
        <w:t>form completion</w:t>
      </w:r>
      <w:r w:rsidR="00E72F08">
        <w:rPr>
          <w:rFonts w:cstheme="minorHAnsi"/>
          <w:sz w:val="24"/>
          <w:szCs w:val="24"/>
        </w:rPr>
        <w:t xml:space="preserve">: </w:t>
      </w:r>
      <w:hyperlink r:id="rId10" w:history="1">
        <w:r w:rsidR="00E72F08" w:rsidRPr="00767490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="00E72F08">
        <w:rPr>
          <w:rFonts w:cstheme="minorHAnsi"/>
          <w:sz w:val="24"/>
          <w:szCs w:val="24"/>
        </w:rPr>
        <w:t xml:space="preserve"> </w:t>
      </w:r>
    </w:p>
    <w:p w14:paraId="0D329319" w14:textId="77777777" w:rsidR="00E72F08" w:rsidRDefault="00E72F08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3D483C70" w14:textId="1FBAE288" w:rsidR="00D734C9" w:rsidRDefault="00A42AF9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637226">
        <w:rPr>
          <w:rFonts w:cstheme="minorHAnsi"/>
          <w:b/>
          <w:bCs/>
          <w:sz w:val="24"/>
          <w:szCs w:val="24"/>
          <w:u w:val="single"/>
        </w:rPr>
        <w:t>COMPLETING IMPORTANT ONLINE FORMS</w:t>
      </w:r>
    </w:p>
    <w:p w14:paraId="2F0B984B" w14:textId="77777777" w:rsidR="00637226" w:rsidRPr="00637226" w:rsidRDefault="00637226" w:rsidP="00D734C9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79CA6957" w14:textId="1DF8744C" w:rsidR="00F2297C" w:rsidRPr="00637226" w:rsidRDefault="00D734C9" w:rsidP="00777AF2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Protection order forms can be completed online</w:t>
      </w:r>
      <w:r w:rsidR="00E939D4" w:rsidRPr="00637226">
        <w:rPr>
          <w:rFonts w:cstheme="minorHAnsi"/>
          <w:sz w:val="24"/>
          <w:szCs w:val="24"/>
        </w:rPr>
        <w:t xml:space="preserve"> away from the courthouse</w:t>
      </w:r>
      <w:r w:rsidRPr="00637226">
        <w:rPr>
          <w:rFonts w:cstheme="minorHAnsi"/>
          <w:sz w:val="24"/>
          <w:szCs w:val="24"/>
        </w:rPr>
        <w:t xml:space="preserve">. </w:t>
      </w:r>
      <w:r w:rsidR="00A42AF9" w:rsidRPr="00637226">
        <w:rPr>
          <w:rFonts w:cstheme="minorHAnsi"/>
          <w:b/>
          <w:bCs/>
          <w:sz w:val="24"/>
          <w:szCs w:val="24"/>
        </w:rPr>
        <w:t xml:space="preserve">Most people need </w:t>
      </w:r>
      <w:r w:rsidRPr="00637226">
        <w:rPr>
          <w:rFonts w:cstheme="minorHAnsi"/>
          <w:b/>
          <w:bCs/>
          <w:sz w:val="24"/>
          <w:szCs w:val="24"/>
        </w:rPr>
        <w:t>help completing the forms</w:t>
      </w:r>
      <w:r w:rsidR="00A42AF9" w:rsidRPr="00637226">
        <w:rPr>
          <w:rFonts w:cstheme="minorHAnsi"/>
          <w:sz w:val="24"/>
          <w:szCs w:val="24"/>
        </w:rPr>
        <w:t xml:space="preserve"> because a person might feel overwhelmed or confused</w:t>
      </w:r>
      <w:r w:rsidR="00E939D4" w:rsidRPr="00637226">
        <w:rPr>
          <w:rFonts w:cstheme="minorHAnsi"/>
          <w:sz w:val="24"/>
          <w:szCs w:val="24"/>
        </w:rPr>
        <w:t xml:space="preserve"> by so many forms to fill out</w:t>
      </w:r>
      <w:r w:rsidR="00A42AF9" w:rsidRPr="00637226">
        <w:rPr>
          <w:rFonts w:cstheme="minorHAnsi"/>
          <w:sz w:val="24"/>
          <w:szCs w:val="24"/>
        </w:rPr>
        <w:t>.  The court process often involves advocates to help people go through certain parts of the civil protection order process more quickly and effectively.</w:t>
      </w:r>
      <w:r w:rsidR="00E939D4" w:rsidRPr="00637226">
        <w:rPr>
          <w:rFonts w:cstheme="minorHAnsi"/>
          <w:sz w:val="24"/>
          <w:szCs w:val="24"/>
        </w:rPr>
        <w:t xml:space="preserve">  You can get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free help</w:t>
      </w:r>
      <w:r w:rsidR="00A42AF9" w:rsidRPr="00637226">
        <w:rPr>
          <w:rFonts w:cstheme="minorHAnsi"/>
          <w:sz w:val="24"/>
          <w:szCs w:val="24"/>
        </w:rPr>
        <w:t xml:space="preserve"> completing the forms </w:t>
      </w:r>
      <w:r w:rsidR="00E939D4" w:rsidRPr="00637226">
        <w:rPr>
          <w:rFonts w:cstheme="minorHAnsi"/>
          <w:sz w:val="24"/>
          <w:szCs w:val="24"/>
        </w:rPr>
        <w:t>and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A42AF9" w:rsidRPr="00637226">
        <w:rPr>
          <w:rFonts w:cstheme="minorHAnsi"/>
          <w:b/>
          <w:bCs/>
          <w:sz w:val="24"/>
          <w:szCs w:val="24"/>
        </w:rPr>
        <w:t>work with an advocate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 who has </w:t>
      </w:r>
      <w:r w:rsidR="00A42AF9" w:rsidRPr="00637226">
        <w:rPr>
          <w:rFonts w:cstheme="minorHAnsi"/>
          <w:b/>
          <w:bCs/>
          <w:sz w:val="24"/>
          <w:szCs w:val="24"/>
        </w:rPr>
        <w:t>experience</w:t>
      </w:r>
      <w:r w:rsidR="00A42AF9" w:rsidRPr="00637226">
        <w:rPr>
          <w:rFonts w:cstheme="minorHAnsi"/>
          <w:sz w:val="24"/>
          <w:szCs w:val="24"/>
        </w:rPr>
        <w:t xml:space="preserve"> </w:t>
      </w:r>
      <w:r w:rsidR="00E939D4" w:rsidRPr="00637226">
        <w:rPr>
          <w:rFonts w:cstheme="minorHAnsi"/>
          <w:sz w:val="24"/>
          <w:szCs w:val="24"/>
        </w:rPr>
        <w:t>with the protection order forms and court processes.</w:t>
      </w:r>
      <w:r w:rsidR="00F2297C">
        <w:rPr>
          <w:rFonts w:cstheme="minorHAnsi"/>
          <w:sz w:val="24"/>
          <w:szCs w:val="24"/>
        </w:rPr>
        <w:t xml:space="preserve"> </w:t>
      </w:r>
    </w:p>
    <w:p w14:paraId="5B1A6C55" w14:textId="77777777" w:rsidR="00F2297C" w:rsidRDefault="00F2297C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sz w:val="24"/>
          <w:szCs w:val="24"/>
        </w:rPr>
      </w:pPr>
    </w:p>
    <w:p w14:paraId="46377F42" w14:textId="139F2350" w:rsidR="00E939D4" w:rsidRPr="00637226" w:rsidRDefault="00E939D4" w:rsidP="00F2297C">
      <w:pPr>
        <w:kinsoku w:val="0"/>
        <w:overflowPunct w:val="0"/>
        <w:autoSpaceDE w:val="0"/>
        <w:autoSpaceDN w:val="0"/>
        <w:adjustRightInd w:val="0"/>
        <w:spacing w:before="65" w:after="0" w:line="240" w:lineRule="auto"/>
        <w:ind w:right="148"/>
        <w:rPr>
          <w:rFonts w:cstheme="minorHAnsi"/>
          <w:b/>
          <w:bCs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>ONLINE</w:t>
      </w:r>
      <w:r w:rsidR="001B7D3A" w:rsidRPr="00637226">
        <w:rPr>
          <w:rFonts w:cstheme="minorHAnsi"/>
          <w:b/>
          <w:bCs/>
          <w:sz w:val="24"/>
          <w:szCs w:val="24"/>
        </w:rPr>
        <w:t xml:space="preserve"> FILING</w:t>
      </w:r>
      <w:r w:rsidRPr="00637226">
        <w:rPr>
          <w:rFonts w:cstheme="minorHAnsi"/>
          <w:b/>
          <w:bCs/>
          <w:sz w:val="24"/>
          <w:szCs w:val="24"/>
        </w:rPr>
        <w:t xml:space="preserve"> HELP </w:t>
      </w:r>
      <w:r w:rsidR="001B7D3A" w:rsidRPr="00637226">
        <w:rPr>
          <w:rFonts w:cstheme="minorHAnsi"/>
          <w:b/>
          <w:bCs/>
          <w:sz w:val="24"/>
          <w:szCs w:val="24"/>
        </w:rPr>
        <w:t>MADE EASY</w:t>
      </w:r>
    </w:p>
    <w:p w14:paraId="2CC136CD" w14:textId="531554B5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POAP </w:t>
      </w:r>
      <w:r w:rsidR="00226DA2" w:rsidRPr="00637226">
        <w:rPr>
          <w:rFonts w:cstheme="minorHAnsi"/>
          <w:sz w:val="24"/>
          <w:szCs w:val="24"/>
        </w:rPr>
        <w:t>uses</w:t>
      </w:r>
      <w:r w:rsidR="00157B47" w:rsidRPr="00637226">
        <w:rPr>
          <w:rFonts w:cstheme="minorHAnsi"/>
          <w:sz w:val="24"/>
          <w:szCs w:val="24"/>
        </w:rPr>
        <w:t xml:space="preserve"> </w:t>
      </w:r>
      <w:hyperlink r:id="rId11" w:history="1">
        <w:r w:rsidR="00157B47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color w:val="000000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to </w:t>
      </w:r>
      <w:r w:rsidRPr="00637226">
        <w:rPr>
          <w:rFonts w:cstheme="minorHAnsi"/>
          <w:color w:val="000000"/>
          <w:sz w:val="24"/>
          <w:szCs w:val="24"/>
        </w:rPr>
        <w:t>help petitioner</w:t>
      </w:r>
      <w:r w:rsidR="00157B47" w:rsidRPr="00637226">
        <w:rPr>
          <w:rFonts w:cstheme="minorHAnsi"/>
          <w:color w:val="000000"/>
          <w:sz w:val="24"/>
          <w:szCs w:val="24"/>
        </w:rPr>
        <w:t>s</w:t>
      </w:r>
      <w:r w:rsidRPr="00637226">
        <w:rPr>
          <w:rFonts w:cstheme="minorHAnsi"/>
          <w:color w:val="000000"/>
          <w:sz w:val="24"/>
          <w:szCs w:val="24"/>
        </w:rPr>
        <w:t xml:space="preserve"> prepare their </w:t>
      </w:r>
      <w:r w:rsidR="00226DA2" w:rsidRPr="00637226">
        <w:rPr>
          <w:rFonts w:cstheme="minorHAnsi"/>
          <w:color w:val="000000"/>
          <w:sz w:val="24"/>
          <w:szCs w:val="24"/>
        </w:rPr>
        <w:t>DVPO</w:t>
      </w:r>
      <w:r w:rsidRPr="00637226">
        <w:rPr>
          <w:rFonts w:cstheme="minorHAnsi"/>
          <w:color w:val="000000"/>
          <w:sz w:val="24"/>
          <w:szCs w:val="24"/>
        </w:rPr>
        <w:t xml:space="preserve"> petition online using a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n easy and secure </w:t>
      </w:r>
      <w:r w:rsidRPr="00637226">
        <w:rPr>
          <w:rFonts w:cstheme="minorHAnsi"/>
          <w:color w:val="000000"/>
          <w:sz w:val="24"/>
          <w:szCs w:val="24"/>
        </w:rPr>
        <w:t xml:space="preserve">step-by-step </w:t>
      </w:r>
      <w:r w:rsidR="00157B47" w:rsidRPr="00637226">
        <w:rPr>
          <w:rFonts w:cstheme="minorHAnsi"/>
          <w:color w:val="000000"/>
          <w:sz w:val="24"/>
          <w:szCs w:val="24"/>
        </w:rPr>
        <w:t>process</w:t>
      </w:r>
      <w:r w:rsidRPr="00637226">
        <w:rPr>
          <w:rFonts w:cstheme="minorHAnsi"/>
          <w:color w:val="000000"/>
          <w:sz w:val="24"/>
          <w:szCs w:val="24"/>
        </w:rPr>
        <w:t xml:space="preserve">.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 </w:t>
      </w:r>
    </w:p>
    <w:p w14:paraId="6AFDD1AC" w14:textId="593217BA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Petitioners can </w:t>
      </w:r>
      <w:r w:rsidR="00157B47" w:rsidRPr="00637226">
        <w:rPr>
          <w:rFonts w:cstheme="minorHAnsi"/>
          <w:color w:val="000000"/>
          <w:sz w:val="24"/>
          <w:szCs w:val="24"/>
        </w:rPr>
        <w:t xml:space="preserve">use </w:t>
      </w:r>
      <w:hyperlink r:id="rId12" w:history="1">
        <w:r w:rsidR="00226DA2"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="00157B47" w:rsidRPr="00637226">
        <w:rPr>
          <w:rFonts w:cstheme="minorHAnsi"/>
          <w:color w:val="0561C1"/>
          <w:sz w:val="24"/>
          <w:szCs w:val="24"/>
        </w:rPr>
        <w:t xml:space="preserve"> </w:t>
      </w:r>
      <w:r w:rsidR="00157B47" w:rsidRPr="00637226">
        <w:rPr>
          <w:rFonts w:cstheme="minorHAnsi"/>
          <w:color w:val="000000"/>
          <w:sz w:val="24"/>
          <w:szCs w:val="24"/>
        </w:rPr>
        <w:t>to</w:t>
      </w:r>
      <w:r w:rsidRPr="00637226">
        <w:rPr>
          <w:rFonts w:cstheme="minorHAnsi"/>
          <w:color w:val="000000"/>
          <w:sz w:val="24"/>
          <w:szCs w:val="24"/>
        </w:rPr>
        <w:t xml:space="preserve"> share their </w:t>
      </w:r>
      <w:r w:rsidR="00226DA2" w:rsidRPr="00637226">
        <w:rPr>
          <w:rFonts w:cstheme="minorHAnsi"/>
          <w:color w:val="000000"/>
          <w:sz w:val="24"/>
          <w:szCs w:val="24"/>
        </w:rPr>
        <w:t xml:space="preserve">DVPO </w:t>
      </w:r>
      <w:r w:rsidRPr="00637226">
        <w:rPr>
          <w:rFonts w:cstheme="minorHAnsi"/>
          <w:color w:val="000000"/>
          <w:sz w:val="24"/>
          <w:szCs w:val="24"/>
        </w:rPr>
        <w:t xml:space="preserve">petition electronically with POAP advocates for review, consultation, and safety planning, if desired. </w:t>
      </w:r>
    </w:p>
    <w:p w14:paraId="7B414507" w14:textId="2BEF7090" w:rsidR="00157B47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sz w:val="24"/>
          <w:szCs w:val="24"/>
        </w:rPr>
      </w:pPr>
      <w:r w:rsidRPr="00637226">
        <w:rPr>
          <w:rFonts w:cstheme="minorHAnsi"/>
          <w:color w:val="000000"/>
          <w:sz w:val="24"/>
          <w:szCs w:val="24"/>
        </w:rPr>
        <w:t xml:space="preserve">This free tool can be used on any </w:t>
      </w:r>
      <w:r w:rsidRPr="00637226">
        <w:rPr>
          <w:rFonts w:cstheme="minorHAnsi"/>
          <w:sz w:val="24"/>
          <w:szCs w:val="24"/>
        </w:rPr>
        <w:t xml:space="preserve">cell phone, </w:t>
      </w:r>
      <w:proofErr w:type="gramStart"/>
      <w:r w:rsidRPr="00637226">
        <w:rPr>
          <w:rFonts w:cstheme="minorHAnsi"/>
          <w:sz w:val="24"/>
          <w:szCs w:val="24"/>
        </w:rPr>
        <w:t>laptop</w:t>
      </w:r>
      <w:proofErr w:type="gramEnd"/>
      <w:r w:rsidRPr="00637226">
        <w:rPr>
          <w:rFonts w:cstheme="minorHAnsi"/>
          <w:sz w:val="24"/>
          <w:szCs w:val="24"/>
        </w:rPr>
        <w:t xml:space="preserve"> or desktop computer. </w:t>
      </w:r>
    </w:p>
    <w:p w14:paraId="5EF64BFB" w14:textId="6D2E8BFF" w:rsidR="00360C71" w:rsidRPr="00637226" w:rsidRDefault="00360C71" w:rsidP="00226DA2">
      <w:pPr>
        <w:pStyle w:val="ListParagraph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58" w:after="0"/>
        <w:ind w:right="4"/>
        <w:rPr>
          <w:rFonts w:cstheme="minorHAnsi"/>
          <w:color w:val="0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 xml:space="preserve">To get started, or for assistance with filing go to </w:t>
      </w:r>
      <w:hyperlink r:id="rId13" w:history="1">
        <w:r w:rsidRPr="00637226">
          <w:rPr>
            <w:rStyle w:val="Hyperlink"/>
            <w:rFonts w:cstheme="minorHAnsi"/>
            <w:sz w:val="24"/>
            <w:szCs w:val="24"/>
          </w:rPr>
          <w:t>www.LegalAtoms.com</w:t>
        </w:r>
      </w:hyperlink>
      <w:r w:rsidRPr="00637226">
        <w:rPr>
          <w:rFonts w:cstheme="minorHAnsi"/>
          <w:sz w:val="24"/>
          <w:szCs w:val="24"/>
        </w:rPr>
        <w:t xml:space="preserve"> or contact </w:t>
      </w:r>
      <w:hyperlink r:id="rId14" w:history="1">
        <w:r w:rsidR="00226DA2" w:rsidRPr="00637226">
          <w:rPr>
            <w:rStyle w:val="Hyperlink"/>
            <w:rFonts w:cstheme="minorHAnsi"/>
            <w:sz w:val="24"/>
            <w:szCs w:val="24"/>
          </w:rPr>
          <w:t>protectionorder@kingcounty.gov</w:t>
        </w:r>
      </w:hyperlink>
      <w:r w:rsidR="00226DA2" w:rsidRPr="00637226">
        <w:rPr>
          <w:rFonts w:cstheme="minorHAnsi"/>
          <w:sz w:val="24"/>
          <w:szCs w:val="24"/>
        </w:rPr>
        <w:t xml:space="preserve"> </w:t>
      </w:r>
    </w:p>
    <w:p w14:paraId="2298AB64" w14:textId="77777777" w:rsidR="00F32BDF" w:rsidRDefault="00F32BDF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sz w:val="24"/>
          <w:szCs w:val="24"/>
        </w:rPr>
      </w:pPr>
    </w:p>
    <w:p w14:paraId="2A04E0A0" w14:textId="77777777" w:rsidR="00F32BDF" w:rsidRPr="00637226" w:rsidRDefault="00C10390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  <w:r w:rsidRPr="00637226">
        <w:rPr>
          <w:rFonts w:cstheme="minorHAnsi"/>
          <w:b/>
          <w:bCs/>
          <w:sz w:val="24"/>
          <w:szCs w:val="24"/>
        </w:rPr>
        <w:t xml:space="preserve">FILING </w:t>
      </w:r>
      <w:r w:rsidR="00E939D4" w:rsidRPr="00637226">
        <w:rPr>
          <w:rFonts w:cstheme="minorHAnsi"/>
          <w:b/>
          <w:bCs/>
          <w:sz w:val="24"/>
          <w:szCs w:val="24"/>
        </w:rPr>
        <w:t xml:space="preserve">ON YOUR OWN </w:t>
      </w:r>
    </w:p>
    <w:p w14:paraId="29CDC708" w14:textId="3523C89E" w:rsidR="006E592C" w:rsidRPr="00637226" w:rsidRDefault="00E939D4" w:rsidP="006E592C">
      <w:pPr>
        <w:kinsoku w:val="0"/>
        <w:overflowPunct w:val="0"/>
        <w:autoSpaceDE w:val="0"/>
        <w:autoSpaceDN w:val="0"/>
        <w:adjustRightInd w:val="0"/>
        <w:spacing w:before="182"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If you do not w</w:t>
      </w:r>
      <w:r w:rsidR="001B7D3A" w:rsidRPr="00637226">
        <w:rPr>
          <w:rFonts w:cstheme="minorHAnsi"/>
          <w:sz w:val="24"/>
          <w:szCs w:val="24"/>
        </w:rPr>
        <w:t>ish to use the</w:t>
      </w:r>
      <w:r w:rsidRPr="00637226">
        <w:rPr>
          <w:rFonts w:cstheme="minorHAnsi"/>
          <w:sz w:val="24"/>
          <w:szCs w:val="24"/>
        </w:rPr>
        <w:t xml:space="preserve"> online </w:t>
      </w:r>
      <w:r w:rsidR="001B7D3A" w:rsidRPr="00637226">
        <w:rPr>
          <w:rFonts w:cstheme="minorHAnsi"/>
          <w:sz w:val="24"/>
          <w:szCs w:val="24"/>
        </w:rPr>
        <w:t>help</w:t>
      </w:r>
      <w:r w:rsidR="009F2010">
        <w:rPr>
          <w:rFonts w:cstheme="minorHAnsi"/>
          <w:sz w:val="24"/>
          <w:szCs w:val="24"/>
        </w:rPr>
        <w:t xml:space="preserve"> or to work with an advocate you can </w:t>
      </w:r>
      <w:r w:rsidRPr="00637226">
        <w:rPr>
          <w:rFonts w:cstheme="minorHAnsi"/>
          <w:sz w:val="24"/>
          <w:szCs w:val="24"/>
        </w:rPr>
        <w:t>file</w:t>
      </w:r>
      <w:r w:rsidR="009F2010">
        <w:rPr>
          <w:rFonts w:cstheme="minorHAnsi"/>
          <w:sz w:val="24"/>
          <w:szCs w:val="24"/>
        </w:rPr>
        <w:t xml:space="preserve"> (turn-in your forms to the court)</w:t>
      </w:r>
      <w:r w:rsidRPr="00637226">
        <w:rPr>
          <w:rFonts w:cstheme="minorHAnsi"/>
          <w:sz w:val="24"/>
          <w:szCs w:val="24"/>
        </w:rPr>
        <w:t xml:space="preserve"> </w:t>
      </w:r>
      <w:r w:rsidR="001B7D3A" w:rsidRPr="00637226">
        <w:rPr>
          <w:rFonts w:cstheme="minorHAnsi"/>
          <w:sz w:val="24"/>
          <w:szCs w:val="24"/>
        </w:rPr>
        <w:t xml:space="preserve">by following </w:t>
      </w:r>
      <w:r w:rsidR="009F2010">
        <w:rPr>
          <w:rFonts w:cstheme="minorHAnsi"/>
          <w:sz w:val="24"/>
          <w:szCs w:val="24"/>
        </w:rPr>
        <w:t xml:space="preserve">these </w:t>
      </w:r>
      <w:r w:rsidR="001B7D3A" w:rsidRPr="00637226">
        <w:rPr>
          <w:rFonts w:cstheme="minorHAnsi"/>
          <w:sz w:val="24"/>
          <w:szCs w:val="24"/>
        </w:rPr>
        <w:t>five steps.</w:t>
      </w:r>
    </w:p>
    <w:p w14:paraId="2C433B84" w14:textId="77777777" w:rsidR="00F32BDF" w:rsidRPr="00637226" w:rsidRDefault="00F32BDF" w:rsidP="00F32BDF">
      <w:pPr>
        <w:kinsoku w:val="0"/>
        <w:overflowPunct w:val="0"/>
        <w:autoSpaceDE w:val="0"/>
        <w:autoSpaceDN w:val="0"/>
        <w:adjustRightInd w:val="0"/>
        <w:spacing w:after="0" w:line="255" w:lineRule="exact"/>
        <w:outlineLvl w:val="0"/>
        <w:rPr>
          <w:rFonts w:cstheme="minorHAnsi"/>
          <w:sz w:val="24"/>
          <w:szCs w:val="24"/>
        </w:rPr>
      </w:pPr>
    </w:p>
    <w:p w14:paraId="63D25624" w14:textId="123B43C3" w:rsidR="006F4550" w:rsidRPr="000A33F4" w:rsidRDefault="006F4550" w:rsidP="006F455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0A33F4">
        <w:rPr>
          <w:rFonts w:cstheme="minorHAnsi"/>
          <w:b/>
          <w:bCs/>
          <w:color w:val="C00000"/>
          <w:sz w:val="24"/>
          <w:szCs w:val="24"/>
          <w:u w:val="single"/>
        </w:rPr>
        <w:t xml:space="preserve">Step One: </w:t>
      </w:r>
      <w:r w:rsidRPr="000A33F4">
        <w:rPr>
          <w:rFonts w:cstheme="minorHAnsi"/>
          <w:b/>
          <w:bCs/>
          <w:sz w:val="24"/>
          <w:szCs w:val="24"/>
          <w:u w:val="single"/>
        </w:rPr>
        <w:t>Fill out the following forms</w:t>
      </w:r>
      <w:r w:rsidR="00CB1E94" w:rsidRPr="000A33F4">
        <w:rPr>
          <w:rFonts w:cstheme="minorHAnsi"/>
          <w:b/>
          <w:bCs/>
          <w:sz w:val="24"/>
          <w:szCs w:val="24"/>
          <w:u w:val="single"/>
        </w:rPr>
        <w:t>:</w:t>
      </w:r>
    </w:p>
    <w:p w14:paraId="03E523A3" w14:textId="596E42B1" w:rsidR="00A52377" w:rsidRDefault="00A52377" w:rsidP="006E2D95">
      <w:pPr>
        <w:pStyle w:val="ListParagraph"/>
        <w:numPr>
          <w:ilvl w:val="0"/>
          <w:numId w:val="4"/>
        </w:numPr>
        <w:spacing w:line="240" w:lineRule="auto"/>
      </w:pPr>
      <w:r>
        <w:t>MOST CIVIL PROTECTION ORDER</w:t>
      </w:r>
      <w:r w:rsidR="00B43F47">
        <w:t>S</w:t>
      </w:r>
    </w:p>
    <w:p w14:paraId="173F853D" w14:textId="561B61AB" w:rsidR="006F4550" w:rsidRPr="005B3A95" w:rsidRDefault="00316A24" w:rsidP="006E2D95">
      <w:pPr>
        <w:spacing w:line="240" w:lineRule="auto"/>
        <w:ind w:left="1440"/>
        <w:rPr>
          <w:rFonts w:eastAsia="Times New Roman" w:cstheme="minorHAnsi"/>
          <w:color w:val="000000"/>
          <w:sz w:val="28"/>
          <w:szCs w:val="28"/>
        </w:rPr>
      </w:pPr>
      <w:hyperlink r:id="rId15" w:history="1">
        <w:r w:rsidR="005B3A95" w:rsidRPr="005B3A95">
          <w:rPr>
            <w:rStyle w:val="Hyperlink"/>
            <w:sz w:val="24"/>
            <w:szCs w:val="24"/>
          </w:rPr>
          <w:t>Case Information Cover Sheet</w:t>
        </w:r>
      </w:hyperlink>
    </w:p>
    <w:bookmarkStart w:id="0" w:name="_Hlk37937958"/>
    <w:p w14:paraId="7AE726AF" w14:textId="15AE364C" w:rsidR="006F4550" w:rsidRDefault="0062697D" w:rsidP="006E2D95">
      <w:pPr>
        <w:spacing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 w:rsidR="0062312D">
        <w:instrText>HYPERLINK "https://kingcounty.gov/~/media/courts/Clerk/PO-new/CICS-PO-docx.ashx?la=en"</w:instrText>
      </w:r>
      <w:r>
        <w:fldChar w:fldCharType="separate"/>
      </w:r>
      <w:r w:rsidR="006F4550">
        <w:rPr>
          <w:rStyle w:val="Hyperlink"/>
          <w:rFonts w:eastAsia="Times New Roman" w:cstheme="minorHAnsi"/>
          <w:sz w:val="24"/>
          <w:szCs w:val="24"/>
        </w:rPr>
        <w:t xml:space="preserve">Law Enforcement </w:t>
      </w:r>
      <w:r w:rsidR="0032795C">
        <w:rPr>
          <w:rStyle w:val="Hyperlink"/>
          <w:rFonts w:eastAsia="Times New Roman" w:cstheme="minorHAnsi"/>
          <w:sz w:val="24"/>
          <w:szCs w:val="24"/>
        </w:rPr>
        <w:t xml:space="preserve">Confidential </w:t>
      </w:r>
      <w:r w:rsidR="006F4550">
        <w:rPr>
          <w:rStyle w:val="Hyperlink"/>
          <w:rFonts w:eastAsia="Times New Roman" w:cstheme="minorHAnsi"/>
          <w:sz w:val="24"/>
          <w:szCs w:val="24"/>
        </w:rPr>
        <w:t xml:space="preserve">Information </w:t>
      </w:r>
      <w:r w:rsidR="0032795C">
        <w:rPr>
          <w:rStyle w:val="Hyperlink"/>
          <w:rFonts w:eastAsia="Times New Roman" w:cstheme="minorHAnsi"/>
          <w:sz w:val="24"/>
          <w:szCs w:val="24"/>
        </w:rPr>
        <w:t>Form</w:t>
      </w:r>
      <w:r w:rsidR="006F4550">
        <w:rPr>
          <w:rStyle w:val="Hyperlink"/>
          <w:rFonts w:eastAsia="Times New Roman" w:cstheme="minorHAnsi"/>
          <w:sz w:val="24"/>
          <w:szCs w:val="24"/>
        </w:rPr>
        <w:t xml:space="preserve"> (LE</w:t>
      </w:r>
      <w:r w:rsidR="00FE090A">
        <w:rPr>
          <w:rStyle w:val="Hyperlink"/>
          <w:rFonts w:eastAsia="Times New Roman" w:cstheme="minorHAnsi"/>
          <w:sz w:val="24"/>
          <w:szCs w:val="24"/>
        </w:rPr>
        <w:t>CIF</w:t>
      </w:r>
      <w:r w:rsidR="006F4550">
        <w:rPr>
          <w:rStyle w:val="Hyperlink"/>
          <w:rFonts w:eastAsia="Times New Roman" w:cstheme="minorHAnsi"/>
          <w:sz w:val="24"/>
          <w:szCs w:val="24"/>
        </w:rPr>
        <w:t>)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bookmarkEnd w:id="0"/>
    <w:p w14:paraId="10C40A41" w14:textId="30427CC3" w:rsidR="006F4550" w:rsidRDefault="0062697D" w:rsidP="006E2D95">
      <w:pPr>
        <w:spacing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 w:rsidR="00986629">
        <w:instrText>HYPERLINK "https://kingcounty.gov/~/media/courts/Clerk/PO-new/petition-for-protection-order-docx.ashx?la=en"</w:instrText>
      </w:r>
      <w:r>
        <w:fldChar w:fldCharType="separate"/>
      </w:r>
      <w:r w:rsidR="000339EE">
        <w:rPr>
          <w:rStyle w:val="Hyperlink"/>
          <w:rFonts w:eastAsia="Times New Roman" w:cstheme="minorHAnsi"/>
          <w:sz w:val="24"/>
          <w:szCs w:val="24"/>
        </w:rPr>
        <w:t>P</w:t>
      </w:r>
      <w:r w:rsidR="006F4550">
        <w:rPr>
          <w:rStyle w:val="Hyperlink"/>
          <w:rFonts w:eastAsia="Times New Roman" w:cstheme="minorHAnsi"/>
          <w:sz w:val="24"/>
          <w:szCs w:val="24"/>
        </w:rPr>
        <w:t>etition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</w:p>
    <w:p w14:paraId="4BCA0AB2" w14:textId="55E3B73F" w:rsidR="006F4550" w:rsidRDefault="00316A24" w:rsidP="006E2D95">
      <w:pPr>
        <w:spacing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hyperlink r:id="rId16" w:history="1">
        <w:r w:rsidR="006F4550">
          <w:rPr>
            <w:rStyle w:val="Hyperlink"/>
            <w:rFonts w:eastAsia="Times New Roman" w:cstheme="minorHAnsi"/>
            <w:sz w:val="24"/>
            <w:szCs w:val="24"/>
          </w:rPr>
          <w:t xml:space="preserve">Temporary Protection Order </w:t>
        </w:r>
      </w:hyperlink>
    </w:p>
    <w:bookmarkStart w:id="1" w:name="_Hlk51146309"/>
    <w:p w14:paraId="21093984" w14:textId="4CFBCF2B" w:rsidR="006F4550" w:rsidRDefault="002C2C48" w:rsidP="006E2D95">
      <w:pPr>
        <w:spacing w:line="240" w:lineRule="auto"/>
        <w:ind w:left="1440"/>
        <w:rPr>
          <w:rFonts w:eastAsia="Times New Roman" w:cstheme="minorHAnsi"/>
          <w:color w:val="000000"/>
          <w:sz w:val="24"/>
          <w:szCs w:val="24"/>
        </w:rPr>
      </w:pPr>
      <w:r>
        <w:fldChar w:fldCharType="begin"/>
      </w:r>
      <w:r w:rsidR="00C116D4">
        <w:instrText>HYPERLINK "https://kingcounty.gov/~/media/courts/Clerk/PO-new/proof-of-service-docx.ashx?la=en"</w:instrText>
      </w:r>
      <w:r>
        <w:fldChar w:fldCharType="separate"/>
      </w:r>
      <w:r w:rsidR="004D3B01">
        <w:rPr>
          <w:rStyle w:val="Hyperlink"/>
          <w:rFonts w:eastAsia="Times New Roman" w:cstheme="minorHAnsi"/>
          <w:sz w:val="24"/>
          <w:szCs w:val="24"/>
        </w:rPr>
        <w:t>Proof</w:t>
      </w:r>
      <w:r w:rsidR="006F4550">
        <w:rPr>
          <w:rStyle w:val="Hyperlink"/>
          <w:rFonts w:eastAsia="Times New Roman" w:cstheme="minorHAnsi"/>
          <w:sz w:val="24"/>
          <w:szCs w:val="24"/>
        </w:rPr>
        <w:t xml:space="preserve"> of Service</w:t>
      </w:r>
      <w:r>
        <w:rPr>
          <w:rStyle w:val="Hyperlink"/>
          <w:rFonts w:eastAsia="Times New Roman" w:cstheme="minorHAnsi"/>
          <w:sz w:val="24"/>
          <w:szCs w:val="24"/>
        </w:rPr>
        <w:fldChar w:fldCharType="end"/>
      </w:r>
      <w:r w:rsidR="006F4550">
        <w:rPr>
          <w:rFonts w:eastAsia="Times New Roman" w:cstheme="minorHAnsi"/>
          <w:color w:val="000000"/>
          <w:sz w:val="24"/>
          <w:szCs w:val="24"/>
        </w:rPr>
        <w:t xml:space="preserve"> </w:t>
      </w:r>
    </w:p>
    <w:bookmarkEnd w:id="1"/>
    <w:p w14:paraId="7DFDEC25" w14:textId="77777777" w:rsidR="006F4550" w:rsidRDefault="006F4550" w:rsidP="006E2D95">
      <w:pPr>
        <w:ind w:left="21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Include this form if there are Weapons</w:t>
      </w:r>
    </w:p>
    <w:p w14:paraId="11593FC8" w14:textId="1D7D330A" w:rsidR="006F4550" w:rsidRPr="002424A2" w:rsidRDefault="002424A2" w:rsidP="006E2D95">
      <w:pPr>
        <w:ind w:left="2160"/>
        <w:rPr>
          <w:rStyle w:val="Hyperlink"/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fldChar w:fldCharType="begin"/>
      </w:r>
      <w:r>
        <w:rPr>
          <w:rFonts w:eastAsia="Times New Roman" w:cstheme="minorHAnsi"/>
          <w:sz w:val="24"/>
          <w:szCs w:val="24"/>
        </w:rPr>
        <w:instrText xml:space="preserve"> HYPERLINK "https://www.kingcounty.gov/~/media/courts/Clerk/PO/Order-to-Surrender-Weapons-Issued-without-Notice-KNT-docx.ashx?la=en" </w:instrText>
      </w:r>
      <w:r>
        <w:rPr>
          <w:rFonts w:eastAsia="Times New Roman" w:cstheme="minorHAnsi"/>
          <w:sz w:val="24"/>
          <w:szCs w:val="24"/>
        </w:rPr>
        <w:fldChar w:fldCharType="separate"/>
      </w:r>
      <w:r w:rsidR="006F4550" w:rsidRPr="002424A2">
        <w:rPr>
          <w:rStyle w:val="Hyperlink"/>
          <w:rFonts w:eastAsia="Times New Roman" w:cstheme="minorHAnsi"/>
          <w:sz w:val="24"/>
          <w:szCs w:val="24"/>
        </w:rPr>
        <w:t xml:space="preserve">Order </w:t>
      </w:r>
      <w:r w:rsidR="0062697D" w:rsidRPr="002424A2">
        <w:rPr>
          <w:rStyle w:val="Hyperlink"/>
          <w:rFonts w:eastAsia="Times New Roman" w:cstheme="minorHAnsi"/>
          <w:sz w:val="24"/>
          <w:szCs w:val="24"/>
        </w:rPr>
        <w:t>t</w:t>
      </w:r>
      <w:r w:rsidR="006F4550" w:rsidRPr="002424A2">
        <w:rPr>
          <w:rStyle w:val="Hyperlink"/>
          <w:rFonts w:eastAsia="Times New Roman" w:cstheme="minorHAnsi"/>
          <w:sz w:val="24"/>
          <w:szCs w:val="24"/>
        </w:rPr>
        <w:t xml:space="preserve">o Surrender Weapons </w:t>
      </w:r>
    </w:p>
    <w:p w14:paraId="7E2EBBA0" w14:textId="0BFCF6D1" w:rsidR="00CB1E94" w:rsidRDefault="002424A2" w:rsidP="006E2D95">
      <w:pPr>
        <w:ind w:left="1440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Fonts w:eastAsia="Times New Roman" w:cstheme="minorHAnsi"/>
          <w:sz w:val="24"/>
          <w:szCs w:val="24"/>
        </w:rPr>
        <w:fldChar w:fldCharType="end"/>
      </w:r>
    </w:p>
    <w:p w14:paraId="48A4E1BE" w14:textId="43ADD0C4" w:rsidR="00CB1E94" w:rsidRDefault="00CB1E94" w:rsidP="006E2D95">
      <w:pPr>
        <w:ind w:left="1440"/>
        <w:rPr>
          <w:rStyle w:val="Hyperlink"/>
          <w:rFonts w:eastAsia="Times New Roman" w:cstheme="minorHAnsi"/>
          <w:color w:val="auto"/>
          <w:sz w:val="24"/>
          <w:szCs w:val="24"/>
          <w:u w:val="none"/>
        </w:rPr>
      </w:pP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If you need to </w:t>
      </w:r>
      <w:r w:rsidRPr="00CB1E94">
        <w:rPr>
          <w:rStyle w:val="Hyperlink"/>
          <w:rFonts w:eastAsia="Times New Roman" w:cstheme="minorHAnsi"/>
          <w:b/>
          <w:bCs/>
          <w:color w:val="auto"/>
          <w:sz w:val="24"/>
          <w:szCs w:val="24"/>
          <w:u w:val="none"/>
        </w:rPr>
        <w:t>renew</w:t>
      </w:r>
      <w:r>
        <w:rPr>
          <w:rStyle w:val="Hyperlink"/>
          <w:rFonts w:eastAsia="Times New Roman" w:cstheme="minorHAnsi"/>
          <w:color w:val="auto"/>
          <w:sz w:val="24"/>
          <w:szCs w:val="24"/>
          <w:u w:val="none"/>
        </w:rPr>
        <w:t xml:space="preserve"> an existing protection order fill out these forms: </w:t>
      </w:r>
    </w:p>
    <w:p w14:paraId="5A2CC8BB" w14:textId="309640E2" w:rsidR="00CB1E94" w:rsidRPr="00557E6D" w:rsidRDefault="00557E6D" w:rsidP="006E2D95">
      <w:pPr>
        <w:spacing w:line="240" w:lineRule="auto"/>
        <w:ind w:left="1440"/>
        <w:rPr>
          <w:rStyle w:val="Hyperlink"/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fldChar w:fldCharType="begin"/>
      </w:r>
      <w:r>
        <w:rPr>
          <w:rFonts w:eastAsia="Times New Roman"/>
          <w:sz w:val="24"/>
          <w:szCs w:val="24"/>
        </w:rPr>
        <w:instrText xml:space="preserve"> HYPERLINK "https://www.courts.wa.gov/forms/documents/PO%20050%20Motion%20for%20Renewal%20of%20Protection%20Order_2022_07.docx" </w:instrText>
      </w:r>
      <w:r>
        <w:rPr>
          <w:rFonts w:eastAsia="Times New Roman"/>
          <w:sz w:val="24"/>
          <w:szCs w:val="24"/>
        </w:rPr>
        <w:fldChar w:fldCharType="separate"/>
      </w:r>
      <w:r w:rsidR="002F73A8" w:rsidRPr="00557E6D">
        <w:rPr>
          <w:rStyle w:val="Hyperlink"/>
          <w:rFonts w:eastAsia="Times New Roman"/>
          <w:sz w:val="24"/>
          <w:szCs w:val="24"/>
        </w:rPr>
        <w:t>Motion</w:t>
      </w:r>
      <w:r w:rsidR="00CB1E94" w:rsidRPr="00557E6D">
        <w:rPr>
          <w:rStyle w:val="Hyperlink"/>
          <w:rFonts w:eastAsia="Times New Roman"/>
          <w:sz w:val="24"/>
          <w:szCs w:val="24"/>
        </w:rPr>
        <w:t xml:space="preserve"> for Renewal of </w:t>
      </w:r>
      <w:r w:rsidRPr="00557E6D">
        <w:rPr>
          <w:rStyle w:val="Hyperlink"/>
          <w:rFonts w:eastAsia="Times New Roman"/>
          <w:sz w:val="24"/>
          <w:szCs w:val="24"/>
        </w:rPr>
        <w:t>Protection Order</w:t>
      </w:r>
    </w:p>
    <w:p w14:paraId="4DB2C58F" w14:textId="60659F50" w:rsidR="00CD7A57" w:rsidRDefault="00557E6D" w:rsidP="006E2D95">
      <w:pPr>
        <w:spacing w:line="240" w:lineRule="auto"/>
        <w:ind w:left="1440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fldChar w:fldCharType="end"/>
      </w:r>
      <w:hyperlink r:id="rId17" w:history="1">
        <w:r w:rsidR="0062697D">
          <w:rPr>
            <w:rStyle w:val="Hyperlink"/>
            <w:rFonts w:eastAsia="Times New Roman"/>
            <w:sz w:val="24"/>
            <w:szCs w:val="24"/>
          </w:rPr>
          <w:t>Order Setting Hearing and Extending Protection Order</w:t>
        </w:r>
      </w:hyperlink>
      <w:r w:rsidR="00CB1E94">
        <w:rPr>
          <w:rFonts w:eastAsia="Times New Roman"/>
          <w:color w:val="000000"/>
          <w:sz w:val="24"/>
          <w:szCs w:val="24"/>
        </w:rPr>
        <w:t xml:space="preserve"> </w:t>
      </w:r>
    </w:p>
    <w:p w14:paraId="11FB53A5" w14:textId="5719E3DB" w:rsidR="00CB1E94" w:rsidRPr="00FF4785" w:rsidRDefault="00316A24" w:rsidP="006E2D95">
      <w:pPr>
        <w:spacing w:line="240" w:lineRule="auto"/>
        <w:ind w:left="1440"/>
        <w:rPr>
          <w:rStyle w:val="Hyperlink"/>
          <w:rFonts w:eastAsia="Times New Roman" w:cstheme="minorHAnsi"/>
          <w:color w:val="000000"/>
          <w:sz w:val="24"/>
          <w:szCs w:val="24"/>
          <w:u w:val="none"/>
        </w:rPr>
      </w:pPr>
      <w:hyperlink r:id="rId18" w:history="1">
        <w:r w:rsidR="00FF4785">
          <w:rPr>
            <w:rStyle w:val="Hyperlink"/>
            <w:rFonts w:eastAsia="Times New Roman" w:cstheme="minorHAnsi"/>
            <w:sz w:val="24"/>
            <w:szCs w:val="24"/>
          </w:rPr>
          <w:t>Law Enforcement Confidential Information Form (LECIF)</w:t>
        </w:r>
      </w:hyperlink>
      <w:hyperlink r:id="rId19" w:history="1"/>
    </w:p>
    <w:p w14:paraId="0B89AC5A" w14:textId="5C90D64E" w:rsidR="00CB1E94" w:rsidRDefault="00316A24" w:rsidP="006E2D95">
      <w:pPr>
        <w:spacing w:line="240" w:lineRule="auto"/>
        <w:ind w:left="1440"/>
        <w:rPr>
          <w:rStyle w:val="Hyperlink"/>
          <w:rFonts w:eastAsia="Times New Roman" w:cstheme="minorHAnsi"/>
          <w:sz w:val="24"/>
          <w:szCs w:val="24"/>
        </w:rPr>
      </w:pPr>
      <w:hyperlink r:id="rId20" w:history="1">
        <w:r w:rsidR="004D3B01">
          <w:rPr>
            <w:rStyle w:val="Hyperlink"/>
            <w:rFonts w:eastAsia="Times New Roman" w:cstheme="minorHAnsi"/>
            <w:sz w:val="24"/>
            <w:szCs w:val="24"/>
          </w:rPr>
          <w:t>Proof</w:t>
        </w:r>
        <w:r w:rsidR="00CB1E94">
          <w:rPr>
            <w:rStyle w:val="Hyperlink"/>
            <w:rFonts w:eastAsia="Times New Roman" w:cstheme="minorHAnsi"/>
            <w:sz w:val="24"/>
            <w:szCs w:val="24"/>
          </w:rPr>
          <w:t xml:space="preserve"> of Service</w:t>
        </w:r>
      </w:hyperlink>
    </w:p>
    <w:p w14:paraId="10DF2D41" w14:textId="03B23862" w:rsidR="00CB1E94" w:rsidRDefault="00552215" w:rsidP="00CD7A57">
      <w:p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 </w:t>
      </w:r>
    </w:p>
    <w:p w14:paraId="6729ABDD" w14:textId="5F9E9B97" w:rsidR="00E8132B" w:rsidRPr="006E2D95" w:rsidRDefault="00E8132B" w:rsidP="006E2D95">
      <w:pPr>
        <w:pStyle w:val="ListParagraph"/>
        <w:numPr>
          <w:ilvl w:val="0"/>
          <w:numId w:val="4"/>
        </w:numPr>
        <w:spacing w:line="240" w:lineRule="auto"/>
        <w:rPr>
          <w:rFonts w:eastAsia="Times New Roman" w:cstheme="minorHAnsi"/>
          <w:color w:val="000000"/>
          <w:sz w:val="24"/>
          <w:szCs w:val="24"/>
        </w:rPr>
      </w:pPr>
      <w:r w:rsidRPr="006E2D95">
        <w:rPr>
          <w:rFonts w:eastAsia="Times New Roman" w:cstheme="minorHAnsi"/>
          <w:color w:val="000000"/>
          <w:sz w:val="24"/>
          <w:szCs w:val="24"/>
        </w:rPr>
        <w:t xml:space="preserve">Go Here for </w:t>
      </w:r>
      <w:hyperlink r:id="rId21" w:history="1">
        <w:r w:rsidRPr="007F6524">
          <w:rPr>
            <w:rStyle w:val="Hyperlink"/>
            <w:rFonts w:eastAsia="Times New Roman" w:cstheme="minorHAnsi"/>
            <w:sz w:val="24"/>
            <w:szCs w:val="24"/>
          </w:rPr>
          <w:t>Extreme Risk Protection Order Forms</w:t>
        </w:r>
      </w:hyperlink>
    </w:p>
    <w:p w14:paraId="4F943D1F" w14:textId="77777777" w:rsidR="006B6CC4" w:rsidRPr="000A33F4" w:rsidRDefault="00FC3061" w:rsidP="0063722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u w:val="single"/>
        </w:rPr>
      </w:pPr>
      <w:r w:rsidRPr="000A33F4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 xml:space="preserve">Step </w:t>
      </w:r>
      <w:r w:rsidR="006F4550" w:rsidRPr="000A33F4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>Two</w:t>
      </w:r>
      <w:r w:rsidRPr="000A33F4">
        <w:rPr>
          <w:rFonts w:eastAsia="Times New Roman" w:cstheme="minorHAnsi"/>
          <w:b/>
          <w:bCs/>
          <w:color w:val="C00000"/>
          <w:sz w:val="24"/>
          <w:szCs w:val="24"/>
          <w:u w:val="single"/>
        </w:rPr>
        <w:t xml:space="preserve">: </w:t>
      </w:r>
      <w:r w:rsidR="008237B9" w:rsidRPr="000A33F4">
        <w:rPr>
          <w:rFonts w:eastAsia="Times New Roman" w:cstheme="minorHAnsi"/>
          <w:b/>
          <w:bCs/>
          <w:color w:val="000000"/>
          <w:sz w:val="24"/>
          <w:szCs w:val="24"/>
          <w:u w:val="single"/>
        </w:rPr>
        <w:t xml:space="preserve">Go to the Clerk’s Office </w:t>
      </w:r>
    </w:p>
    <w:p w14:paraId="1D030D82" w14:textId="6C7C3DC9" w:rsidR="006F4550" w:rsidRPr="000A33F4" w:rsidRDefault="00A86B4D" w:rsidP="000A33F4">
      <w:pPr>
        <w:spacing w:after="0" w:line="240" w:lineRule="auto"/>
        <w:ind w:left="720"/>
        <w:rPr>
          <w:rFonts w:cstheme="minorHAnsi"/>
          <w:b/>
          <w:bCs/>
          <w:sz w:val="24"/>
          <w:szCs w:val="24"/>
        </w:rPr>
      </w:pPr>
      <w:r w:rsidRPr="000A33F4">
        <w:rPr>
          <w:rFonts w:eastAsia="Times New Roman" w:cstheme="minorHAnsi"/>
          <w:b/>
          <w:bCs/>
          <w:color w:val="000000"/>
          <w:sz w:val="24"/>
          <w:szCs w:val="24"/>
        </w:rPr>
        <w:t>Virtual Protection Order Office</w:t>
      </w:r>
    </w:p>
    <w:p w14:paraId="648FA4C5" w14:textId="50B92831" w:rsidR="00815B57" w:rsidRPr="003A5C61" w:rsidRDefault="00390A9D" w:rsidP="000A33F4">
      <w:pPr>
        <w:ind w:left="720"/>
        <w:rPr>
          <w:sz w:val="24"/>
          <w:szCs w:val="24"/>
        </w:rPr>
      </w:pPr>
      <w:r w:rsidRPr="003A5C61">
        <w:rPr>
          <w:sz w:val="24"/>
          <w:szCs w:val="24"/>
        </w:rPr>
        <w:t>Join</w:t>
      </w:r>
      <w:r w:rsidR="00A86B4D" w:rsidRPr="003A5C61">
        <w:rPr>
          <w:sz w:val="24"/>
          <w:szCs w:val="24"/>
        </w:rPr>
        <w:t xml:space="preserve"> the Clerk’s Office </w:t>
      </w:r>
      <w:r w:rsidR="00A86B4D" w:rsidRPr="003A5C61">
        <w:rPr>
          <w:rFonts w:eastAsia="Times New Roman" w:cstheme="minorHAnsi"/>
          <w:color w:val="000000"/>
          <w:sz w:val="24"/>
          <w:szCs w:val="24"/>
        </w:rPr>
        <w:t>Virtual Protection Order Office</w:t>
      </w:r>
      <w:r w:rsidR="00A86B4D" w:rsidRPr="003A5C61">
        <w:rPr>
          <w:sz w:val="24"/>
          <w:szCs w:val="24"/>
        </w:rPr>
        <w:t xml:space="preserve"> </w:t>
      </w:r>
      <w:r w:rsidRPr="003A5C61">
        <w:rPr>
          <w:sz w:val="24"/>
          <w:szCs w:val="24"/>
        </w:rPr>
        <w:t xml:space="preserve">waiting room </w:t>
      </w:r>
      <w:r w:rsidR="00A86B4D" w:rsidRPr="003A5C61">
        <w:rPr>
          <w:sz w:val="24"/>
          <w:szCs w:val="24"/>
        </w:rPr>
        <w:t xml:space="preserve">from 9:00 AM to </w:t>
      </w:r>
      <w:r w:rsidR="00EA6ABC">
        <w:rPr>
          <w:sz w:val="24"/>
          <w:szCs w:val="24"/>
        </w:rPr>
        <w:t xml:space="preserve">12:15pm and 1:15pm to </w:t>
      </w:r>
      <w:r w:rsidR="00A86B4D" w:rsidRPr="003A5C61">
        <w:rPr>
          <w:sz w:val="24"/>
          <w:szCs w:val="24"/>
        </w:rPr>
        <w:t xml:space="preserve">3:00 PM, Monday – Friday by going to the Clerk’s Office website at </w:t>
      </w:r>
      <w:hyperlink r:id="rId22" w:history="1">
        <w:r w:rsidR="00A86B4D" w:rsidRPr="003A5C61">
          <w:rPr>
            <w:rStyle w:val="Hyperlink"/>
            <w:sz w:val="24"/>
            <w:szCs w:val="24"/>
          </w:rPr>
          <w:t>https://www.kingcounty.gov/courts/clerk.aspx</w:t>
        </w:r>
      </w:hyperlink>
      <w:r w:rsidR="00A86B4D" w:rsidRPr="003A5C61">
        <w:rPr>
          <w:sz w:val="24"/>
          <w:szCs w:val="24"/>
        </w:rPr>
        <w:t xml:space="preserve">. Instructions on how to join the virtual office can be found here: </w:t>
      </w:r>
      <w:hyperlink r:id="rId23" w:history="1">
        <w:r w:rsidR="00A86B4D" w:rsidRPr="003A5C61">
          <w:rPr>
            <w:rStyle w:val="Hyperlink"/>
            <w:sz w:val="24"/>
            <w:szCs w:val="24"/>
          </w:rPr>
          <w:t>Instructions</w:t>
        </w:r>
      </w:hyperlink>
      <w:r w:rsidR="00A86B4D" w:rsidRPr="003A5C61">
        <w:rPr>
          <w:sz w:val="24"/>
          <w:szCs w:val="24"/>
        </w:rPr>
        <w:t>.</w:t>
      </w:r>
    </w:p>
    <w:p w14:paraId="554C6F92" w14:textId="69AB87B9" w:rsidR="00390A9D" w:rsidRPr="000A33F4" w:rsidRDefault="00436456" w:rsidP="000A33F4">
      <w:pPr>
        <w:ind w:left="720"/>
        <w:rPr>
          <w:b/>
          <w:bCs/>
          <w:sz w:val="24"/>
          <w:szCs w:val="24"/>
        </w:rPr>
      </w:pPr>
      <w:r w:rsidRPr="000A33F4">
        <w:rPr>
          <w:b/>
          <w:bCs/>
          <w:sz w:val="24"/>
          <w:szCs w:val="24"/>
        </w:rPr>
        <w:t>In Person:</w:t>
      </w:r>
    </w:p>
    <w:p w14:paraId="7482A802" w14:textId="6D921DB2" w:rsidR="00436456" w:rsidRPr="003A5C61" w:rsidRDefault="00436456" w:rsidP="000A33F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You can file for a civil protection order </w:t>
      </w:r>
      <w:r w:rsidR="008008FF">
        <w:rPr>
          <w:sz w:val="24"/>
          <w:szCs w:val="24"/>
        </w:rPr>
        <w:t xml:space="preserve">in person at </w:t>
      </w:r>
      <w:r w:rsidR="008D58CA">
        <w:rPr>
          <w:sz w:val="24"/>
          <w:szCs w:val="24"/>
        </w:rPr>
        <w:t xml:space="preserve">the superior court </w:t>
      </w:r>
      <w:proofErr w:type="spellStart"/>
      <w:r w:rsidR="008D58CA">
        <w:rPr>
          <w:sz w:val="24"/>
          <w:szCs w:val="24"/>
        </w:rPr>
        <w:t>clerks</w:t>
      </w:r>
      <w:proofErr w:type="spellEnd"/>
      <w:r w:rsidR="008D58CA">
        <w:rPr>
          <w:sz w:val="24"/>
          <w:szCs w:val="24"/>
        </w:rPr>
        <w:t xml:space="preserve"> office located in 2C at the </w:t>
      </w:r>
      <w:hyperlink r:id="rId24" w:history="1">
        <w:proofErr w:type="spellStart"/>
        <w:r w:rsidR="008008FF" w:rsidRPr="007B16ED">
          <w:rPr>
            <w:rStyle w:val="Hyperlink"/>
            <w:sz w:val="24"/>
            <w:szCs w:val="24"/>
          </w:rPr>
          <w:t>Mal</w:t>
        </w:r>
        <w:r w:rsidR="00FF3944">
          <w:rPr>
            <w:rStyle w:val="Hyperlink"/>
            <w:sz w:val="24"/>
            <w:szCs w:val="24"/>
          </w:rPr>
          <w:t>e</w:t>
        </w:r>
        <w:r w:rsidR="008008FF" w:rsidRPr="007B16ED">
          <w:rPr>
            <w:rStyle w:val="Hyperlink"/>
            <w:sz w:val="24"/>
            <w:szCs w:val="24"/>
          </w:rPr>
          <w:t>ng</w:t>
        </w:r>
        <w:proofErr w:type="spellEnd"/>
        <w:r w:rsidR="008008FF" w:rsidRPr="007B16ED">
          <w:rPr>
            <w:rStyle w:val="Hyperlink"/>
            <w:sz w:val="24"/>
            <w:szCs w:val="24"/>
          </w:rPr>
          <w:t xml:space="preserve"> Regional Justice Center</w:t>
        </w:r>
      </w:hyperlink>
      <w:r w:rsidR="008008FF">
        <w:rPr>
          <w:sz w:val="24"/>
          <w:szCs w:val="24"/>
        </w:rPr>
        <w:t xml:space="preserve"> in Kent or </w:t>
      </w:r>
      <w:r w:rsidR="008D58CA">
        <w:rPr>
          <w:sz w:val="24"/>
          <w:szCs w:val="24"/>
        </w:rPr>
        <w:t>on the 6</w:t>
      </w:r>
      <w:r w:rsidR="008D58CA" w:rsidRPr="008D58CA">
        <w:rPr>
          <w:sz w:val="24"/>
          <w:szCs w:val="24"/>
          <w:vertAlign w:val="superscript"/>
        </w:rPr>
        <w:t>th</w:t>
      </w:r>
      <w:r w:rsidR="008D58CA">
        <w:rPr>
          <w:sz w:val="24"/>
          <w:szCs w:val="24"/>
        </w:rPr>
        <w:t xml:space="preserve"> floor of the</w:t>
      </w:r>
      <w:r w:rsidR="008008FF">
        <w:rPr>
          <w:sz w:val="24"/>
          <w:szCs w:val="24"/>
        </w:rPr>
        <w:t xml:space="preserve"> </w:t>
      </w:r>
      <w:hyperlink r:id="rId25" w:history="1">
        <w:r w:rsidR="008008FF" w:rsidRPr="00177DC7">
          <w:rPr>
            <w:rStyle w:val="Hyperlink"/>
            <w:sz w:val="24"/>
            <w:szCs w:val="24"/>
          </w:rPr>
          <w:t>King County Courthouse</w:t>
        </w:r>
        <w:r w:rsidR="008D58CA" w:rsidRPr="00177DC7">
          <w:rPr>
            <w:rStyle w:val="Hyperlink"/>
            <w:sz w:val="24"/>
            <w:szCs w:val="24"/>
          </w:rPr>
          <w:t xml:space="preserve"> House</w:t>
        </w:r>
      </w:hyperlink>
      <w:r w:rsidR="008D58CA">
        <w:rPr>
          <w:sz w:val="24"/>
          <w:szCs w:val="24"/>
        </w:rPr>
        <w:t xml:space="preserve"> in Seattle. </w:t>
      </w:r>
    </w:p>
    <w:p w14:paraId="40549528" w14:textId="77777777" w:rsidR="00637226" w:rsidRDefault="00637226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color w:val="C00000"/>
          <w:sz w:val="24"/>
          <w:szCs w:val="24"/>
        </w:rPr>
      </w:pPr>
    </w:p>
    <w:p w14:paraId="167C136C" w14:textId="0C86F4F0" w:rsidR="00FC3061" w:rsidRPr="000A33F4" w:rsidRDefault="00FC3061" w:rsidP="0063722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b/>
          <w:bCs/>
          <w:color w:val="C00000"/>
          <w:sz w:val="24"/>
          <w:szCs w:val="24"/>
          <w:u w:val="single"/>
        </w:rPr>
      </w:pPr>
      <w:r w:rsidRPr="000A33F4">
        <w:rPr>
          <w:rFonts w:cstheme="minorHAnsi"/>
          <w:b/>
          <w:bCs/>
          <w:color w:val="C00000"/>
          <w:sz w:val="24"/>
          <w:szCs w:val="24"/>
          <w:u w:val="single"/>
        </w:rPr>
        <w:t xml:space="preserve">Step </w:t>
      </w:r>
      <w:r w:rsidR="006F4550" w:rsidRPr="000A33F4">
        <w:rPr>
          <w:rFonts w:cstheme="minorHAnsi"/>
          <w:b/>
          <w:bCs/>
          <w:color w:val="C00000"/>
          <w:sz w:val="24"/>
          <w:szCs w:val="24"/>
          <w:u w:val="single"/>
        </w:rPr>
        <w:t>Three</w:t>
      </w:r>
      <w:r w:rsidRPr="000A33F4">
        <w:rPr>
          <w:rFonts w:cstheme="minorHAnsi"/>
          <w:b/>
          <w:bCs/>
          <w:color w:val="C00000"/>
          <w:sz w:val="24"/>
          <w:szCs w:val="24"/>
          <w:u w:val="single"/>
        </w:rPr>
        <w:t xml:space="preserve">: </w:t>
      </w:r>
      <w:r w:rsidRPr="000A33F4">
        <w:rPr>
          <w:rFonts w:cstheme="minorHAnsi"/>
          <w:b/>
          <w:bCs/>
          <w:sz w:val="24"/>
          <w:szCs w:val="24"/>
          <w:u w:val="single"/>
        </w:rPr>
        <w:t>Temporary Order Hearing</w:t>
      </w:r>
    </w:p>
    <w:p w14:paraId="77BED527" w14:textId="77777777" w:rsidR="006F4550" w:rsidRDefault="006F4550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30169516" w14:textId="0426AE6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Upon receipt of paperwork</w:t>
      </w:r>
      <w:r w:rsidR="001B7D3A" w:rsidRPr="00637226">
        <w:rPr>
          <w:rFonts w:cstheme="minorHAnsi"/>
          <w:sz w:val="24"/>
          <w:szCs w:val="24"/>
        </w:rPr>
        <w:t>,</w:t>
      </w:r>
      <w:r w:rsidRPr="00637226">
        <w:rPr>
          <w:rFonts w:cstheme="minorHAnsi"/>
          <w:sz w:val="24"/>
          <w:szCs w:val="24"/>
        </w:rPr>
        <w:t xml:space="preserve"> the King County Superior Court Clerk</w:t>
      </w:r>
      <w:r w:rsidR="001B7D3A" w:rsidRPr="00637226">
        <w:rPr>
          <w:rFonts w:cstheme="minorHAnsi"/>
          <w:sz w:val="24"/>
          <w:szCs w:val="24"/>
        </w:rPr>
        <w:t>’</w:t>
      </w:r>
      <w:r w:rsidRPr="00637226">
        <w:rPr>
          <w:rFonts w:cstheme="minorHAnsi"/>
          <w:sz w:val="24"/>
          <w:szCs w:val="24"/>
        </w:rPr>
        <w:t xml:space="preserve">s office will process that paperwork for a hearing with a Judicial Officer by phone. </w:t>
      </w:r>
      <w:r w:rsidR="002419B0">
        <w:rPr>
          <w:rFonts w:cstheme="minorHAnsi"/>
          <w:sz w:val="24"/>
          <w:szCs w:val="24"/>
        </w:rPr>
        <w:t>The Court Clerk will give you directions as to how to appear for the emergency hearing virtually or by phone</w:t>
      </w:r>
      <w:r w:rsidR="00D533E6">
        <w:rPr>
          <w:rFonts w:cstheme="minorHAnsi"/>
          <w:sz w:val="24"/>
          <w:szCs w:val="24"/>
        </w:rPr>
        <w:t>.</w:t>
      </w:r>
    </w:p>
    <w:p w14:paraId="6D624734" w14:textId="77777777" w:rsidR="00FC3061" w:rsidRPr="00637226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</w:p>
    <w:p w14:paraId="5058CE53" w14:textId="18E3DDEE" w:rsidR="000A33F4" w:rsidRPr="000A33F4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b/>
          <w:bCs/>
          <w:sz w:val="24"/>
          <w:szCs w:val="24"/>
          <w:u w:val="single"/>
        </w:rPr>
      </w:pPr>
      <w:r w:rsidRPr="000A33F4">
        <w:rPr>
          <w:rFonts w:cstheme="minorHAnsi"/>
          <w:b/>
          <w:bCs/>
          <w:color w:val="C00000"/>
          <w:sz w:val="24"/>
          <w:szCs w:val="24"/>
          <w:u w:val="single"/>
        </w:rPr>
        <w:t xml:space="preserve">Step </w:t>
      </w:r>
      <w:r w:rsidR="006F4550" w:rsidRPr="000A33F4">
        <w:rPr>
          <w:rFonts w:cstheme="minorHAnsi"/>
          <w:b/>
          <w:bCs/>
          <w:color w:val="C00000"/>
          <w:sz w:val="24"/>
          <w:szCs w:val="24"/>
          <w:u w:val="single"/>
        </w:rPr>
        <w:t>Four</w:t>
      </w:r>
      <w:r w:rsidRPr="000A33F4">
        <w:rPr>
          <w:rFonts w:cstheme="minorHAnsi"/>
          <w:b/>
          <w:bCs/>
          <w:color w:val="C00000"/>
          <w:sz w:val="24"/>
          <w:szCs w:val="24"/>
          <w:u w:val="single"/>
        </w:rPr>
        <w:t>:</w:t>
      </w:r>
      <w:r w:rsidRPr="00637226">
        <w:rPr>
          <w:rFonts w:cstheme="minorHAnsi"/>
          <w:color w:val="C00000"/>
          <w:sz w:val="24"/>
          <w:szCs w:val="24"/>
        </w:rPr>
        <w:t xml:space="preserve"> </w:t>
      </w:r>
      <w:r w:rsidR="000A33F4" w:rsidRPr="000A33F4">
        <w:rPr>
          <w:rFonts w:cstheme="minorHAnsi"/>
          <w:b/>
          <w:bCs/>
          <w:sz w:val="24"/>
          <w:szCs w:val="24"/>
          <w:u w:val="single"/>
        </w:rPr>
        <w:t xml:space="preserve">Certified Copies </w:t>
      </w:r>
    </w:p>
    <w:p w14:paraId="6E528A67" w14:textId="30F55F61" w:rsidR="00FC3061" w:rsidRDefault="00FC3061" w:rsidP="00FC3061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9"/>
        <w:rPr>
          <w:rFonts w:cstheme="minorHAnsi"/>
          <w:sz w:val="24"/>
          <w:szCs w:val="24"/>
        </w:rPr>
      </w:pPr>
      <w:r w:rsidRPr="00637226">
        <w:rPr>
          <w:rFonts w:cstheme="minorHAnsi"/>
          <w:sz w:val="24"/>
          <w:szCs w:val="24"/>
        </w:rPr>
        <w:t>King County Superior Court Clerk will process your paperwork and email or send you certified copies.</w:t>
      </w:r>
      <w:r w:rsidR="00A41E5A">
        <w:rPr>
          <w:rFonts w:cstheme="minorHAnsi"/>
          <w:sz w:val="24"/>
          <w:szCs w:val="24"/>
        </w:rPr>
        <w:t xml:space="preserve"> If you have any issues or do not hear back from the court or clerk timely, you may contact the clerk protection order office: </w:t>
      </w:r>
    </w:p>
    <w:p w14:paraId="799E3D1F" w14:textId="77777777" w:rsidR="007B7E62" w:rsidRPr="00A41E5A" w:rsidRDefault="002C2C48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 w:rsidRPr="00A41E5A">
        <w:rPr>
          <w:rFonts w:cstheme="minorHAnsi"/>
          <w:color w:val="C00000"/>
          <w:sz w:val="24"/>
          <w:szCs w:val="24"/>
        </w:rPr>
        <w:t xml:space="preserve">Live Chat: </w:t>
      </w:r>
      <w:hyperlink r:id="rId26" w:history="1">
        <w:r w:rsidRPr="00A41E5A">
          <w:rPr>
            <w:rStyle w:val="Hyperlink"/>
            <w:rFonts w:cstheme="minorHAnsi"/>
            <w:sz w:val="24"/>
            <w:szCs w:val="24"/>
          </w:rPr>
          <w:t>https://www.kingcounty.gov/courts/clerk.aspx</w:t>
        </w:r>
      </w:hyperlink>
      <w:r w:rsidRPr="00A41E5A">
        <w:rPr>
          <w:rFonts w:cstheme="minorHAnsi"/>
          <w:color w:val="C00000"/>
          <w:sz w:val="24"/>
          <w:szCs w:val="24"/>
        </w:rPr>
        <w:t xml:space="preserve"> </w:t>
      </w:r>
    </w:p>
    <w:p w14:paraId="469BC65F" w14:textId="35470A93" w:rsidR="007B7E62" w:rsidRDefault="000A33F4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>Phone: 206-296-9300</w:t>
      </w:r>
    </w:p>
    <w:p w14:paraId="56AE249F" w14:textId="1B0D1D49" w:rsidR="000A33F4" w:rsidRDefault="000A33F4" w:rsidP="00A41E5A"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color w:val="C00000"/>
          <w:sz w:val="24"/>
          <w:szCs w:val="24"/>
        </w:rPr>
      </w:pPr>
      <w:r>
        <w:rPr>
          <w:rFonts w:cstheme="minorHAnsi"/>
          <w:color w:val="C00000"/>
          <w:sz w:val="24"/>
          <w:szCs w:val="24"/>
        </w:rPr>
        <w:t xml:space="preserve">Email: </w:t>
      </w:r>
      <w:hyperlink r:id="rId27" w:history="1">
        <w:r w:rsidRPr="00095933">
          <w:rPr>
            <w:rStyle w:val="Hyperlink"/>
            <w:rFonts w:cstheme="minorHAnsi"/>
            <w:sz w:val="24"/>
            <w:szCs w:val="24"/>
          </w:rPr>
          <w:t>clerksofficecustomerservice@kingcounty.gov</w:t>
        </w:r>
      </w:hyperlink>
      <w:r>
        <w:rPr>
          <w:rFonts w:cstheme="minorHAnsi"/>
          <w:color w:val="C00000"/>
          <w:sz w:val="24"/>
          <w:szCs w:val="24"/>
        </w:rPr>
        <w:t xml:space="preserve"> </w:t>
      </w:r>
    </w:p>
    <w:p w14:paraId="6F947CA3" w14:textId="77777777" w:rsidR="00FC3061" w:rsidRPr="00637226" w:rsidRDefault="00FC3061" w:rsidP="0063691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rPr>
          <w:rFonts w:cstheme="minorHAnsi"/>
          <w:sz w:val="24"/>
          <w:szCs w:val="24"/>
        </w:rPr>
      </w:pPr>
    </w:p>
    <w:p w14:paraId="54E51BC7" w14:textId="74678B63" w:rsidR="004E189C" w:rsidRDefault="004E189C" w:rsidP="00637226">
      <w:pPr>
        <w:pStyle w:val="Default"/>
        <w:rPr>
          <w:rFonts w:asciiTheme="minorHAnsi" w:hAnsiTheme="minorHAnsi" w:cstheme="minorHAnsi"/>
        </w:rPr>
      </w:pPr>
    </w:p>
    <w:p w14:paraId="435B5CF6" w14:textId="230A16EC" w:rsidR="004E189C" w:rsidRDefault="004E189C" w:rsidP="00637226">
      <w:pPr>
        <w:pStyle w:val="Default"/>
        <w:rPr>
          <w:rFonts w:asciiTheme="minorHAnsi" w:hAnsiTheme="minorHAnsi" w:cstheme="minorHAnsi"/>
        </w:rPr>
      </w:pPr>
    </w:p>
    <w:p w14:paraId="551E0F22" w14:textId="7D377C6A" w:rsidR="004E189C" w:rsidRDefault="004E189C" w:rsidP="00637226">
      <w:pPr>
        <w:pStyle w:val="Default"/>
        <w:rPr>
          <w:rFonts w:asciiTheme="minorHAnsi" w:hAnsiTheme="minorHAnsi" w:cstheme="minorHAnsi"/>
        </w:rPr>
      </w:pPr>
    </w:p>
    <w:sectPr w:rsidR="004E189C" w:rsidSect="0063722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20" w:hanging="176"/>
      </w:pPr>
      <w:rPr>
        <w:rFonts w:ascii="Calibri" w:hAnsi="Calibri" w:cs="Calibri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64" w:hanging="176"/>
      </w:pPr>
    </w:lvl>
    <w:lvl w:ilvl="2">
      <w:numFmt w:val="bullet"/>
      <w:lvlText w:val="•"/>
      <w:lvlJc w:val="left"/>
      <w:pPr>
        <w:ind w:left="2008" w:hanging="176"/>
      </w:pPr>
    </w:lvl>
    <w:lvl w:ilvl="3">
      <w:numFmt w:val="bullet"/>
      <w:lvlText w:val="•"/>
      <w:lvlJc w:val="left"/>
      <w:pPr>
        <w:ind w:left="2952" w:hanging="176"/>
      </w:pPr>
    </w:lvl>
    <w:lvl w:ilvl="4">
      <w:numFmt w:val="bullet"/>
      <w:lvlText w:val="•"/>
      <w:lvlJc w:val="left"/>
      <w:pPr>
        <w:ind w:left="3896" w:hanging="176"/>
      </w:pPr>
    </w:lvl>
    <w:lvl w:ilvl="5">
      <w:numFmt w:val="bullet"/>
      <w:lvlText w:val="•"/>
      <w:lvlJc w:val="left"/>
      <w:pPr>
        <w:ind w:left="4840" w:hanging="176"/>
      </w:pPr>
    </w:lvl>
    <w:lvl w:ilvl="6">
      <w:numFmt w:val="bullet"/>
      <w:lvlText w:val="•"/>
      <w:lvlJc w:val="left"/>
      <w:pPr>
        <w:ind w:left="5784" w:hanging="176"/>
      </w:pPr>
    </w:lvl>
    <w:lvl w:ilvl="7">
      <w:numFmt w:val="bullet"/>
      <w:lvlText w:val="•"/>
      <w:lvlJc w:val="left"/>
      <w:pPr>
        <w:ind w:left="6728" w:hanging="176"/>
      </w:pPr>
    </w:lvl>
    <w:lvl w:ilvl="8">
      <w:numFmt w:val="bullet"/>
      <w:lvlText w:val="•"/>
      <w:lvlJc w:val="left"/>
      <w:pPr>
        <w:ind w:left="7672" w:hanging="176"/>
      </w:pPr>
    </w:lvl>
  </w:abstractNum>
  <w:abstractNum w:abstractNumId="1" w15:restartNumberingAfterBreak="0">
    <w:nsid w:val="20076DB6"/>
    <w:multiLevelType w:val="hybridMultilevel"/>
    <w:tmpl w:val="65BC68B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5E147E69"/>
    <w:multiLevelType w:val="hybridMultilevel"/>
    <w:tmpl w:val="D2906C1A"/>
    <w:lvl w:ilvl="0" w:tplc="B3E4B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AA8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5E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905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CF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0CC2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9AE8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147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07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6002CB7"/>
    <w:multiLevelType w:val="hybridMultilevel"/>
    <w:tmpl w:val="83C6D8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E7"/>
    <w:rsid w:val="000339EE"/>
    <w:rsid w:val="00080981"/>
    <w:rsid w:val="000A33F4"/>
    <w:rsid w:val="000B2755"/>
    <w:rsid w:val="000B7325"/>
    <w:rsid w:val="000F189C"/>
    <w:rsid w:val="000F2DAF"/>
    <w:rsid w:val="00107F41"/>
    <w:rsid w:val="00133EA6"/>
    <w:rsid w:val="001572D2"/>
    <w:rsid w:val="00157B47"/>
    <w:rsid w:val="001729D6"/>
    <w:rsid w:val="00177DC7"/>
    <w:rsid w:val="00180FB1"/>
    <w:rsid w:val="001A3A00"/>
    <w:rsid w:val="001B47A5"/>
    <w:rsid w:val="001B7D3A"/>
    <w:rsid w:val="002046EA"/>
    <w:rsid w:val="00226DA2"/>
    <w:rsid w:val="002419B0"/>
    <w:rsid w:val="002424A2"/>
    <w:rsid w:val="00252F15"/>
    <w:rsid w:val="00260C67"/>
    <w:rsid w:val="002C2957"/>
    <w:rsid w:val="002C2C48"/>
    <w:rsid w:val="002E72A5"/>
    <w:rsid w:val="002F675D"/>
    <w:rsid w:val="002F73A8"/>
    <w:rsid w:val="00316A24"/>
    <w:rsid w:val="0032795C"/>
    <w:rsid w:val="00327F53"/>
    <w:rsid w:val="00360C71"/>
    <w:rsid w:val="003710C0"/>
    <w:rsid w:val="00373146"/>
    <w:rsid w:val="00381675"/>
    <w:rsid w:val="00390A9D"/>
    <w:rsid w:val="0039728D"/>
    <w:rsid w:val="003A5419"/>
    <w:rsid w:val="003A5C61"/>
    <w:rsid w:val="003C5075"/>
    <w:rsid w:val="00436456"/>
    <w:rsid w:val="004D3B01"/>
    <w:rsid w:val="004E0354"/>
    <w:rsid w:val="004E189C"/>
    <w:rsid w:val="005325C8"/>
    <w:rsid w:val="00532A25"/>
    <w:rsid w:val="00532FE7"/>
    <w:rsid w:val="00552215"/>
    <w:rsid w:val="00557E6D"/>
    <w:rsid w:val="005B293F"/>
    <w:rsid w:val="005B3A95"/>
    <w:rsid w:val="005D5370"/>
    <w:rsid w:val="00600725"/>
    <w:rsid w:val="00613711"/>
    <w:rsid w:val="0062312D"/>
    <w:rsid w:val="0062697D"/>
    <w:rsid w:val="00630903"/>
    <w:rsid w:val="0063691E"/>
    <w:rsid w:val="00637226"/>
    <w:rsid w:val="00672BB9"/>
    <w:rsid w:val="006779FC"/>
    <w:rsid w:val="006B6CC4"/>
    <w:rsid w:val="006D758E"/>
    <w:rsid w:val="006E2D95"/>
    <w:rsid w:val="006E592C"/>
    <w:rsid w:val="006F4550"/>
    <w:rsid w:val="0071060E"/>
    <w:rsid w:val="00723AA3"/>
    <w:rsid w:val="00777AF2"/>
    <w:rsid w:val="00783F57"/>
    <w:rsid w:val="007B16ED"/>
    <w:rsid w:val="007F0272"/>
    <w:rsid w:val="007F2748"/>
    <w:rsid w:val="007F6524"/>
    <w:rsid w:val="008008FF"/>
    <w:rsid w:val="008157E0"/>
    <w:rsid w:val="00815B57"/>
    <w:rsid w:val="008237B9"/>
    <w:rsid w:val="00877B9A"/>
    <w:rsid w:val="00892D8B"/>
    <w:rsid w:val="008C1BE3"/>
    <w:rsid w:val="008C3258"/>
    <w:rsid w:val="008D304A"/>
    <w:rsid w:val="008D58CA"/>
    <w:rsid w:val="00934C6B"/>
    <w:rsid w:val="009353C4"/>
    <w:rsid w:val="0095324D"/>
    <w:rsid w:val="009557AF"/>
    <w:rsid w:val="009806CA"/>
    <w:rsid w:val="00986629"/>
    <w:rsid w:val="00993B55"/>
    <w:rsid w:val="009B338A"/>
    <w:rsid w:val="009D042F"/>
    <w:rsid w:val="009F2010"/>
    <w:rsid w:val="009F6C8F"/>
    <w:rsid w:val="00A332E7"/>
    <w:rsid w:val="00A41E5A"/>
    <w:rsid w:val="00A42AF9"/>
    <w:rsid w:val="00A52377"/>
    <w:rsid w:val="00A7794B"/>
    <w:rsid w:val="00A86B4D"/>
    <w:rsid w:val="00AC360E"/>
    <w:rsid w:val="00AF04D0"/>
    <w:rsid w:val="00AF2561"/>
    <w:rsid w:val="00B43F47"/>
    <w:rsid w:val="00B62EE7"/>
    <w:rsid w:val="00B77220"/>
    <w:rsid w:val="00B93393"/>
    <w:rsid w:val="00BA7E8B"/>
    <w:rsid w:val="00C013F8"/>
    <w:rsid w:val="00C10390"/>
    <w:rsid w:val="00C116D4"/>
    <w:rsid w:val="00C16AEA"/>
    <w:rsid w:val="00C210A2"/>
    <w:rsid w:val="00CB1E94"/>
    <w:rsid w:val="00CD7A57"/>
    <w:rsid w:val="00CE7D87"/>
    <w:rsid w:val="00D04B1E"/>
    <w:rsid w:val="00D4396F"/>
    <w:rsid w:val="00D533E6"/>
    <w:rsid w:val="00D56C65"/>
    <w:rsid w:val="00D734C9"/>
    <w:rsid w:val="00D87CE9"/>
    <w:rsid w:val="00DC1BDE"/>
    <w:rsid w:val="00DC7D22"/>
    <w:rsid w:val="00DE52FA"/>
    <w:rsid w:val="00E373B8"/>
    <w:rsid w:val="00E448F1"/>
    <w:rsid w:val="00E50480"/>
    <w:rsid w:val="00E72F08"/>
    <w:rsid w:val="00E8132B"/>
    <w:rsid w:val="00E939D4"/>
    <w:rsid w:val="00EA6ABC"/>
    <w:rsid w:val="00EC3C26"/>
    <w:rsid w:val="00ED022F"/>
    <w:rsid w:val="00EF288E"/>
    <w:rsid w:val="00F16BAE"/>
    <w:rsid w:val="00F2280C"/>
    <w:rsid w:val="00F2297C"/>
    <w:rsid w:val="00F32415"/>
    <w:rsid w:val="00F32BDF"/>
    <w:rsid w:val="00F607D6"/>
    <w:rsid w:val="00F82A95"/>
    <w:rsid w:val="00FA6696"/>
    <w:rsid w:val="00FC3061"/>
    <w:rsid w:val="00FD2917"/>
    <w:rsid w:val="00FE090A"/>
    <w:rsid w:val="00FF0325"/>
    <w:rsid w:val="00FF3944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2D3B"/>
  <w15:chartTrackingRefBased/>
  <w15:docId w15:val="{95D0B3CB-5C62-43A4-8C44-147EE8F1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2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2E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7F41"/>
    <w:rPr>
      <w:color w:val="954F72" w:themeColor="followedHyperlink"/>
      <w:u w:val="single"/>
    </w:rPr>
  </w:style>
  <w:style w:type="paragraph" w:customStyle="1" w:styleId="Default">
    <w:name w:val="Default"/>
    <w:rsid w:val="00F82A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D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57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57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57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5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57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po@kingcounty.gov" TargetMode="External"/><Relationship Id="rId13" Type="http://schemas.openxmlformats.org/officeDocument/2006/relationships/hyperlink" Target="http://www.LegalAtoms.com" TargetMode="External"/><Relationship Id="rId18" Type="http://schemas.openxmlformats.org/officeDocument/2006/relationships/hyperlink" Target="https://kingcounty.gov/~/media/courts/Clerk/PO-new/CICS-PO-docx.ashx?la=en" TargetMode="External"/><Relationship Id="rId26" Type="http://schemas.openxmlformats.org/officeDocument/2006/relationships/hyperlink" Target="https://www.kingcounty.gov/courts/clerk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ingcounty.gov/courts/clerk/PO/Extreme-Risk.aspx" TargetMode="External"/><Relationship Id="rId7" Type="http://schemas.openxmlformats.org/officeDocument/2006/relationships/hyperlink" Target="http://www.svlawcenter.org" TargetMode="External"/><Relationship Id="rId12" Type="http://schemas.openxmlformats.org/officeDocument/2006/relationships/hyperlink" Target="http://www.LegalAtoms.com" TargetMode="External"/><Relationship Id="rId17" Type="http://schemas.openxmlformats.org/officeDocument/2006/relationships/hyperlink" Target="https://www.kingcounty.gov/~/media/depts/prosecutor/documents/2021/DV/KNT_Order_Setting_Hng_Renewal_Ext_DVPO_zoom.ashx?la=en" TargetMode="External"/><Relationship Id="rId25" Type="http://schemas.openxmlformats.org/officeDocument/2006/relationships/hyperlink" Target="https://kingcounty.gov/courts/superior-court/locations/kcch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kingcounty.gov/~/media/courts/Clerk/PO-new/temporary-protection-order-and-hearing-notice-docx.ashx?la=en" TargetMode="External"/><Relationship Id="rId20" Type="http://schemas.openxmlformats.org/officeDocument/2006/relationships/hyperlink" Target="https://kingcounty.gov/~/media/courts/Clerk/PO-new/proof-of-service-docx.ashx?la=e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csarc.org" TargetMode="External"/><Relationship Id="rId11" Type="http://schemas.openxmlformats.org/officeDocument/2006/relationships/hyperlink" Target="http://www.LegalAtoms.com." TargetMode="External"/><Relationship Id="rId24" Type="http://schemas.openxmlformats.org/officeDocument/2006/relationships/hyperlink" Target="https://kingcounty.gov/courts/superior-court/locations/mrjc.aspx" TargetMode="External"/><Relationship Id="rId5" Type="http://schemas.openxmlformats.org/officeDocument/2006/relationships/hyperlink" Target="mailto:protectionorder@kingcounty.gov" TargetMode="External"/><Relationship Id="rId15" Type="http://schemas.openxmlformats.org/officeDocument/2006/relationships/hyperlink" Target="https://kingcounty.gov/~/media/courts/Clerk/PO-new/CICS-PO-docx.ashx?la=en" TargetMode="External"/><Relationship Id="rId23" Type="http://schemas.openxmlformats.org/officeDocument/2006/relationships/hyperlink" Target="https://kingcounty.gov/~/media/courts/Clerk/PO-old/PO_Virtual_Office_Zoom_Instructions_English.ashx?la=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galatoms.com" TargetMode="External"/><Relationship Id="rId19" Type="http://schemas.openxmlformats.org/officeDocument/2006/relationships/hyperlink" Target="https://www.kingcounty.gov/~/media/courts/Clerk/PO/Law-Enforcement-Information-Sheet-docx.ashx?la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ectionorder@kingcounty.gov" TargetMode="External"/><Relationship Id="rId14" Type="http://schemas.openxmlformats.org/officeDocument/2006/relationships/hyperlink" Target="mailto:protectionorder@kingcounty.gov" TargetMode="External"/><Relationship Id="rId22" Type="http://schemas.openxmlformats.org/officeDocument/2006/relationships/hyperlink" Target="https://www.kingcounty.gov/courts/clerk.aspx" TargetMode="External"/><Relationship Id="rId27" Type="http://schemas.openxmlformats.org/officeDocument/2006/relationships/hyperlink" Target="mailto:clerksofficecustomerservice@kingcount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County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Bullard, Amy</dc:creator>
  <cp:keywords/>
  <dc:description/>
  <cp:lastModifiedBy>McIngalls, Colleen</cp:lastModifiedBy>
  <cp:revision>4</cp:revision>
  <dcterms:created xsi:type="dcterms:W3CDTF">2022-07-05T18:59:00Z</dcterms:created>
  <dcterms:modified xsi:type="dcterms:W3CDTF">2022-07-07T01:31:00Z</dcterms:modified>
</cp:coreProperties>
</file>