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03C81" w14:textId="77777777" w:rsidR="000976EC" w:rsidRDefault="000976EC" w:rsidP="0F738EB0">
      <w:pPr>
        <w:pStyle w:val="NoSpacing"/>
        <w:ind w:left="720" w:firstLine="720"/>
        <w:rPr>
          <w:b/>
          <w:bCs/>
          <w:color w:val="1F4E79" w:themeColor="accent5" w:themeShade="80"/>
          <w:sz w:val="52"/>
          <w:szCs w:val="52"/>
        </w:rPr>
      </w:pPr>
      <w:bookmarkStart w:id="0" w:name="_Hlk49083157"/>
    </w:p>
    <w:p w14:paraId="066D412E" w14:textId="77777777" w:rsidR="000976EC" w:rsidRDefault="000976EC" w:rsidP="005138C9">
      <w:pPr>
        <w:pStyle w:val="NoSpacing"/>
        <w:rPr>
          <w:b/>
          <w:bCs/>
          <w:color w:val="1F4E79" w:themeColor="accent5" w:themeShade="80"/>
          <w:sz w:val="52"/>
          <w:szCs w:val="52"/>
        </w:rPr>
      </w:pPr>
    </w:p>
    <w:p w14:paraId="0FCEC9DC" w14:textId="77777777" w:rsidR="000976EC" w:rsidRDefault="000976EC" w:rsidP="005138C9">
      <w:pPr>
        <w:pStyle w:val="NoSpacing"/>
        <w:rPr>
          <w:b/>
          <w:bCs/>
          <w:color w:val="1F4E79" w:themeColor="accent5" w:themeShade="80"/>
          <w:sz w:val="52"/>
          <w:szCs w:val="52"/>
        </w:rPr>
      </w:pPr>
    </w:p>
    <w:p w14:paraId="266688A6" w14:textId="59FAD2CA" w:rsidR="00C17788" w:rsidRDefault="005138C9" w:rsidP="005138C9">
      <w:pPr>
        <w:pStyle w:val="NoSpacing"/>
        <w:rPr>
          <w:b/>
          <w:bCs/>
          <w:color w:val="1F4E79" w:themeColor="accent5" w:themeShade="80"/>
          <w:sz w:val="52"/>
          <w:szCs w:val="52"/>
        </w:rPr>
      </w:pPr>
      <w:r w:rsidRPr="179AE715">
        <w:rPr>
          <w:b/>
          <w:bCs/>
          <w:color w:val="1F4E79" w:themeColor="accent5" w:themeShade="80"/>
          <w:sz w:val="52"/>
          <w:szCs w:val="52"/>
        </w:rPr>
        <w:t>COVID-19 Safe</w:t>
      </w:r>
      <w:r w:rsidR="2FEB456E" w:rsidRPr="179AE715">
        <w:rPr>
          <w:b/>
          <w:bCs/>
          <w:color w:val="1F4E79" w:themeColor="accent5" w:themeShade="80"/>
          <w:sz w:val="52"/>
          <w:szCs w:val="52"/>
        </w:rPr>
        <w:t xml:space="preserve"> Work</w:t>
      </w:r>
      <w:r w:rsidRPr="179AE715">
        <w:rPr>
          <w:b/>
          <w:bCs/>
          <w:color w:val="1F4E79" w:themeColor="accent5" w:themeShade="80"/>
          <w:sz w:val="52"/>
          <w:szCs w:val="52"/>
        </w:rPr>
        <w:t xml:space="preserve"> Plan </w:t>
      </w:r>
    </w:p>
    <w:p w14:paraId="690A4A18" w14:textId="3819F447" w:rsidR="005138C9" w:rsidRDefault="005138C9" w:rsidP="005138C9">
      <w:pPr>
        <w:pStyle w:val="NoSpacing"/>
        <w:rPr>
          <w:b/>
          <w:bCs/>
          <w:color w:val="1F4E79" w:themeColor="accent5" w:themeShade="80"/>
          <w:sz w:val="52"/>
          <w:szCs w:val="52"/>
        </w:rPr>
      </w:pPr>
      <w:r>
        <w:rPr>
          <w:b/>
          <w:bCs/>
          <w:color w:val="1F4E79" w:themeColor="accent5" w:themeShade="80"/>
          <w:sz w:val="52"/>
          <w:szCs w:val="52"/>
        </w:rPr>
        <w:t>and</w:t>
      </w:r>
      <w:r w:rsidR="00C17788">
        <w:rPr>
          <w:b/>
          <w:bCs/>
          <w:color w:val="1F4E79" w:themeColor="accent5" w:themeShade="80"/>
          <w:sz w:val="52"/>
          <w:szCs w:val="52"/>
        </w:rPr>
        <w:t xml:space="preserve"> </w:t>
      </w:r>
      <w:r w:rsidR="00C17788" w:rsidRPr="674EFEE5">
        <w:rPr>
          <w:b/>
          <w:bCs/>
          <w:color w:val="1F4E79" w:themeColor="accent5" w:themeShade="80"/>
          <w:sz w:val="52"/>
          <w:szCs w:val="52"/>
        </w:rPr>
        <w:t xml:space="preserve">COVID-19 </w:t>
      </w:r>
      <w:r>
        <w:rPr>
          <w:b/>
          <w:bCs/>
          <w:color w:val="1F4E79" w:themeColor="accent5" w:themeShade="80"/>
          <w:sz w:val="52"/>
          <w:szCs w:val="52"/>
        </w:rPr>
        <w:t>Supplement for Standard Operating Procedures</w:t>
      </w:r>
    </w:p>
    <w:bookmarkEnd w:id="0"/>
    <w:p w14:paraId="3CAFB3CF" w14:textId="77777777" w:rsidR="005138C9" w:rsidRDefault="005138C9">
      <w:pPr>
        <w:rPr>
          <w:b/>
          <w:bCs/>
          <w:color w:val="1F4E79" w:themeColor="accent5" w:themeShade="80"/>
          <w:sz w:val="52"/>
          <w:szCs w:val="52"/>
        </w:rPr>
      </w:pPr>
    </w:p>
    <w:p w14:paraId="534CCC60" w14:textId="7EDA7BC6" w:rsidR="005138C9" w:rsidRDefault="005138C9">
      <w:pPr>
        <w:rPr>
          <w:b/>
          <w:bCs/>
          <w:color w:val="1F4E79" w:themeColor="accent5" w:themeShade="80"/>
          <w:sz w:val="52"/>
          <w:szCs w:val="52"/>
        </w:rPr>
      </w:pPr>
      <w:r>
        <w:rPr>
          <w:b/>
          <w:bCs/>
          <w:color w:val="1F4E79" w:themeColor="accent5" w:themeShade="80"/>
          <w:sz w:val="52"/>
          <w:szCs w:val="52"/>
        </w:rPr>
        <w:br w:type="page"/>
      </w:r>
    </w:p>
    <w:p w14:paraId="01942D36" w14:textId="64CD9949" w:rsidR="002B497B" w:rsidRDefault="002B497B" w:rsidP="002B497B">
      <w:pPr>
        <w:pStyle w:val="NoSpacing"/>
        <w:rPr>
          <w:b/>
          <w:bCs/>
          <w:color w:val="1F4E79" w:themeColor="accent5" w:themeShade="80"/>
          <w:sz w:val="52"/>
          <w:szCs w:val="52"/>
        </w:rPr>
      </w:pPr>
      <w:r w:rsidRPr="179AE715">
        <w:rPr>
          <w:b/>
          <w:bCs/>
          <w:color w:val="1F4E79" w:themeColor="accent5" w:themeShade="80"/>
          <w:sz w:val="52"/>
          <w:szCs w:val="52"/>
        </w:rPr>
        <w:lastRenderedPageBreak/>
        <w:t>COVID-19 Safe</w:t>
      </w:r>
      <w:r w:rsidR="439CCE33" w:rsidRPr="179AE715">
        <w:rPr>
          <w:b/>
          <w:bCs/>
          <w:color w:val="1F4E79" w:themeColor="accent5" w:themeShade="80"/>
          <w:sz w:val="52"/>
          <w:szCs w:val="52"/>
        </w:rPr>
        <w:t xml:space="preserve"> Work</w:t>
      </w:r>
      <w:r w:rsidRPr="179AE715">
        <w:rPr>
          <w:b/>
          <w:bCs/>
          <w:color w:val="1F4E79" w:themeColor="accent5" w:themeShade="80"/>
          <w:sz w:val="52"/>
          <w:szCs w:val="52"/>
        </w:rPr>
        <w:t xml:space="preserve"> Plan </w:t>
      </w:r>
    </w:p>
    <w:p w14:paraId="2C97322E" w14:textId="77777777" w:rsidR="002B497B" w:rsidRDefault="002B497B" w:rsidP="002B497B">
      <w:pPr>
        <w:pStyle w:val="NoSpacing"/>
        <w:rPr>
          <w:b/>
          <w:bCs/>
          <w:color w:val="1F4E79" w:themeColor="accent5" w:themeShade="80"/>
          <w:sz w:val="52"/>
          <w:szCs w:val="52"/>
        </w:rPr>
      </w:pPr>
      <w:r>
        <w:rPr>
          <w:b/>
          <w:bCs/>
          <w:color w:val="1F4E79" w:themeColor="accent5" w:themeShade="80"/>
          <w:sz w:val="52"/>
          <w:szCs w:val="52"/>
        </w:rPr>
        <w:t xml:space="preserve">and </w:t>
      </w:r>
      <w:r w:rsidRPr="674EFEE5">
        <w:rPr>
          <w:b/>
          <w:bCs/>
          <w:color w:val="1F4E79" w:themeColor="accent5" w:themeShade="80"/>
          <w:sz w:val="52"/>
          <w:szCs w:val="52"/>
        </w:rPr>
        <w:t xml:space="preserve">COVID-19 </w:t>
      </w:r>
      <w:r>
        <w:rPr>
          <w:b/>
          <w:bCs/>
          <w:color w:val="1F4E79" w:themeColor="accent5" w:themeShade="80"/>
          <w:sz w:val="52"/>
          <w:szCs w:val="52"/>
        </w:rPr>
        <w:t>Supplement for Standard Operating Procedures</w:t>
      </w:r>
    </w:p>
    <w:p w14:paraId="657F6DAD" w14:textId="2DC2707E" w:rsidR="00C23349" w:rsidRPr="00163A35" w:rsidRDefault="00C23349" w:rsidP="2228A845">
      <w:pPr>
        <w:pStyle w:val="NoSpacing"/>
        <w:rPr>
          <w:sz w:val="32"/>
          <w:szCs w:val="32"/>
        </w:rPr>
      </w:pPr>
    </w:p>
    <w:p w14:paraId="1214C9E7" w14:textId="17BDC01A" w:rsidR="00C23349" w:rsidRPr="00546056" w:rsidRDefault="44AC1256" w:rsidP="2228A845">
      <w:pPr>
        <w:pStyle w:val="NoSpacing"/>
        <w:rPr>
          <w:b/>
          <w:bCs/>
          <w:color w:val="525252" w:themeColor="accent3" w:themeShade="80"/>
          <w:sz w:val="32"/>
          <w:szCs w:val="32"/>
        </w:rPr>
      </w:pPr>
      <w:r w:rsidRPr="00546056">
        <w:rPr>
          <w:b/>
          <w:bCs/>
          <w:color w:val="525252" w:themeColor="accent3" w:themeShade="80"/>
          <w:sz w:val="32"/>
          <w:szCs w:val="32"/>
        </w:rPr>
        <w:t>Directions for use:</w:t>
      </w:r>
    </w:p>
    <w:p w14:paraId="51BC2DE2" w14:textId="2DDDC00D" w:rsidR="00C23349" w:rsidRPr="00546056" w:rsidRDefault="44AC1256" w:rsidP="00697D11">
      <w:pPr>
        <w:pStyle w:val="ListParagraph"/>
        <w:numPr>
          <w:ilvl w:val="0"/>
          <w:numId w:val="16"/>
        </w:numPr>
        <w:spacing w:after="0" w:line="276" w:lineRule="auto"/>
        <w:rPr>
          <w:sz w:val="28"/>
          <w:szCs w:val="28"/>
        </w:rPr>
      </w:pPr>
      <w:r w:rsidRPr="00546056">
        <w:rPr>
          <w:sz w:val="28"/>
          <w:szCs w:val="28"/>
        </w:rPr>
        <w:t xml:space="preserve">This </w:t>
      </w:r>
      <w:r w:rsidR="002B497B" w:rsidRPr="00546056">
        <w:rPr>
          <w:sz w:val="28"/>
          <w:szCs w:val="28"/>
        </w:rPr>
        <w:t xml:space="preserve">customizable </w:t>
      </w:r>
      <w:r w:rsidRPr="00546056">
        <w:rPr>
          <w:sz w:val="28"/>
          <w:szCs w:val="28"/>
        </w:rPr>
        <w:t>template</w:t>
      </w:r>
      <w:r w:rsidR="6D1155BB" w:rsidRPr="00546056">
        <w:rPr>
          <w:sz w:val="28"/>
          <w:szCs w:val="28"/>
        </w:rPr>
        <w:t xml:space="preserve"> </w:t>
      </w:r>
      <w:r w:rsidRPr="00546056">
        <w:rPr>
          <w:sz w:val="28"/>
          <w:szCs w:val="28"/>
        </w:rPr>
        <w:t xml:space="preserve">is for use by any small business in developing a </w:t>
      </w:r>
      <w:r w:rsidRPr="00546056">
        <w:rPr>
          <w:b/>
          <w:bCs/>
          <w:sz w:val="28"/>
          <w:szCs w:val="28"/>
        </w:rPr>
        <w:t>Safe Work Plan</w:t>
      </w:r>
      <w:r w:rsidRPr="00546056">
        <w:rPr>
          <w:sz w:val="28"/>
          <w:szCs w:val="28"/>
        </w:rPr>
        <w:t xml:space="preserve"> for reopening following the Stay Home, Stay Healthy order.</w:t>
      </w:r>
    </w:p>
    <w:p w14:paraId="2F1D6DB1" w14:textId="66A8109F" w:rsidR="000A5454" w:rsidRPr="00546056" w:rsidRDefault="000A5454" w:rsidP="000A5454">
      <w:pPr>
        <w:pStyle w:val="ListParagraph"/>
        <w:numPr>
          <w:ilvl w:val="0"/>
          <w:numId w:val="16"/>
        </w:numPr>
        <w:spacing w:after="0" w:line="276" w:lineRule="auto"/>
        <w:rPr>
          <w:sz w:val="28"/>
          <w:szCs w:val="28"/>
        </w:rPr>
      </w:pPr>
      <w:r w:rsidRPr="00546056">
        <w:rPr>
          <w:sz w:val="28"/>
          <w:szCs w:val="28"/>
        </w:rPr>
        <w:t>This template includes general categories and practices recommended by Washington State. You will need to tailor this for your business and your industry.</w:t>
      </w:r>
    </w:p>
    <w:p w14:paraId="074B45ED" w14:textId="26C526E7" w:rsidR="000A5454" w:rsidRPr="00546056" w:rsidRDefault="000A5454" w:rsidP="000A5454">
      <w:pPr>
        <w:pStyle w:val="ListParagraph"/>
        <w:numPr>
          <w:ilvl w:val="0"/>
          <w:numId w:val="16"/>
        </w:numPr>
        <w:spacing w:after="0" w:line="276" w:lineRule="auto"/>
        <w:rPr>
          <w:color w:val="000000" w:themeColor="text1"/>
          <w:sz w:val="28"/>
          <w:szCs w:val="28"/>
          <w:u w:val="single"/>
        </w:rPr>
      </w:pPr>
      <w:r w:rsidRPr="00546056">
        <w:rPr>
          <w:color w:val="000000" w:themeColor="text1"/>
          <w:sz w:val="28"/>
          <w:szCs w:val="28"/>
        </w:rPr>
        <w:t xml:space="preserve">Read through the plan and then </w:t>
      </w:r>
      <w:r w:rsidRPr="00546056">
        <w:rPr>
          <w:b/>
          <w:bCs/>
          <w:color w:val="000000" w:themeColor="text1"/>
          <w:sz w:val="28"/>
          <w:szCs w:val="28"/>
        </w:rPr>
        <w:t>tailor this document for your business and industry by filling out the highlighted sections</w:t>
      </w:r>
      <w:r w:rsidRPr="00546056">
        <w:rPr>
          <w:color w:val="000000" w:themeColor="text1"/>
          <w:sz w:val="28"/>
          <w:szCs w:val="28"/>
        </w:rPr>
        <w:t>.</w:t>
      </w:r>
    </w:p>
    <w:p w14:paraId="199BE496" w14:textId="643E6665" w:rsidR="00C23349" w:rsidRPr="00546056" w:rsidRDefault="00C23349" w:rsidP="00697D11">
      <w:pPr>
        <w:pStyle w:val="ListParagraph"/>
        <w:numPr>
          <w:ilvl w:val="0"/>
          <w:numId w:val="16"/>
        </w:numPr>
        <w:rPr>
          <w:rFonts w:cstheme="minorHAnsi"/>
          <w:sz w:val="28"/>
          <w:szCs w:val="28"/>
        </w:rPr>
      </w:pPr>
      <w:r w:rsidRPr="00546056">
        <w:rPr>
          <w:rFonts w:cstheme="minorHAnsi"/>
          <w:sz w:val="28"/>
          <w:szCs w:val="28"/>
        </w:rPr>
        <w:t>This plan is not intended to replace your existing Accident Prevention Plan that’s required by law for all businesses. For a sample Accident Prevention Plan, contact the Department of Labor &amp; Industries.</w:t>
      </w:r>
    </w:p>
    <w:p w14:paraId="2E49D7A6" w14:textId="77777777" w:rsidR="00C23349" w:rsidRPr="00546056" w:rsidRDefault="00C23349" w:rsidP="00697D11">
      <w:pPr>
        <w:pStyle w:val="ListParagraph"/>
        <w:numPr>
          <w:ilvl w:val="0"/>
          <w:numId w:val="16"/>
        </w:numPr>
        <w:spacing w:after="0" w:line="276" w:lineRule="auto"/>
        <w:rPr>
          <w:rFonts w:cstheme="minorHAnsi"/>
          <w:sz w:val="28"/>
          <w:szCs w:val="28"/>
        </w:rPr>
      </w:pPr>
      <w:r w:rsidRPr="00546056">
        <w:rPr>
          <w:rFonts w:cstheme="minorHAnsi"/>
          <w:sz w:val="28"/>
          <w:szCs w:val="28"/>
        </w:rPr>
        <w:t>This template does not address or replace any health, safety and other workplace requirements in place prior to COVID-19.</w:t>
      </w:r>
    </w:p>
    <w:p w14:paraId="61E2C3AF" w14:textId="77777777" w:rsidR="00C23349" w:rsidRPr="00546056" w:rsidRDefault="44AC1256" w:rsidP="00697D11">
      <w:pPr>
        <w:pStyle w:val="ListParagraph"/>
        <w:numPr>
          <w:ilvl w:val="0"/>
          <w:numId w:val="16"/>
        </w:numPr>
        <w:spacing w:after="0" w:line="276" w:lineRule="auto"/>
        <w:rPr>
          <w:sz w:val="28"/>
          <w:szCs w:val="28"/>
        </w:rPr>
      </w:pPr>
      <w:r w:rsidRPr="00546056">
        <w:rPr>
          <w:sz w:val="28"/>
          <w:szCs w:val="28"/>
        </w:rPr>
        <w:t xml:space="preserve">You are responsible for ensuring compliance for the state requirements that apply to your business. Please refer to issued guidance and ensure your plan addresses every aspect of the most recent guidance. </w:t>
      </w:r>
    </w:p>
    <w:p w14:paraId="5379FC3F" w14:textId="77777777" w:rsidR="00C23349" w:rsidRPr="00546056" w:rsidRDefault="00C23349" w:rsidP="00697D11">
      <w:pPr>
        <w:pStyle w:val="ListParagraph"/>
        <w:numPr>
          <w:ilvl w:val="0"/>
          <w:numId w:val="16"/>
        </w:numPr>
        <w:spacing w:after="0" w:line="276" w:lineRule="auto"/>
        <w:rPr>
          <w:rFonts w:cstheme="minorHAnsi"/>
          <w:sz w:val="28"/>
          <w:szCs w:val="28"/>
        </w:rPr>
      </w:pPr>
      <w:r w:rsidRPr="00546056">
        <w:rPr>
          <w:rFonts w:cstheme="minorHAnsi"/>
          <w:sz w:val="28"/>
          <w:szCs w:val="28"/>
        </w:rPr>
        <w:t>Your plan should be updated as guidelines change.</w:t>
      </w:r>
    </w:p>
    <w:p w14:paraId="0C8DF422" w14:textId="77777777" w:rsidR="00DC09CF" w:rsidRPr="00546056" w:rsidRDefault="00C23349" w:rsidP="00697D11">
      <w:pPr>
        <w:pStyle w:val="ListParagraph"/>
        <w:numPr>
          <w:ilvl w:val="0"/>
          <w:numId w:val="16"/>
        </w:numPr>
        <w:spacing w:after="0" w:line="276" w:lineRule="auto"/>
        <w:rPr>
          <w:rFonts w:cstheme="minorHAnsi"/>
          <w:sz w:val="28"/>
          <w:szCs w:val="28"/>
        </w:rPr>
      </w:pPr>
      <w:r w:rsidRPr="00546056">
        <w:rPr>
          <w:rFonts w:cstheme="minorHAnsi"/>
          <w:sz w:val="28"/>
          <w:szCs w:val="28"/>
        </w:rPr>
        <w:t xml:space="preserve">Always refer to the latest state guidance here: </w:t>
      </w:r>
    </w:p>
    <w:p w14:paraId="6C47EA39" w14:textId="77777777" w:rsidR="000A5454" w:rsidRPr="00546056" w:rsidRDefault="009D416A" w:rsidP="000A5454">
      <w:pPr>
        <w:pStyle w:val="ListParagraph"/>
        <w:spacing w:after="0" w:line="276" w:lineRule="auto"/>
        <w:rPr>
          <w:rStyle w:val="Hyperlink"/>
          <w:sz w:val="28"/>
          <w:szCs w:val="28"/>
        </w:rPr>
      </w:pPr>
      <w:hyperlink r:id="rId11">
        <w:r w:rsidR="2971D413" w:rsidRPr="00546056">
          <w:rPr>
            <w:rStyle w:val="Hyperlink"/>
            <w:sz w:val="28"/>
            <w:szCs w:val="28"/>
          </w:rPr>
          <w:t>https://www.governor.wa.gov/issues/issues/covid-19-resources/covid-19-reopening-guidance-businesses-and-workers</w:t>
        </w:r>
      </w:hyperlink>
    </w:p>
    <w:p w14:paraId="459CD557" w14:textId="418315C3" w:rsidR="005D56A7" w:rsidRPr="00546056" w:rsidRDefault="005D56A7" w:rsidP="000A5454">
      <w:pPr>
        <w:spacing w:after="0" w:line="276" w:lineRule="auto"/>
        <w:ind w:left="1080"/>
        <w:rPr>
          <w:sz w:val="28"/>
          <w:szCs w:val="28"/>
        </w:rPr>
      </w:pPr>
    </w:p>
    <w:p w14:paraId="2957A0F3" w14:textId="77777777" w:rsidR="00D92057" w:rsidRPr="00163A35" w:rsidRDefault="00D92057" w:rsidP="000D437F">
      <w:pPr>
        <w:pStyle w:val="ListParagraph"/>
        <w:spacing w:after="0" w:line="276" w:lineRule="auto"/>
        <w:rPr>
          <w:rFonts w:cstheme="minorHAnsi"/>
          <w:sz w:val="21"/>
          <w:szCs w:val="21"/>
        </w:rPr>
      </w:pPr>
    </w:p>
    <w:p w14:paraId="30E72383" w14:textId="54864EB1" w:rsidR="00C23349" w:rsidRPr="000976EC" w:rsidRDefault="00C23349" w:rsidP="000976EC">
      <w:pPr>
        <w:rPr>
          <w:rFonts w:cstheme="minorHAnsi"/>
          <w:b/>
          <w:sz w:val="28"/>
          <w:szCs w:val="28"/>
        </w:rPr>
      </w:pPr>
      <w:r w:rsidRPr="00163A35">
        <w:rPr>
          <w:rFonts w:cstheme="minorHAnsi"/>
        </w:rPr>
        <w:br w:type="page"/>
      </w:r>
    </w:p>
    <w:p w14:paraId="45E9F19F" w14:textId="77777777" w:rsidR="000976EC" w:rsidRDefault="000976EC" w:rsidP="00BE6873">
      <w:pPr>
        <w:pStyle w:val="NoSpacing"/>
        <w:rPr>
          <w:color w:val="595959" w:themeColor="text1" w:themeTint="A6"/>
          <w:sz w:val="48"/>
          <w:szCs w:val="48"/>
        </w:rPr>
      </w:pPr>
    </w:p>
    <w:p w14:paraId="26B2561F" w14:textId="77777777" w:rsidR="000976EC" w:rsidRDefault="000976EC" w:rsidP="451FD3F5">
      <w:pPr>
        <w:pStyle w:val="NoSpacing"/>
        <w:jc w:val="center"/>
        <w:rPr>
          <w:color w:val="595959" w:themeColor="text1" w:themeTint="A6"/>
          <w:sz w:val="48"/>
          <w:szCs w:val="48"/>
        </w:rPr>
      </w:pPr>
    </w:p>
    <w:p w14:paraId="172807DC" w14:textId="194928E3" w:rsidR="00C26252" w:rsidRPr="00182B34" w:rsidRDefault="592681E7" w:rsidP="451FD3F5">
      <w:pPr>
        <w:pStyle w:val="NoSpacing"/>
        <w:jc w:val="center"/>
        <w:rPr>
          <w:color w:val="595959" w:themeColor="text1" w:themeTint="A6"/>
          <w:sz w:val="48"/>
          <w:szCs w:val="48"/>
        </w:rPr>
      </w:pPr>
      <w:r w:rsidRPr="451FD3F5">
        <w:rPr>
          <w:color w:val="595959" w:themeColor="text1" w:themeTint="A6"/>
          <w:sz w:val="48"/>
          <w:szCs w:val="48"/>
        </w:rPr>
        <w:t>Table of Contents</w:t>
      </w:r>
    </w:p>
    <w:p w14:paraId="34934BB8" w14:textId="11CCAAA3" w:rsidR="00C23349" w:rsidRPr="00163A35" w:rsidRDefault="00C23349" w:rsidP="00FD298D">
      <w:pPr>
        <w:pStyle w:val="NoSpacing"/>
        <w:rPr>
          <w:rFonts w:cstheme="minorHAnsi"/>
          <w:sz w:val="28"/>
          <w:szCs w:val="28"/>
        </w:rPr>
      </w:pPr>
    </w:p>
    <w:p w14:paraId="6C3A2BE2" w14:textId="3537874D" w:rsidR="00C23349" w:rsidRPr="00163A35" w:rsidRDefault="44AC1256" w:rsidP="451FD3F5">
      <w:pPr>
        <w:pStyle w:val="NoSpacing"/>
        <w:rPr>
          <w:color w:val="002060"/>
          <w:sz w:val="28"/>
          <w:szCs w:val="28"/>
        </w:rPr>
      </w:pPr>
      <w:r w:rsidRPr="179AE715">
        <w:rPr>
          <w:b/>
          <w:bCs/>
          <w:color w:val="002060"/>
          <w:sz w:val="28"/>
          <w:szCs w:val="28"/>
        </w:rPr>
        <w:t>COVID</w:t>
      </w:r>
      <w:r w:rsidR="279FB7D0" w:rsidRPr="179AE715">
        <w:rPr>
          <w:b/>
          <w:bCs/>
          <w:color w:val="002060"/>
          <w:sz w:val="28"/>
          <w:szCs w:val="28"/>
        </w:rPr>
        <w:t>-</w:t>
      </w:r>
      <w:r w:rsidRPr="179AE715">
        <w:rPr>
          <w:b/>
          <w:bCs/>
          <w:color w:val="002060"/>
          <w:sz w:val="28"/>
          <w:szCs w:val="28"/>
        </w:rPr>
        <w:t xml:space="preserve">19 </w:t>
      </w:r>
      <w:r w:rsidR="78AE666D" w:rsidRPr="179AE715">
        <w:rPr>
          <w:b/>
          <w:bCs/>
          <w:color w:val="002060"/>
          <w:sz w:val="28"/>
          <w:szCs w:val="28"/>
        </w:rPr>
        <w:t>Safe</w:t>
      </w:r>
      <w:r w:rsidR="20174711" w:rsidRPr="179AE715">
        <w:rPr>
          <w:b/>
          <w:bCs/>
          <w:color w:val="002060"/>
          <w:sz w:val="28"/>
          <w:szCs w:val="28"/>
        </w:rPr>
        <w:t xml:space="preserve"> Work</w:t>
      </w:r>
      <w:r w:rsidR="0621D662" w:rsidRPr="179AE715">
        <w:rPr>
          <w:b/>
          <w:bCs/>
          <w:color w:val="002060"/>
          <w:sz w:val="28"/>
          <w:szCs w:val="28"/>
        </w:rPr>
        <w:t xml:space="preserve"> </w:t>
      </w:r>
      <w:r w:rsidR="78AE666D" w:rsidRPr="179AE715">
        <w:rPr>
          <w:b/>
          <w:bCs/>
          <w:color w:val="002060"/>
          <w:sz w:val="28"/>
          <w:szCs w:val="28"/>
        </w:rPr>
        <w:t xml:space="preserve">Plan </w:t>
      </w:r>
    </w:p>
    <w:p w14:paraId="0B436B12" w14:textId="7BFB7193" w:rsidR="00C23349" w:rsidRPr="00163A35" w:rsidRDefault="302DE0E5" w:rsidP="451FD3F5">
      <w:pPr>
        <w:pStyle w:val="NoSpacing"/>
        <w:rPr>
          <w:color w:val="002060"/>
          <w:sz w:val="28"/>
          <w:szCs w:val="28"/>
        </w:rPr>
      </w:pPr>
      <w:r w:rsidRPr="179AE715">
        <w:rPr>
          <w:color w:val="002060"/>
          <w:sz w:val="28"/>
          <w:szCs w:val="28"/>
        </w:rPr>
        <w:t>A</w:t>
      </w:r>
      <w:r w:rsidR="096C0623" w:rsidRPr="179AE715">
        <w:rPr>
          <w:color w:val="002060"/>
          <w:sz w:val="28"/>
          <w:szCs w:val="28"/>
        </w:rPr>
        <w:t xml:space="preserve"> </w:t>
      </w:r>
      <w:r w:rsidR="6D953FEA" w:rsidRPr="179AE715">
        <w:rPr>
          <w:color w:val="002060"/>
          <w:sz w:val="28"/>
          <w:szCs w:val="28"/>
        </w:rPr>
        <w:t>t</w:t>
      </w:r>
      <w:r w:rsidR="096C0623" w:rsidRPr="179AE715">
        <w:rPr>
          <w:color w:val="002060"/>
          <w:sz w:val="28"/>
          <w:szCs w:val="28"/>
        </w:rPr>
        <w:t xml:space="preserve">emplate for </w:t>
      </w:r>
      <w:r w:rsidR="5B48C7D3" w:rsidRPr="179AE715">
        <w:rPr>
          <w:color w:val="002060"/>
          <w:sz w:val="28"/>
          <w:szCs w:val="28"/>
        </w:rPr>
        <w:t xml:space="preserve">your </w:t>
      </w:r>
      <w:r w:rsidR="6BB4DA5F" w:rsidRPr="179AE715">
        <w:rPr>
          <w:color w:val="002060"/>
          <w:sz w:val="28"/>
          <w:szCs w:val="28"/>
        </w:rPr>
        <w:t xml:space="preserve">COVID-19 </w:t>
      </w:r>
      <w:r w:rsidR="2EE6EFCB" w:rsidRPr="179AE715">
        <w:rPr>
          <w:color w:val="002060"/>
          <w:sz w:val="28"/>
          <w:szCs w:val="28"/>
        </w:rPr>
        <w:t>Safe</w:t>
      </w:r>
      <w:r w:rsidR="13259C27" w:rsidRPr="179AE715">
        <w:rPr>
          <w:color w:val="002060"/>
          <w:sz w:val="28"/>
          <w:szCs w:val="28"/>
        </w:rPr>
        <w:t xml:space="preserve"> Work</w:t>
      </w:r>
      <w:r w:rsidR="2EE6EFCB" w:rsidRPr="179AE715">
        <w:rPr>
          <w:color w:val="002060"/>
          <w:sz w:val="28"/>
          <w:szCs w:val="28"/>
        </w:rPr>
        <w:t xml:space="preserve"> </w:t>
      </w:r>
      <w:r w:rsidR="6BB4DA5F" w:rsidRPr="179AE715">
        <w:rPr>
          <w:color w:val="002060"/>
          <w:sz w:val="28"/>
          <w:szCs w:val="28"/>
        </w:rPr>
        <w:t>Plan and Procedures.</w:t>
      </w:r>
      <w:r w:rsidR="096C0623" w:rsidRPr="179AE715">
        <w:rPr>
          <w:color w:val="002060"/>
          <w:sz w:val="28"/>
          <w:szCs w:val="28"/>
        </w:rPr>
        <w:t xml:space="preserve"> </w:t>
      </w:r>
      <w:r w:rsidR="7AEC4932" w:rsidRPr="179AE715">
        <w:rPr>
          <w:color w:val="002060"/>
          <w:sz w:val="28"/>
          <w:szCs w:val="28"/>
        </w:rPr>
        <w:t>R</w:t>
      </w:r>
      <w:r w:rsidR="22333667" w:rsidRPr="179AE715">
        <w:rPr>
          <w:color w:val="002060"/>
          <w:sz w:val="28"/>
          <w:szCs w:val="28"/>
        </w:rPr>
        <w:t xml:space="preserve">eady to </w:t>
      </w:r>
      <w:r w:rsidR="4723EDBE" w:rsidRPr="179AE715">
        <w:rPr>
          <w:color w:val="002060"/>
          <w:sz w:val="28"/>
          <w:szCs w:val="28"/>
        </w:rPr>
        <w:t>c</w:t>
      </w:r>
      <w:r w:rsidR="096C0623" w:rsidRPr="179AE715">
        <w:rPr>
          <w:color w:val="002060"/>
          <w:sz w:val="28"/>
          <w:szCs w:val="28"/>
        </w:rPr>
        <w:t>ustomize</w:t>
      </w:r>
      <w:r w:rsidR="1C39D4EC" w:rsidRPr="179AE715">
        <w:rPr>
          <w:color w:val="002060"/>
          <w:sz w:val="28"/>
          <w:szCs w:val="28"/>
        </w:rPr>
        <w:t>, print</w:t>
      </w:r>
      <w:r w:rsidR="096C0623" w:rsidRPr="179AE715">
        <w:rPr>
          <w:color w:val="002060"/>
          <w:sz w:val="28"/>
          <w:szCs w:val="28"/>
        </w:rPr>
        <w:t xml:space="preserve"> </w:t>
      </w:r>
      <w:r w:rsidR="24691EED" w:rsidRPr="179AE715">
        <w:rPr>
          <w:color w:val="002060"/>
          <w:sz w:val="28"/>
          <w:szCs w:val="28"/>
        </w:rPr>
        <w:t>and</w:t>
      </w:r>
      <w:r w:rsidR="096C0623" w:rsidRPr="179AE715">
        <w:rPr>
          <w:color w:val="002060"/>
          <w:sz w:val="28"/>
          <w:szCs w:val="28"/>
        </w:rPr>
        <w:t xml:space="preserve"> </w:t>
      </w:r>
      <w:r w:rsidR="64460FD5" w:rsidRPr="179AE715">
        <w:rPr>
          <w:color w:val="002060"/>
          <w:sz w:val="28"/>
          <w:szCs w:val="28"/>
        </w:rPr>
        <w:t>a</w:t>
      </w:r>
      <w:r w:rsidR="096C0623" w:rsidRPr="179AE715">
        <w:rPr>
          <w:color w:val="002060"/>
          <w:sz w:val="28"/>
          <w:szCs w:val="28"/>
        </w:rPr>
        <w:t>dd</w:t>
      </w:r>
      <w:r w:rsidR="5759B657" w:rsidRPr="179AE715">
        <w:rPr>
          <w:color w:val="002060"/>
          <w:sz w:val="28"/>
          <w:szCs w:val="28"/>
        </w:rPr>
        <w:t xml:space="preserve"> to</w:t>
      </w:r>
      <w:r w:rsidR="5B388D7E" w:rsidRPr="179AE715">
        <w:rPr>
          <w:color w:val="002060"/>
          <w:sz w:val="28"/>
          <w:szCs w:val="28"/>
        </w:rPr>
        <w:t xml:space="preserve"> your</w:t>
      </w:r>
      <w:r w:rsidR="5759B657" w:rsidRPr="179AE715">
        <w:rPr>
          <w:color w:val="002060"/>
          <w:sz w:val="28"/>
          <w:szCs w:val="28"/>
        </w:rPr>
        <w:t xml:space="preserve"> </w:t>
      </w:r>
      <w:r w:rsidR="44AC1256" w:rsidRPr="179AE715">
        <w:rPr>
          <w:color w:val="002060"/>
          <w:sz w:val="28"/>
          <w:szCs w:val="28"/>
        </w:rPr>
        <w:t>Standard Operating Procedures</w:t>
      </w:r>
      <w:r w:rsidR="334796DF" w:rsidRPr="179AE715">
        <w:rPr>
          <w:color w:val="002060"/>
          <w:sz w:val="28"/>
          <w:szCs w:val="28"/>
        </w:rPr>
        <w:t>.</w:t>
      </w:r>
    </w:p>
    <w:p w14:paraId="6355573C" w14:textId="77777777" w:rsidR="000D3A7B" w:rsidRPr="001B2CBE" w:rsidRDefault="000D3A7B" w:rsidP="00990AD7">
      <w:pPr>
        <w:pStyle w:val="NoSpacing"/>
        <w:ind w:left="720"/>
        <w:rPr>
          <w:rFonts w:cstheme="minorHAnsi"/>
        </w:rPr>
      </w:pPr>
    </w:p>
    <w:p w14:paraId="1D2DA4DF" w14:textId="77777777" w:rsidR="000D3A7B" w:rsidRPr="001B2CBE" w:rsidRDefault="4F4FAAAC" w:rsidP="00697D11">
      <w:pPr>
        <w:pStyle w:val="ListParagraph"/>
        <w:numPr>
          <w:ilvl w:val="0"/>
          <w:numId w:val="13"/>
        </w:numPr>
        <w:rPr>
          <w:b/>
          <w:bCs/>
        </w:rPr>
      </w:pPr>
      <w:r w:rsidRPr="451FD3F5">
        <w:rPr>
          <w:b/>
          <w:bCs/>
        </w:rPr>
        <w:t>What is COVID-19</w:t>
      </w:r>
    </w:p>
    <w:p w14:paraId="046C9EC3" w14:textId="6BEE76EF" w:rsidR="5A3CA2AF" w:rsidRDefault="009D416A" w:rsidP="00DB27E6">
      <w:pPr>
        <w:pStyle w:val="ListParagraph"/>
      </w:pPr>
      <w:hyperlink r:id="rId12">
        <w:r w:rsidR="4F4FAAAC" w:rsidRPr="451FD3F5">
          <w:rPr>
            <w:rStyle w:val="Hyperlink"/>
          </w:rPr>
          <w:t>https://www.kingcounty.gov/depts/health/covid-19/FAQ.aspx</w:t>
        </w:r>
      </w:hyperlink>
    </w:p>
    <w:p w14:paraId="21C5B101" w14:textId="4264E793" w:rsidR="008E54A3" w:rsidRPr="001B2CBE" w:rsidRDefault="343AA775" w:rsidP="00697D11">
      <w:pPr>
        <w:pStyle w:val="NoSpacing"/>
        <w:numPr>
          <w:ilvl w:val="0"/>
          <w:numId w:val="13"/>
        </w:numPr>
        <w:rPr>
          <w:b/>
          <w:bCs/>
        </w:rPr>
      </w:pPr>
      <w:r w:rsidRPr="2E498980">
        <w:rPr>
          <w:b/>
          <w:bCs/>
        </w:rPr>
        <w:t>COVID-19 Procedures</w:t>
      </w:r>
    </w:p>
    <w:p w14:paraId="3BACFCBD" w14:textId="77777777" w:rsidR="005850A0" w:rsidRPr="001B2CBE" w:rsidRDefault="616697B3" w:rsidP="00697D11">
      <w:pPr>
        <w:pStyle w:val="NoSpacing"/>
        <w:numPr>
          <w:ilvl w:val="1"/>
          <w:numId w:val="13"/>
        </w:numPr>
      </w:pPr>
      <w:r>
        <w:t>Updated Sick Leave Policy</w:t>
      </w:r>
    </w:p>
    <w:p w14:paraId="6D9479D5" w14:textId="554B701F" w:rsidR="24B3477E" w:rsidRDefault="24B3477E" w:rsidP="04FE34C6">
      <w:pPr>
        <w:pStyle w:val="NoSpacing"/>
        <w:numPr>
          <w:ilvl w:val="1"/>
          <w:numId w:val="13"/>
        </w:numPr>
        <w:rPr>
          <w:rFonts w:eastAsiaTheme="minorEastAsia"/>
        </w:rPr>
      </w:pPr>
      <w:r>
        <w:t>Employee Training</w:t>
      </w:r>
    </w:p>
    <w:p w14:paraId="166A83A6" w14:textId="301F372D" w:rsidR="78452A53" w:rsidRDefault="78452A53" w:rsidP="2E498980">
      <w:pPr>
        <w:pStyle w:val="NoSpacing"/>
        <w:numPr>
          <w:ilvl w:val="1"/>
          <w:numId w:val="13"/>
        </w:numPr>
        <w:rPr>
          <w:rFonts w:eastAsiaTheme="minorEastAsia"/>
        </w:rPr>
      </w:pPr>
      <w:r>
        <w:t>Employee Health Screening</w:t>
      </w:r>
    </w:p>
    <w:p w14:paraId="2716BF3B" w14:textId="77777777" w:rsidR="005850A0" w:rsidRPr="001B2CBE" w:rsidRDefault="616697B3" w:rsidP="00697D11">
      <w:pPr>
        <w:pStyle w:val="NoSpacing"/>
        <w:numPr>
          <w:ilvl w:val="1"/>
          <w:numId w:val="13"/>
        </w:numPr>
      </w:pPr>
      <w:r>
        <w:t xml:space="preserve">Social Distancing </w:t>
      </w:r>
    </w:p>
    <w:p w14:paraId="23D638DE" w14:textId="77777777" w:rsidR="005850A0" w:rsidRPr="001B2CBE" w:rsidRDefault="616697B3" w:rsidP="00697D11">
      <w:pPr>
        <w:pStyle w:val="NoSpacing"/>
        <w:numPr>
          <w:ilvl w:val="1"/>
          <w:numId w:val="13"/>
        </w:numPr>
      </w:pPr>
      <w:r>
        <w:t>Personal Protective Equipment (PPE)</w:t>
      </w:r>
    </w:p>
    <w:p w14:paraId="6C505DC2" w14:textId="77777777" w:rsidR="005850A0" w:rsidRPr="001B2CBE" w:rsidRDefault="616697B3" w:rsidP="00546056">
      <w:pPr>
        <w:pStyle w:val="NoSpacing"/>
        <w:numPr>
          <w:ilvl w:val="2"/>
          <w:numId w:val="13"/>
        </w:numPr>
        <w:ind w:left="2250" w:hanging="270"/>
      </w:pPr>
      <w:r>
        <w:t>Face Coverings and Employees</w:t>
      </w:r>
    </w:p>
    <w:p w14:paraId="6229D5C2" w14:textId="77777777" w:rsidR="005850A0" w:rsidRPr="001B2CBE" w:rsidRDefault="616697B3" w:rsidP="00546056">
      <w:pPr>
        <w:pStyle w:val="NoSpacing"/>
        <w:numPr>
          <w:ilvl w:val="2"/>
          <w:numId w:val="13"/>
        </w:numPr>
        <w:ind w:left="2250" w:hanging="270"/>
      </w:pPr>
      <w:r>
        <w:t>Face Coverings and Customers</w:t>
      </w:r>
    </w:p>
    <w:p w14:paraId="3FC64A4F" w14:textId="5FAA02AF" w:rsidR="5992810D" w:rsidRDefault="5992810D" w:rsidP="2E498980">
      <w:pPr>
        <w:pStyle w:val="NoSpacing"/>
        <w:numPr>
          <w:ilvl w:val="1"/>
          <w:numId w:val="13"/>
        </w:numPr>
        <w:rPr>
          <w:rFonts w:eastAsiaTheme="minorEastAsia"/>
        </w:rPr>
      </w:pPr>
      <w:r>
        <w:t>Educate Customers</w:t>
      </w:r>
    </w:p>
    <w:p w14:paraId="2F859F12" w14:textId="0A047810" w:rsidR="307999E0" w:rsidRDefault="307999E0" w:rsidP="2E498980">
      <w:pPr>
        <w:pStyle w:val="NoSpacing"/>
        <w:numPr>
          <w:ilvl w:val="1"/>
          <w:numId w:val="13"/>
        </w:numPr>
        <w:rPr>
          <w:rFonts w:eastAsiaTheme="minorEastAsia"/>
        </w:rPr>
      </w:pPr>
      <w:r>
        <w:t>Occupancy and Distancing Management</w:t>
      </w:r>
    </w:p>
    <w:p w14:paraId="7133140B" w14:textId="6246DD83" w:rsidR="1CFE1C82" w:rsidRDefault="1CFE1C82" w:rsidP="2E498980">
      <w:pPr>
        <w:pStyle w:val="NoSpacing"/>
        <w:numPr>
          <w:ilvl w:val="1"/>
          <w:numId w:val="13"/>
        </w:numPr>
        <w:rPr>
          <w:rFonts w:eastAsiaTheme="minorEastAsia"/>
          <w:color w:val="000000" w:themeColor="text1"/>
        </w:rPr>
      </w:pPr>
      <w:r w:rsidRPr="2E498980">
        <w:rPr>
          <w:color w:val="000000" w:themeColor="text1"/>
        </w:rPr>
        <w:t>Industry-</w:t>
      </w:r>
      <w:r w:rsidR="56EC1D88" w:rsidRPr="2E498980">
        <w:rPr>
          <w:color w:val="000000" w:themeColor="text1"/>
        </w:rPr>
        <w:t>S</w:t>
      </w:r>
      <w:r w:rsidRPr="2E498980">
        <w:rPr>
          <w:color w:val="000000" w:themeColor="text1"/>
        </w:rPr>
        <w:t xml:space="preserve">pecific </w:t>
      </w:r>
      <w:r w:rsidR="3466971A" w:rsidRPr="2E498980">
        <w:rPr>
          <w:color w:val="000000" w:themeColor="text1"/>
        </w:rPr>
        <w:t>Procedures</w:t>
      </w:r>
    </w:p>
    <w:p w14:paraId="79FA5E19" w14:textId="77777777" w:rsidR="005850A0" w:rsidRPr="001B2CBE" w:rsidRDefault="616697B3" w:rsidP="00697D11">
      <w:pPr>
        <w:pStyle w:val="NoSpacing"/>
        <w:numPr>
          <w:ilvl w:val="1"/>
          <w:numId w:val="13"/>
        </w:numPr>
      </w:pPr>
      <w:r>
        <w:t>Sanitation and Cleaning</w:t>
      </w:r>
    </w:p>
    <w:p w14:paraId="14F8D122" w14:textId="77777777" w:rsidR="005850A0" w:rsidRPr="001B2CBE" w:rsidRDefault="616697B3" w:rsidP="00697D11">
      <w:pPr>
        <w:pStyle w:val="NoSpacing"/>
        <w:numPr>
          <w:ilvl w:val="1"/>
          <w:numId w:val="13"/>
        </w:numPr>
      </w:pPr>
      <w:r>
        <w:t>Hand Washing</w:t>
      </w:r>
    </w:p>
    <w:p w14:paraId="2D06F358" w14:textId="2D820C77" w:rsidR="005850A0" w:rsidRPr="001B2CBE" w:rsidRDefault="616697B3" w:rsidP="00697D11">
      <w:pPr>
        <w:pStyle w:val="NoSpacing"/>
        <w:numPr>
          <w:ilvl w:val="1"/>
          <w:numId w:val="13"/>
        </w:numPr>
      </w:pPr>
      <w:r>
        <w:t xml:space="preserve">Employee and Customer </w:t>
      </w:r>
      <w:r w:rsidR="000A5454">
        <w:t>L</w:t>
      </w:r>
      <w:r>
        <w:t>og</w:t>
      </w:r>
    </w:p>
    <w:p w14:paraId="2C414F71" w14:textId="1E056989" w:rsidR="003D1106" w:rsidRPr="001B2CBE" w:rsidRDefault="2ACCD633" w:rsidP="00697D11">
      <w:pPr>
        <w:pStyle w:val="NoSpacing"/>
        <w:numPr>
          <w:ilvl w:val="1"/>
          <w:numId w:val="13"/>
        </w:numPr>
      </w:pPr>
      <w:r>
        <w:t xml:space="preserve">Site Supervisor and </w:t>
      </w:r>
      <w:r w:rsidR="3620AE93">
        <w:t>Plan Monitoring</w:t>
      </w:r>
    </w:p>
    <w:p w14:paraId="68333591" w14:textId="0F9AEF98" w:rsidR="00C23349" w:rsidRPr="001B2CBE" w:rsidRDefault="00C23349" w:rsidP="451FD3F5">
      <w:pPr>
        <w:pStyle w:val="NoSpacing"/>
        <w:ind w:left="270"/>
        <w:rPr>
          <w:b/>
          <w:bCs/>
        </w:rPr>
      </w:pPr>
    </w:p>
    <w:p w14:paraId="47BFF658" w14:textId="0AD7A9F1" w:rsidR="47F2CEED" w:rsidRDefault="35B56EF9" w:rsidP="409D2397">
      <w:pPr>
        <w:pStyle w:val="NoSpacing"/>
        <w:numPr>
          <w:ilvl w:val="0"/>
          <w:numId w:val="13"/>
        </w:numPr>
        <w:rPr>
          <w:b/>
          <w:bCs/>
        </w:rPr>
      </w:pPr>
      <w:r w:rsidRPr="2E498980">
        <w:rPr>
          <w:b/>
          <w:bCs/>
        </w:rPr>
        <w:t xml:space="preserve">Checklist of </w:t>
      </w:r>
      <w:r w:rsidR="000A5454">
        <w:rPr>
          <w:b/>
          <w:bCs/>
        </w:rPr>
        <w:t xml:space="preserve">Daily </w:t>
      </w:r>
      <w:r w:rsidRPr="2E498980">
        <w:rPr>
          <w:b/>
          <w:bCs/>
        </w:rPr>
        <w:t>COVID-19 Procedures</w:t>
      </w:r>
    </w:p>
    <w:p w14:paraId="143F4B6B" w14:textId="4035DC08" w:rsidR="409D2397" w:rsidRDefault="409D2397" w:rsidP="409D2397">
      <w:pPr>
        <w:pStyle w:val="NoSpacing"/>
        <w:ind w:left="270"/>
        <w:rPr>
          <w:b/>
          <w:bCs/>
        </w:rPr>
      </w:pPr>
    </w:p>
    <w:p w14:paraId="792025C9" w14:textId="18593690" w:rsidR="00747984" w:rsidRDefault="7259D4C2" w:rsidP="5A3CA2AF">
      <w:pPr>
        <w:pStyle w:val="NoSpacing"/>
        <w:numPr>
          <w:ilvl w:val="0"/>
          <w:numId w:val="13"/>
        </w:numPr>
        <w:rPr>
          <w:rFonts w:eastAsiaTheme="minorEastAsia"/>
          <w:b/>
          <w:bCs/>
        </w:rPr>
      </w:pPr>
      <w:r w:rsidRPr="409D2397">
        <w:rPr>
          <w:b/>
          <w:bCs/>
        </w:rPr>
        <w:t>Reporting Cases:</w:t>
      </w:r>
      <w:r>
        <w:t xml:space="preserve"> </w:t>
      </w:r>
      <w:r w:rsidR="1AB8273C">
        <w:t xml:space="preserve">If you have a positive case in your workplace, report it to Public Health Seattle &amp; King County within 24 hours. </w:t>
      </w:r>
    </w:p>
    <w:p w14:paraId="2EBB3792" w14:textId="48159A08" w:rsidR="009F7858" w:rsidRDefault="009D416A" w:rsidP="009F7858">
      <w:pPr>
        <w:pStyle w:val="NoSpacing"/>
        <w:ind w:left="630"/>
      </w:pPr>
      <w:hyperlink r:id="rId13" w:history="1">
        <w:r w:rsidR="004D40DB">
          <w:rPr>
            <w:rStyle w:val="Hyperlink"/>
          </w:rPr>
          <w:t>https://kingcounty.gov/depts/health/covid-19/workplaces/report-cases.aspx</w:t>
        </w:r>
      </w:hyperlink>
    </w:p>
    <w:p w14:paraId="7FC30303" w14:textId="77777777" w:rsidR="004D40DB" w:rsidRPr="001B2CBE" w:rsidRDefault="004D40DB" w:rsidP="009F7858">
      <w:pPr>
        <w:pStyle w:val="NoSpacing"/>
        <w:ind w:left="630"/>
        <w:rPr>
          <w:rFonts w:cstheme="minorHAnsi"/>
        </w:rPr>
      </w:pPr>
    </w:p>
    <w:p w14:paraId="5F4FB2BB" w14:textId="77777777" w:rsidR="009F7858" w:rsidRPr="001B2CBE" w:rsidRDefault="1AB8273C" w:rsidP="00697D11">
      <w:pPr>
        <w:pStyle w:val="NoSpacing"/>
        <w:numPr>
          <w:ilvl w:val="0"/>
          <w:numId w:val="13"/>
        </w:numPr>
        <w:rPr>
          <w:b/>
          <w:bCs/>
        </w:rPr>
      </w:pPr>
      <w:r w:rsidRPr="409D2397">
        <w:rPr>
          <w:b/>
          <w:bCs/>
        </w:rPr>
        <w:t xml:space="preserve">The Families First Coronavirus Response Act </w:t>
      </w:r>
    </w:p>
    <w:p w14:paraId="45E64D9F" w14:textId="2F3C9777" w:rsidR="00C23349" w:rsidRPr="001B2CBE" w:rsidRDefault="00C23349" w:rsidP="00C23349">
      <w:pPr>
        <w:pStyle w:val="NoSpacing"/>
        <w:ind w:left="270"/>
        <w:rPr>
          <w:rFonts w:cstheme="minorHAnsi"/>
        </w:rPr>
      </w:pPr>
    </w:p>
    <w:p w14:paraId="2E0175C6" w14:textId="31EAAC58" w:rsidR="2E498980" w:rsidRDefault="2E498980" w:rsidP="2E498980">
      <w:pPr>
        <w:ind w:left="1080"/>
        <w:rPr>
          <w:b/>
          <w:bCs/>
          <w:color w:val="002060"/>
          <w:sz w:val="28"/>
          <w:szCs w:val="28"/>
        </w:rPr>
      </w:pPr>
    </w:p>
    <w:p w14:paraId="77561955" w14:textId="2A033A9E" w:rsidR="2E498980" w:rsidRDefault="2E498980" w:rsidP="00FC5E57">
      <w:pPr>
        <w:rPr>
          <w:b/>
          <w:bCs/>
          <w:color w:val="002060"/>
          <w:sz w:val="28"/>
          <w:szCs w:val="28"/>
        </w:rPr>
      </w:pPr>
    </w:p>
    <w:p w14:paraId="02B31BA0" w14:textId="2E2B7BA9" w:rsidR="2E498980" w:rsidRDefault="2E498980" w:rsidP="2E498980">
      <w:pPr>
        <w:pStyle w:val="NoSpacing"/>
        <w:rPr>
          <w:b/>
          <w:bCs/>
          <w:color w:val="002060"/>
          <w:sz w:val="32"/>
          <w:szCs w:val="32"/>
        </w:rPr>
      </w:pPr>
    </w:p>
    <w:p w14:paraId="6626A1EC" w14:textId="47C09817" w:rsidR="7DD629D2" w:rsidRDefault="7DD629D2" w:rsidP="7DD629D2">
      <w:pPr>
        <w:pStyle w:val="NoSpacing"/>
        <w:rPr>
          <w:b/>
          <w:bCs/>
          <w:color w:val="002060"/>
          <w:sz w:val="32"/>
          <w:szCs w:val="32"/>
        </w:rPr>
      </w:pPr>
    </w:p>
    <w:p w14:paraId="3198897D" w14:textId="1518BAE4" w:rsidR="000B3112" w:rsidRPr="00163A35" w:rsidRDefault="23D0722A" w:rsidP="451FD3F5">
      <w:pPr>
        <w:pStyle w:val="NoSpacing"/>
        <w:rPr>
          <w:b/>
          <w:bCs/>
          <w:color w:val="002060"/>
          <w:sz w:val="32"/>
          <w:szCs w:val="32"/>
        </w:rPr>
      </w:pPr>
      <w:r w:rsidRPr="179AE715">
        <w:rPr>
          <w:b/>
          <w:bCs/>
          <w:color w:val="002060"/>
          <w:sz w:val="32"/>
          <w:szCs w:val="32"/>
        </w:rPr>
        <w:t>COVID-19 Safe Work Plan</w:t>
      </w:r>
      <w:r w:rsidR="14DE6554" w:rsidRPr="179AE715">
        <w:rPr>
          <w:b/>
          <w:bCs/>
          <w:color w:val="002060"/>
          <w:sz w:val="32"/>
          <w:szCs w:val="32"/>
        </w:rPr>
        <w:t xml:space="preserve"> </w:t>
      </w:r>
      <w:r w:rsidR="6C4C12F8" w:rsidRPr="179AE715">
        <w:rPr>
          <w:b/>
          <w:bCs/>
          <w:color w:val="002060"/>
          <w:sz w:val="32"/>
          <w:szCs w:val="32"/>
        </w:rPr>
        <w:t xml:space="preserve">for </w:t>
      </w:r>
      <w:r w:rsidR="000B386D" w:rsidRPr="000B386D">
        <w:rPr>
          <w:color w:val="002060"/>
          <w:sz w:val="32"/>
          <w:szCs w:val="32"/>
        </w:rPr>
        <w:fldChar w:fldCharType="begin">
          <w:ffData>
            <w:name w:val="Text1"/>
            <w:enabled/>
            <w:calcOnExit w:val="0"/>
            <w:textInput>
              <w:default w:val="[Name of Business]"/>
            </w:textInput>
          </w:ffData>
        </w:fldChar>
      </w:r>
      <w:bookmarkStart w:id="1" w:name="Text1"/>
      <w:r w:rsidR="000B386D" w:rsidRPr="000B386D">
        <w:rPr>
          <w:color w:val="002060"/>
          <w:sz w:val="32"/>
          <w:szCs w:val="32"/>
        </w:rPr>
        <w:instrText xml:space="preserve"> FORMTEXT </w:instrText>
      </w:r>
      <w:r w:rsidR="000B386D" w:rsidRPr="000B386D">
        <w:rPr>
          <w:color w:val="002060"/>
          <w:sz w:val="32"/>
          <w:szCs w:val="32"/>
        </w:rPr>
      </w:r>
      <w:r w:rsidR="000B386D" w:rsidRPr="000B386D">
        <w:rPr>
          <w:color w:val="002060"/>
          <w:sz w:val="32"/>
          <w:szCs w:val="32"/>
        </w:rPr>
        <w:fldChar w:fldCharType="separate"/>
      </w:r>
      <w:r w:rsidR="000B386D" w:rsidRPr="000B386D">
        <w:rPr>
          <w:noProof/>
          <w:color w:val="002060"/>
          <w:sz w:val="32"/>
          <w:szCs w:val="32"/>
        </w:rPr>
        <w:t>[Name of Business]</w:t>
      </w:r>
      <w:r w:rsidR="000B386D" w:rsidRPr="000B386D">
        <w:rPr>
          <w:color w:val="002060"/>
          <w:sz w:val="32"/>
          <w:szCs w:val="32"/>
        </w:rPr>
        <w:fldChar w:fldCharType="end"/>
      </w:r>
      <w:bookmarkEnd w:id="1"/>
    </w:p>
    <w:p w14:paraId="7535B30A" w14:textId="49357AAA" w:rsidR="000B3112" w:rsidRPr="00163A35" w:rsidRDefault="79D46E1D" w:rsidP="451FD3F5">
      <w:pPr>
        <w:pStyle w:val="NoSpacing"/>
        <w:rPr>
          <w:color w:val="1F4E79" w:themeColor="accent5" w:themeShade="80"/>
          <w:sz w:val="32"/>
          <w:szCs w:val="32"/>
        </w:rPr>
      </w:pPr>
      <w:r w:rsidRPr="451FD3F5">
        <w:rPr>
          <w:color w:val="1F4E79" w:themeColor="accent5" w:themeShade="80"/>
          <w:sz w:val="32"/>
          <w:szCs w:val="32"/>
        </w:rPr>
        <w:lastRenderedPageBreak/>
        <w:t xml:space="preserve">Last Updated: </w:t>
      </w:r>
      <w:r w:rsidR="000B386D">
        <w:rPr>
          <w:color w:val="1F4E79" w:themeColor="accent5" w:themeShade="80"/>
          <w:sz w:val="32"/>
          <w:szCs w:val="32"/>
        </w:rPr>
        <w:fldChar w:fldCharType="begin">
          <w:ffData>
            <w:name w:val="Text2"/>
            <w:enabled/>
            <w:calcOnExit w:val="0"/>
            <w:textInput>
              <w:default w:val="[Insert Date Here]"/>
            </w:textInput>
          </w:ffData>
        </w:fldChar>
      </w:r>
      <w:bookmarkStart w:id="2" w:name="Text2"/>
      <w:r w:rsidR="000B386D">
        <w:rPr>
          <w:color w:val="1F4E79" w:themeColor="accent5" w:themeShade="80"/>
          <w:sz w:val="32"/>
          <w:szCs w:val="32"/>
        </w:rPr>
        <w:instrText xml:space="preserve"> FORMTEXT </w:instrText>
      </w:r>
      <w:r w:rsidR="000B386D">
        <w:rPr>
          <w:color w:val="1F4E79" w:themeColor="accent5" w:themeShade="80"/>
          <w:sz w:val="32"/>
          <w:szCs w:val="32"/>
        </w:rPr>
      </w:r>
      <w:r w:rsidR="000B386D">
        <w:rPr>
          <w:color w:val="1F4E79" w:themeColor="accent5" w:themeShade="80"/>
          <w:sz w:val="32"/>
          <w:szCs w:val="32"/>
        </w:rPr>
        <w:fldChar w:fldCharType="separate"/>
      </w:r>
      <w:r w:rsidR="000B386D">
        <w:rPr>
          <w:noProof/>
          <w:color w:val="1F4E79" w:themeColor="accent5" w:themeShade="80"/>
          <w:sz w:val="32"/>
          <w:szCs w:val="32"/>
        </w:rPr>
        <w:t>[Insert Date Here]</w:t>
      </w:r>
      <w:r w:rsidR="000B386D">
        <w:rPr>
          <w:color w:val="1F4E79" w:themeColor="accent5" w:themeShade="80"/>
          <w:sz w:val="32"/>
          <w:szCs w:val="32"/>
        </w:rPr>
        <w:fldChar w:fldCharType="end"/>
      </w:r>
      <w:bookmarkEnd w:id="2"/>
    </w:p>
    <w:p w14:paraId="1B5D4AE9" w14:textId="348C3BA6" w:rsidR="000B3112" w:rsidRPr="00163A35" w:rsidRDefault="000B3112" w:rsidP="451FD3F5">
      <w:pPr>
        <w:pStyle w:val="NoSpacing"/>
        <w:rPr>
          <w:sz w:val="28"/>
          <w:szCs w:val="28"/>
        </w:rPr>
      </w:pPr>
    </w:p>
    <w:p w14:paraId="3B5FAD05" w14:textId="3A14AA33" w:rsidR="000B3112" w:rsidRPr="00163A35" w:rsidRDefault="3A6DCBCA" w:rsidP="451FD3F5">
      <w:pPr>
        <w:pStyle w:val="NoSpacing"/>
        <w:rPr>
          <w:b/>
          <w:bCs/>
          <w:color w:val="2F5496" w:themeColor="accent1" w:themeShade="BF"/>
          <w:sz w:val="28"/>
          <w:szCs w:val="28"/>
        </w:rPr>
      </w:pPr>
      <w:r w:rsidRPr="451FD3F5">
        <w:rPr>
          <w:b/>
          <w:bCs/>
          <w:color w:val="2F5496" w:themeColor="accent1" w:themeShade="BF"/>
          <w:sz w:val="28"/>
          <w:szCs w:val="28"/>
        </w:rPr>
        <w:t xml:space="preserve">1. </w:t>
      </w:r>
      <w:r w:rsidR="2F0A587A" w:rsidRPr="451FD3F5">
        <w:rPr>
          <w:b/>
          <w:bCs/>
          <w:color w:val="2F5496" w:themeColor="accent1" w:themeShade="BF"/>
          <w:sz w:val="28"/>
          <w:szCs w:val="28"/>
        </w:rPr>
        <w:t>What is COVID-19</w:t>
      </w:r>
    </w:p>
    <w:p w14:paraId="111B7272" w14:textId="3A0B002C" w:rsidR="451FD3F5" w:rsidRDefault="451FD3F5" w:rsidP="451FD3F5">
      <w:pPr>
        <w:pStyle w:val="NoSpacing"/>
        <w:rPr>
          <w:b/>
          <w:bCs/>
        </w:rPr>
      </w:pPr>
    </w:p>
    <w:p w14:paraId="58F2799F" w14:textId="77777777" w:rsidR="00821507" w:rsidRPr="00163A35" w:rsidRDefault="00821507" w:rsidP="002A1A4F">
      <w:pPr>
        <w:pStyle w:val="NoSpacing"/>
        <w:rPr>
          <w:rFonts w:cstheme="minorHAnsi"/>
          <w:shd w:val="clear" w:color="auto" w:fill="FFFFFF"/>
        </w:rPr>
      </w:pPr>
      <w:r w:rsidRPr="00163A35">
        <w:rPr>
          <w:rFonts w:cstheme="minorHAnsi"/>
          <w:b/>
          <w:bCs/>
          <w:shd w:val="clear" w:color="auto" w:fill="FFFFFF"/>
        </w:rPr>
        <w:t>Novel coronavirus (COVID-19) is a new virus strain spreading from person-to-person</w:t>
      </w:r>
      <w:r w:rsidRPr="00163A35">
        <w:rPr>
          <w:rFonts w:cstheme="minorHAnsi"/>
          <w:shd w:val="clear" w:color="auto" w:fill="FFFFFF"/>
        </w:rPr>
        <w:t xml:space="preserve"> that has not been previously identified. It is currently in the United States and most other countries in the world. Health experts are concerned because this new virus spreads easily and has the potential to cause severe illness and pneumonia in some people — especially people over age 60 or who have weakened immune systems.</w:t>
      </w:r>
    </w:p>
    <w:p w14:paraId="0B78ACFF" w14:textId="77777777" w:rsidR="00821507" w:rsidRPr="00163A35" w:rsidRDefault="00821507" w:rsidP="002A1A4F">
      <w:pPr>
        <w:pStyle w:val="NoSpacing"/>
        <w:rPr>
          <w:rFonts w:cstheme="minorHAnsi"/>
          <w:shd w:val="clear" w:color="auto" w:fill="FFFFFF"/>
        </w:rPr>
      </w:pPr>
    </w:p>
    <w:p w14:paraId="7883D331" w14:textId="5E2C6894" w:rsidR="005F3EC3" w:rsidRPr="00163A35" w:rsidRDefault="005F3EC3" w:rsidP="002A1A4F">
      <w:pPr>
        <w:pStyle w:val="NoSpacing"/>
        <w:rPr>
          <w:rFonts w:eastAsia="Times New Roman" w:cstheme="minorHAnsi"/>
        </w:rPr>
      </w:pPr>
      <w:r w:rsidRPr="00163A35">
        <w:rPr>
          <w:rFonts w:eastAsia="Times New Roman" w:cstheme="minorHAnsi"/>
          <w:b/>
          <w:bCs/>
        </w:rPr>
        <w:t>COVID-19 is thought to spread mainly through close contact from person-to-person.</w:t>
      </w:r>
      <w:r w:rsidRPr="00163A35">
        <w:rPr>
          <w:rFonts w:eastAsia="Times New Roman" w:cstheme="minorHAnsi"/>
        </w:rPr>
        <w:t xml:space="preserve"> Some people without symptoms may be able to spread the virus.</w:t>
      </w:r>
    </w:p>
    <w:p w14:paraId="68B4E602" w14:textId="77777777" w:rsidR="002A1A4F" w:rsidRPr="00163A35" w:rsidRDefault="002A1A4F" w:rsidP="002A1A4F">
      <w:pPr>
        <w:pStyle w:val="NoSpacing"/>
        <w:rPr>
          <w:rFonts w:eastAsia="Times New Roman" w:cstheme="minorHAnsi"/>
        </w:rPr>
      </w:pPr>
    </w:p>
    <w:p w14:paraId="744A0884" w14:textId="77777777" w:rsidR="005F3EC3" w:rsidRPr="00163A35" w:rsidRDefault="005F3EC3" w:rsidP="002A1A4F">
      <w:pPr>
        <w:pStyle w:val="NoSpacing"/>
        <w:rPr>
          <w:rFonts w:eastAsia="Times New Roman" w:cstheme="minorHAnsi"/>
        </w:rPr>
      </w:pPr>
      <w:r w:rsidRPr="00163A35">
        <w:rPr>
          <w:rFonts w:eastAsia="Times New Roman" w:cstheme="minorHAnsi"/>
        </w:rPr>
        <w:t>COVID-19 may also be spread by a person touching a surface or object that has the virus on it, then touching their own mouth, nose, or eyes. This is not thought to be the main way this virus is spreading.</w:t>
      </w:r>
    </w:p>
    <w:p w14:paraId="5735AAC2" w14:textId="77777777" w:rsidR="005F3EC3" w:rsidRPr="00163A35" w:rsidRDefault="005F3EC3" w:rsidP="002A1A4F">
      <w:pPr>
        <w:pStyle w:val="NoSpacing"/>
        <w:rPr>
          <w:rFonts w:eastAsia="Times New Roman" w:cstheme="minorHAnsi"/>
        </w:rPr>
      </w:pPr>
      <w:r w:rsidRPr="00163A35">
        <w:rPr>
          <w:rFonts w:eastAsia="Times New Roman" w:cstheme="minorHAnsi"/>
        </w:rPr>
        <w:t>The virus that causes COVID-19 spreads very easily between people in the following ways:</w:t>
      </w:r>
    </w:p>
    <w:p w14:paraId="40E4C997" w14:textId="77777777" w:rsidR="005F3EC3" w:rsidRPr="00163A35" w:rsidRDefault="005F3EC3" w:rsidP="00697D11">
      <w:pPr>
        <w:pStyle w:val="NoSpacing"/>
        <w:numPr>
          <w:ilvl w:val="0"/>
          <w:numId w:val="14"/>
        </w:numPr>
        <w:rPr>
          <w:rFonts w:eastAsia="Times New Roman" w:cstheme="minorHAnsi"/>
        </w:rPr>
      </w:pPr>
      <w:r w:rsidRPr="00163A35">
        <w:rPr>
          <w:rFonts w:eastAsia="Times New Roman" w:cstheme="minorHAnsi"/>
        </w:rPr>
        <w:t>Between people who are in close contact with one another (within about 6 feet).</w:t>
      </w:r>
    </w:p>
    <w:p w14:paraId="24167C06" w14:textId="77777777" w:rsidR="005F3EC3" w:rsidRPr="00163A35" w:rsidRDefault="005F3EC3" w:rsidP="00697D11">
      <w:pPr>
        <w:pStyle w:val="NoSpacing"/>
        <w:numPr>
          <w:ilvl w:val="0"/>
          <w:numId w:val="14"/>
        </w:numPr>
        <w:rPr>
          <w:rFonts w:eastAsia="Times New Roman" w:cstheme="minorHAnsi"/>
        </w:rPr>
      </w:pPr>
      <w:r w:rsidRPr="00163A35">
        <w:rPr>
          <w:rFonts w:eastAsia="Times New Roman" w:cstheme="minorHAnsi"/>
        </w:rPr>
        <w:t>Through respiratory droplets produced when an infected person coughs, sneezes, or talks. These droplets can land in the mouths or noses of people nearby or be inhaled into the lungs.</w:t>
      </w:r>
    </w:p>
    <w:p w14:paraId="6234B492" w14:textId="77777777" w:rsidR="002A1A4F" w:rsidRPr="00163A35" w:rsidRDefault="002A1A4F" w:rsidP="002A1A4F">
      <w:pPr>
        <w:pStyle w:val="NoSpacing"/>
        <w:rPr>
          <w:rFonts w:eastAsia="Times New Roman" w:cstheme="minorHAnsi"/>
        </w:rPr>
      </w:pPr>
    </w:p>
    <w:p w14:paraId="0DA0C7AD" w14:textId="5EC90E41" w:rsidR="005F3EC3" w:rsidRPr="00163A35" w:rsidRDefault="005F3EC3" w:rsidP="002A1A4F">
      <w:pPr>
        <w:pStyle w:val="NoSpacing"/>
        <w:rPr>
          <w:rFonts w:eastAsia="Times New Roman" w:cstheme="minorHAnsi"/>
          <w:b/>
          <w:bCs/>
        </w:rPr>
      </w:pPr>
      <w:r w:rsidRPr="00163A35">
        <w:rPr>
          <w:rFonts w:eastAsia="Times New Roman" w:cstheme="minorHAnsi"/>
          <w:b/>
          <w:bCs/>
        </w:rPr>
        <w:t>COVID-19 may be spread by people who are not showing symptoms.</w:t>
      </w:r>
    </w:p>
    <w:p w14:paraId="473EEC7E" w14:textId="77777777" w:rsidR="00FC5E57" w:rsidRDefault="00FF521E" w:rsidP="002A1A4F">
      <w:pPr>
        <w:pStyle w:val="NoSpacing"/>
        <w:rPr>
          <w:rFonts w:cstheme="minorHAnsi"/>
          <w:shd w:val="clear" w:color="auto" w:fill="FFFFFF"/>
        </w:rPr>
      </w:pPr>
      <w:r w:rsidRPr="00163A35">
        <w:rPr>
          <w:rFonts w:cstheme="minorHAnsi"/>
          <w:shd w:val="clear" w:color="auto" w:fill="FFFFFF"/>
        </w:rPr>
        <w:t xml:space="preserve">People with COVID-19 have had a wide range of symptoms – ranging from mild symptoms to severe illness. Symptoms may appear 2-14 days after exposure to the virus. </w:t>
      </w:r>
    </w:p>
    <w:p w14:paraId="7194FAF5" w14:textId="77777777" w:rsidR="00FC5E57" w:rsidRDefault="00FC5E57" w:rsidP="002A1A4F">
      <w:pPr>
        <w:pStyle w:val="NoSpacing"/>
        <w:rPr>
          <w:rFonts w:cstheme="minorHAnsi"/>
          <w:b/>
          <w:bCs/>
          <w:shd w:val="clear" w:color="auto" w:fill="FFFFFF"/>
        </w:rPr>
      </w:pPr>
    </w:p>
    <w:p w14:paraId="21D76D51" w14:textId="41BC5851" w:rsidR="00FC5E57" w:rsidRDefault="00FF521E" w:rsidP="002A1A4F">
      <w:pPr>
        <w:pStyle w:val="NoSpacing"/>
        <w:rPr>
          <w:rFonts w:cstheme="minorHAnsi"/>
          <w:shd w:val="clear" w:color="auto" w:fill="FFFFFF"/>
        </w:rPr>
      </w:pPr>
      <w:r w:rsidRPr="00163A35">
        <w:rPr>
          <w:rFonts w:cstheme="minorHAnsi"/>
          <w:b/>
          <w:bCs/>
          <w:shd w:val="clear" w:color="auto" w:fill="FFFFFF"/>
        </w:rPr>
        <w:t>Symptoms include:</w:t>
      </w:r>
      <w:r w:rsidRPr="00163A35">
        <w:rPr>
          <w:rFonts w:cstheme="minorHAnsi"/>
          <w:shd w:val="clear" w:color="auto" w:fill="FFFFFF"/>
        </w:rPr>
        <w:t xml:space="preserve"> </w:t>
      </w:r>
    </w:p>
    <w:p w14:paraId="5B5B3AF8" w14:textId="36AA6283" w:rsidR="00FC5E57" w:rsidRDefault="00FC5E57" w:rsidP="00FC5E57">
      <w:pPr>
        <w:pStyle w:val="NoSpacing"/>
        <w:numPr>
          <w:ilvl w:val="0"/>
          <w:numId w:val="40"/>
        </w:numPr>
        <w:rPr>
          <w:rFonts w:cstheme="minorHAnsi"/>
          <w:shd w:val="clear" w:color="auto" w:fill="FFFFFF"/>
        </w:rPr>
      </w:pPr>
      <w:r w:rsidRPr="00163A35">
        <w:rPr>
          <w:rFonts w:cstheme="minorHAnsi"/>
          <w:shd w:val="clear" w:color="auto" w:fill="FFFFFF"/>
        </w:rPr>
        <w:t>F</w:t>
      </w:r>
      <w:r w:rsidR="00FF521E" w:rsidRPr="00163A35">
        <w:rPr>
          <w:rFonts w:cstheme="minorHAnsi"/>
          <w:shd w:val="clear" w:color="auto" w:fill="FFFFFF"/>
        </w:rPr>
        <w:t>ever</w:t>
      </w:r>
      <w:r>
        <w:rPr>
          <w:rFonts w:cstheme="minorHAnsi"/>
          <w:shd w:val="clear" w:color="auto" w:fill="FFFFFF"/>
        </w:rPr>
        <w:t xml:space="preserve"> </w:t>
      </w:r>
      <w:r w:rsidR="00FF521E" w:rsidRPr="00163A35">
        <w:rPr>
          <w:rFonts w:cstheme="minorHAnsi"/>
          <w:shd w:val="clear" w:color="auto" w:fill="FFFFFF"/>
        </w:rPr>
        <w:t>or chills</w:t>
      </w:r>
      <w:r>
        <w:rPr>
          <w:rFonts w:cstheme="minorHAnsi"/>
          <w:shd w:val="clear" w:color="auto" w:fill="FFFFFF"/>
        </w:rPr>
        <w:t xml:space="preserve"> </w:t>
      </w:r>
      <w:r w:rsidR="00FF521E" w:rsidRPr="00163A35">
        <w:rPr>
          <w:rFonts w:cstheme="minorHAnsi"/>
          <w:shd w:val="clear" w:color="auto" w:fill="FFFFFF"/>
        </w:rPr>
        <w:t xml:space="preserve"> </w:t>
      </w:r>
    </w:p>
    <w:p w14:paraId="67838941" w14:textId="77777777" w:rsidR="00FC5E57" w:rsidRDefault="00FC5E57" w:rsidP="00FC5E57">
      <w:pPr>
        <w:pStyle w:val="NoSpacing"/>
        <w:numPr>
          <w:ilvl w:val="0"/>
          <w:numId w:val="40"/>
        </w:numPr>
        <w:rPr>
          <w:rFonts w:cstheme="minorHAnsi"/>
          <w:shd w:val="clear" w:color="auto" w:fill="FFFFFF"/>
        </w:rPr>
      </w:pPr>
      <w:r>
        <w:rPr>
          <w:rFonts w:cstheme="minorHAnsi"/>
          <w:shd w:val="clear" w:color="auto" w:fill="FFFFFF"/>
        </w:rPr>
        <w:t>C</w:t>
      </w:r>
      <w:r w:rsidR="00FF521E" w:rsidRPr="00163A35">
        <w:rPr>
          <w:rFonts w:cstheme="minorHAnsi"/>
          <w:shd w:val="clear" w:color="auto" w:fill="FFFFFF"/>
        </w:rPr>
        <w:t>ough</w:t>
      </w:r>
    </w:p>
    <w:p w14:paraId="3F68DBF5" w14:textId="77777777" w:rsidR="00FC5E57" w:rsidRDefault="00FC5E57" w:rsidP="00FC5E57">
      <w:pPr>
        <w:pStyle w:val="NoSpacing"/>
        <w:numPr>
          <w:ilvl w:val="0"/>
          <w:numId w:val="40"/>
        </w:numPr>
        <w:rPr>
          <w:rFonts w:cstheme="minorHAnsi"/>
          <w:shd w:val="clear" w:color="auto" w:fill="FFFFFF"/>
        </w:rPr>
      </w:pPr>
      <w:r>
        <w:rPr>
          <w:rFonts w:cstheme="minorHAnsi"/>
          <w:shd w:val="clear" w:color="auto" w:fill="FFFFFF"/>
        </w:rPr>
        <w:t>S</w:t>
      </w:r>
      <w:r w:rsidR="00FF521E" w:rsidRPr="00163A35">
        <w:rPr>
          <w:rFonts w:cstheme="minorHAnsi"/>
          <w:shd w:val="clear" w:color="auto" w:fill="FFFFFF"/>
        </w:rPr>
        <w:t>hortness of breath or difficulty breathing</w:t>
      </w:r>
    </w:p>
    <w:p w14:paraId="2EBD3578" w14:textId="77777777" w:rsidR="00FC5E57" w:rsidRDefault="00FC5E57" w:rsidP="00FC5E57">
      <w:pPr>
        <w:pStyle w:val="NoSpacing"/>
        <w:numPr>
          <w:ilvl w:val="0"/>
          <w:numId w:val="40"/>
        </w:numPr>
        <w:rPr>
          <w:rFonts w:cstheme="minorHAnsi"/>
          <w:shd w:val="clear" w:color="auto" w:fill="FFFFFF"/>
        </w:rPr>
      </w:pPr>
      <w:r>
        <w:rPr>
          <w:rFonts w:cstheme="minorHAnsi"/>
          <w:shd w:val="clear" w:color="auto" w:fill="FFFFFF"/>
        </w:rPr>
        <w:t>F</w:t>
      </w:r>
      <w:r w:rsidR="00FF521E" w:rsidRPr="00163A35">
        <w:rPr>
          <w:rFonts w:cstheme="minorHAnsi"/>
          <w:shd w:val="clear" w:color="auto" w:fill="FFFFFF"/>
        </w:rPr>
        <w:t>atigue</w:t>
      </w:r>
    </w:p>
    <w:p w14:paraId="316A7B3F" w14:textId="77777777" w:rsidR="00FC5E57" w:rsidRDefault="00FC5E57" w:rsidP="00FC5E57">
      <w:pPr>
        <w:pStyle w:val="NoSpacing"/>
        <w:numPr>
          <w:ilvl w:val="0"/>
          <w:numId w:val="40"/>
        </w:numPr>
        <w:rPr>
          <w:rFonts w:cstheme="minorHAnsi"/>
          <w:shd w:val="clear" w:color="auto" w:fill="FFFFFF"/>
        </w:rPr>
      </w:pPr>
      <w:r>
        <w:rPr>
          <w:rFonts w:cstheme="minorHAnsi"/>
          <w:shd w:val="clear" w:color="auto" w:fill="FFFFFF"/>
        </w:rPr>
        <w:t>M</w:t>
      </w:r>
      <w:r w:rsidR="00FF521E" w:rsidRPr="00163A35">
        <w:rPr>
          <w:rFonts w:cstheme="minorHAnsi"/>
          <w:shd w:val="clear" w:color="auto" w:fill="FFFFFF"/>
        </w:rPr>
        <w:t>uscle or body aches</w:t>
      </w:r>
    </w:p>
    <w:p w14:paraId="3F5A33F3" w14:textId="77777777" w:rsidR="00FC5E57" w:rsidRDefault="00FC5E57" w:rsidP="00FC5E57">
      <w:pPr>
        <w:pStyle w:val="NoSpacing"/>
        <w:numPr>
          <w:ilvl w:val="0"/>
          <w:numId w:val="40"/>
        </w:numPr>
        <w:rPr>
          <w:rFonts w:cstheme="minorHAnsi"/>
          <w:shd w:val="clear" w:color="auto" w:fill="FFFFFF"/>
        </w:rPr>
      </w:pPr>
      <w:r>
        <w:rPr>
          <w:rFonts w:cstheme="minorHAnsi"/>
          <w:shd w:val="clear" w:color="auto" w:fill="FFFFFF"/>
        </w:rPr>
        <w:t>H</w:t>
      </w:r>
      <w:r w:rsidR="00FF521E" w:rsidRPr="00163A35">
        <w:rPr>
          <w:rFonts w:cstheme="minorHAnsi"/>
          <w:shd w:val="clear" w:color="auto" w:fill="FFFFFF"/>
        </w:rPr>
        <w:t>eadache</w:t>
      </w:r>
    </w:p>
    <w:p w14:paraId="23DE0C8F" w14:textId="77777777" w:rsidR="00FC5E57" w:rsidRDefault="00FC5E57" w:rsidP="00FC5E57">
      <w:pPr>
        <w:pStyle w:val="NoSpacing"/>
        <w:numPr>
          <w:ilvl w:val="0"/>
          <w:numId w:val="40"/>
        </w:numPr>
        <w:rPr>
          <w:rFonts w:cstheme="minorHAnsi"/>
          <w:shd w:val="clear" w:color="auto" w:fill="FFFFFF"/>
        </w:rPr>
      </w:pPr>
      <w:r>
        <w:rPr>
          <w:rFonts w:cstheme="minorHAnsi"/>
          <w:shd w:val="clear" w:color="auto" w:fill="FFFFFF"/>
        </w:rPr>
        <w:t>N</w:t>
      </w:r>
      <w:r w:rsidR="00FF521E" w:rsidRPr="00163A35">
        <w:rPr>
          <w:rFonts w:cstheme="minorHAnsi"/>
          <w:shd w:val="clear" w:color="auto" w:fill="FFFFFF"/>
        </w:rPr>
        <w:t>ew loss of taste or smell</w:t>
      </w:r>
    </w:p>
    <w:p w14:paraId="7D8D2460" w14:textId="77777777" w:rsidR="00FC5E57" w:rsidRDefault="00FC5E57" w:rsidP="00FC5E57">
      <w:pPr>
        <w:pStyle w:val="NoSpacing"/>
        <w:numPr>
          <w:ilvl w:val="0"/>
          <w:numId w:val="40"/>
        </w:numPr>
        <w:rPr>
          <w:rFonts w:cstheme="minorHAnsi"/>
          <w:shd w:val="clear" w:color="auto" w:fill="FFFFFF"/>
        </w:rPr>
      </w:pPr>
      <w:r>
        <w:rPr>
          <w:rFonts w:cstheme="minorHAnsi"/>
          <w:shd w:val="clear" w:color="auto" w:fill="FFFFFF"/>
        </w:rPr>
        <w:t>S</w:t>
      </w:r>
      <w:r w:rsidR="00FF521E" w:rsidRPr="00163A35">
        <w:rPr>
          <w:rFonts w:cstheme="minorHAnsi"/>
          <w:shd w:val="clear" w:color="auto" w:fill="FFFFFF"/>
        </w:rPr>
        <w:t>ore throat</w:t>
      </w:r>
    </w:p>
    <w:p w14:paraId="10CE22FE" w14:textId="77777777" w:rsidR="00FC5E57" w:rsidRDefault="00FC5E57" w:rsidP="00FC5E57">
      <w:pPr>
        <w:pStyle w:val="NoSpacing"/>
        <w:numPr>
          <w:ilvl w:val="0"/>
          <w:numId w:val="40"/>
        </w:numPr>
        <w:rPr>
          <w:rFonts w:cstheme="minorHAnsi"/>
          <w:shd w:val="clear" w:color="auto" w:fill="FFFFFF"/>
        </w:rPr>
      </w:pPr>
      <w:r>
        <w:rPr>
          <w:rFonts w:cstheme="minorHAnsi"/>
          <w:shd w:val="clear" w:color="auto" w:fill="FFFFFF"/>
        </w:rPr>
        <w:t>C</w:t>
      </w:r>
      <w:r w:rsidR="00FF521E" w:rsidRPr="00163A35">
        <w:rPr>
          <w:rFonts w:cstheme="minorHAnsi"/>
          <w:shd w:val="clear" w:color="auto" w:fill="FFFFFF"/>
        </w:rPr>
        <w:t>ongestion or runny nose</w:t>
      </w:r>
    </w:p>
    <w:p w14:paraId="7A9E25D4" w14:textId="77777777" w:rsidR="00FC5E57" w:rsidRDefault="00FC5E57" w:rsidP="00FC5E57">
      <w:pPr>
        <w:pStyle w:val="NoSpacing"/>
        <w:numPr>
          <w:ilvl w:val="0"/>
          <w:numId w:val="40"/>
        </w:numPr>
        <w:rPr>
          <w:rFonts w:cstheme="minorHAnsi"/>
          <w:shd w:val="clear" w:color="auto" w:fill="FFFFFF"/>
        </w:rPr>
      </w:pPr>
      <w:r>
        <w:rPr>
          <w:rFonts w:cstheme="minorHAnsi"/>
          <w:shd w:val="clear" w:color="auto" w:fill="FFFFFF"/>
        </w:rPr>
        <w:t>N</w:t>
      </w:r>
      <w:r w:rsidR="00FF521E" w:rsidRPr="00163A35">
        <w:rPr>
          <w:rFonts w:cstheme="minorHAnsi"/>
          <w:shd w:val="clear" w:color="auto" w:fill="FFFFFF"/>
        </w:rPr>
        <w:t>ausea or vomiting</w:t>
      </w:r>
    </w:p>
    <w:p w14:paraId="7F8567C8" w14:textId="77777777" w:rsidR="00FC5E57" w:rsidRDefault="00FC5E57" w:rsidP="00FC5E57">
      <w:pPr>
        <w:pStyle w:val="NoSpacing"/>
        <w:numPr>
          <w:ilvl w:val="0"/>
          <w:numId w:val="40"/>
        </w:numPr>
        <w:rPr>
          <w:rFonts w:cstheme="minorHAnsi"/>
          <w:shd w:val="clear" w:color="auto" w:fill="FFFFFF"/>
        </w:rPr>
      </w:pPr>
      <w:r>
        <w:rPr>
          <w:rFonts w:cstheme="minorHAnsi"/>
          <w:shd w:val="clear" w:color="auto" w:fill="FFFFFF"/>
        </w:rPr>
        <w:t>D</w:t>
      </w:r>
      <w:r w:rsidR="00FF521E" w:rsidRPr="00163A35">
        <w:rPr>
          <w:rFonts w:cstheme="minorHAnsi"/>
          <w:shd w:val="clear" w:color="auto" w:fill="FFFFFF"/>
        </w:rPr>
        <w:t xml:space="preserve">iarrhea. </w:t>
      </w:r>
    </w:p>
    <w:p w14:paraId="26AC7976" w14:textId="77777777" w:rsidR="00FC5E57" w:rsidRDefault="00FC5E57" w:rsidP="00FC5E57">
      <w:pPr>
        <w:pStyle w:val="NoSpacing"/>
        <w:rPr>
          <w:rFonts w:cstheme="minorHAnsi"/>
          <w:shd w:val="clear" w:color="auto" w:fill="FFFFFF"/>
        </w:rPr>
      </w:pPr>
    </w:p>
    <w:p w14:paraId="04B44C98" w14:textId="3269FA1A" w:rsidR="000B3112" w:rsidRPr="00163A35" w:rsidRDefault="00FC5E57" w:rsidP="00FC5E57">
      <w:pPr>
        <w:pStyle w:val="NoSpacing"/>
        <w:rPr>
          <w:rFonts w:cstheme="minorHAnsi"/>
          <w:shd w:val="clear" w:color="auto" w:fill="FFFFFF"/>
        </w:rPr>
      </w:pPr>
      <w:r>
        <w:rPr>
          <w:rFonts w:cstheme="minorHAnsi"/>
          <w:shd w:val="clear" w:color="auto" w:fill="FFFFFF"/>
        </w:rPr>
        <w:t>There may be more</w:t>
      </w:r>
      <w:r w:rsidR="00FF521E" w:rsidRPr="00163A35">
        <w:rPr>
          <w:rFonts w:cstheme="minorHAnsi"/>
          <w:shd w:val="clear" w:color="auto" w:fill="FFFFFF"/>
        </w:rPr>
        <w:t xml:space="preserve"> symptoms</w:t>
      </w:r>
      <w:r>
        <w:rPr>
          <w:rFonts w:cstheme="minorHAnsi"/>
          <w:shd w:val="clear" w:color="auto" w:fill="FFFFFF"/>
        </w:rPr>
        <w:t xml:space="preserve"> than listed above.</w:t>
      </w:r>
    </w:p>
    <w:p w14:paraId="10337773" w14:textId="7B6C798B" w:rsidR="00FF521E" w:rsidRDefault="00FF521E" w:rsidP="002A1A4F">
      <w:pPr>
        <w:pStyle w:val="NoSpacing"/>
        <w:rPr>
          <w:rFonts w:cstheme="minorHAnsi"/>
          <w:shd w:val="clear" w:color="auto" w:fill="FFFFFF"/>
        </w:rPr>
      </w:pPr>
    </w:p>
    <w:p w14:paraId="6E70352D" w14:textId="6CA8588F" w:rsidR="000B0434" w:rsidRPr="00AB1617" w:rsidRDefault="74EA1246" w:rsidP="451FD3F5">
      <w:pPr>
        <w:pStyle w:val="NoSpacing"/>
        <w:rPr>
          <w:rFonts w:eastAsia="Times New Roman"/>
          <w:b/>
          <w:bCs/>
          <w:color w:val="000000" w:themeColor="text1"/>
        </w:rPr>
      </w:pPr>
      <w:r w:rsidRPr="00AB1617">
        <w:rPr>
          <w:rFonts w:eastAsia="Times New Roman"/>
          <w:b/>
          <w:bCs/>
          <w:color w:val="000000" w:themeColor="text1"/>
        </w:rPr>
        <w:t>Ways to prevent getting COVID-19:</w:t>
      </w:r>
    </w:p>
    <w:p w14:paraId="61B4EBFC" w14:textId="77777777" w:rsidR="000B0434" w:rsidRPr="00163A35" w:rsidRDefault="000B0434" w:rsidP="00697D11">
      <w:pPr>
        <w:pStyle w:val="NoSpacing"/>
        <w:numPr>
          <w:ilvl w:val="0"/>
          <w:numId w:val="15"/>
        </w:numPr>
        <w:rPr>
          <w:rFonts w:eastAsia="Times New Roman" w:cstheme="minorHAnsi"/>
        </w:rPr>
      </w:pPr>
      <w:r w:rsidRPr="00163A35">
        <w:rPr>
          <w:rFonts w:eastAsia="Times New Roman" w:cstheme="minorHAnsi"/>
        </w:rPr>
        <w:t>Wash hands frequently with soap and water for at least 20 seconds. If not available, use hand sanitizer.</w:t>
      </w:r>
    </w:p>
    <w:p w14:paraId="74CDFBC9" w14:textId="77777777" w:rsidR="000B0434" w:rsidRPr="00163A35" w:rsidRDefault="000B0434" w:rsidP="00697D11">
      <w:pPr>
        <w:pStyle w:val="NoSpacing"/>
        <w:numPr>
          <w:ilvl w:val="0"/>
          <w:numId w:val="15"/>
        </w:numPr>
        <w:rPr>
          <w:rFonts w:eastAsia="Times New Roman" w:cstheme="minorHAnsi"/>
        </w:rPr>
      </w:pPr>
      <w:r w:rsidRPr="00163A35">
        <w:rPr>
          <w:rFonts w:eastAsia="Times New Roman" w:cstheme="minorHAnsi"/>
        </w:rPr>
        <w:t>Limit non-essential trips out of the house and minimize contact with others who don't live with you.</w:t>
      </w:r>
    </w:p>
    <w:p w14:paraId="1D4134AC" w14:textId="77777777" w:rsidR="000B0434" w:rsidRPr="00163A35" w:rsidRDefault="000B0434" w:rsidP="00697D11">
      <w:pPr>
        <w:pStyle w:val="NoSpacing"/>
        <w:numPr>
          <w:ilvl w:val="0"/>
          <w:numId w:val="15"/>
        </w:numPr>
        <w:rPr>
          <w:rFonts w:eastAsia="Times New Roman" w:cstheme="minorHAnsi"/>
        </w:rPr>
      </w:pPr>
      <w:r w:rsidRPr="00163A35">
        <w:rPr>
          <w:rFonts w:eastAsia="Times New Roman" w:cstheme="minorHAnsi"/>
        </w:rPr>
        <w:t>Stay at least 6 feet away from others outside of your home.</w:t>
      </w:r>
    </w:p>
    <w:p w14:paraId="698E7EA0" w14:textId="77777777" w:rsidR="000B0434" w:rsidRPr="00163A35" w:rsidRDefault="000B0434" w:rsidP="00697D11">
      <w:pPr>
        <w:pStyle w:val="NoSpacing"/>
        <w:numPr>
          <w:ilvl w:val="0"/>
          <w:numId w:val="15"/>
        </w:numPr>
        <w:rPr>
          <w:rFonts w:eastAsia="Times New Roman" w:cstheme="minorHAnsi"/>
        </w:rPr>
      </w:pPr>
      <w:r w:rsidRPr="00163A35">
        <w:rPr>
          <w:rFonts w:eastAsia="Times New Roman" w:cstheme="minorHAnsi"/>
        </w:rPr>
        <w:t>Wear a cloth face covering or mask to cover your mouth and nose when outside your home.</w:t>
      </w:r>
    </w:p>
    <w:p w14:paraId="1A9CBFA8" w14:textId="77777777" w:rsidR="000B0434" w:rsidRPr="00163A35" w:rsidRDefault="000B0434" w:rsidP="00697D11">
      <w:pPr>
        <w:pStyle w:val="NoSpacing"/>
        <w:numPr>
          <w:ilvl w:val="0"/>
          <w:numId w:val="15"/>
        </w:numPr>
        <w:rPr>
          <w:rFonts w:eastAsia="Times New Roman" w:cstheme="minorHAnsi"/>
        </w:rPr>
      </w:pPr>
      <w:r w:rsidRPr="00163A35">
        <w:rPr>
          <w:rFonts w:eastAsia="Times New Roman" w:cstheme="minorHAnsi"/>
        </w:rPr>
        <w:lastRenderedPageBreak/>
        <w:t>Avoid touching your eyes, nose, or mouth with unwashed hands.</w:t>
      </w:r>
    </w:p>
    <w:p w14:paraId="0A71495B" w14:textId="77777777" w:rsidR="000B0434" w:rsidRPr="00163A35" w:rsidRDefault="000B0434" w:rsidP="00697D11">
      <w:pPr>
        <w:pStyle w:val="NoSpacing"/>
        <w:numPr>
          <w:ilvl w:val="0"/>
          <w:numId w:val="15"/>
        </w:numPr>
        <w:rPr>
          <w:rFonts w:eastAsia="Times New Roman" w:cstheme="minorHAnsi"/>
        </w:rPr>
      </w:pPr>
      <w:r w:rsidRPr="00163A35">
        <w:rPr>
          <w:rFonts w:eastAsia="Times New Roman" w:cstheme="minorHAnsi"/>
        </w:rPr>
        <w:t>Stay away from others who are sick. Stay home if you are sick or showing </w:t>
      </w:r>
      <w:hyperlink r:id="rId14" w:history="1">
        <w:r w:rsidRPr="00163A35">
          <w:rPr>
            <w:rFonts w:eastAsia="Times New Roman" w:cstheme="minorHAnsi"/>
          </w:rPr>
          <w:t>symptoms</w:t>
        </w:r>
      </w:hyperlink>
      <w:r w:rsidRPr="00163A35">
        <w:rPr>
          <w:rFonts w:eastAsia="Times New Roman" w:cstheme="minorHAnsi"/>
        </w:rPr>
        <w:t>.</w:t>
      </w:r>
    </w:p>
    <w:p w14:paraId="3717D9D0" w14:textId="77777777" w:rsidR="000B0434" w:rsidRPr="00163A35" w:rsidRDefault="000B0434" w:rsidP="00697D11">
      <w:pPr>
        <w:pStyle w:val="NoSpacing"/>
        <w:numPr>
          <w:ilvl w:val="0"/>
          <w:numId w:val="15"/>
        </w:numPr>
        <w:rPr>
          <w:rFonts w:eastAsia="Times New Roman" w:cstheme="minorHAnsi"/>
        </w:rPr>
      </w:pPr>
      <w:r w:rsidRPr="00163A35">
        <w:rPr>
          <w:rFonts w:eastAsia="Times New Roman" w:cstheme="minorHAnsi"/>
        </w:rPr>
        <w:t>Avoid group gatherings and poorly ventilated spaces.</w:t>
      </w:r>
    </w:p>
    <w:p w14:paraId="290BCB6B" w14:textId="0AD5D64D" w:rsidR="000B0434" w:rsidRPr="00163A35" w:rsidRDefault="000B0434" w:rsidP="00697D11">
      <w:pPr>
        <w:pStyle w:val="NoSpacing"/>
        <w:numPr>
          <w:ilvl w:val="0"/>
          <w:numId w:val="15"/>
        </w:numPr>
        <w:rPr>
          <w:rFonts w:eastAsia="Times New Roman" w:cstheme="minorHAnsi"/>
        </w:rPr>
      </w:pPr>
      <w:r w:rsidRPr="00163A35">
        <w:rPr>
          <w:rFonts w:eastAsia="Times New Roman" w:cstheme="minorHAnsi"/>
        </w:rPr>
        <w:t>Cover your mouth/nose with a tissue or sleeve when coughing or sneezing.</w:t>
      </w:r>
    </w:p>
    <w:p w14:paraId="488AFF1F" w14:textId="64CA8735" w:rsidR="00970302" w:rsidRPr="00163A35" w:rsidRDefault="00970302" w:rsidP="00697D11">
      <w:pPr>
        <w:pStyle w:val="NoSpacing"/>
        <w:numPr>
          <w:ilvl w:val="0"/>
          <w:numId w:val="15"/>
        </w:numPr>
        <w:rPr>
          <w:rFonts w:eastAsia="Times New Roman" w:cstheme="minorHAnsi"/>
        </w:rPr>
      </w:pPr>
      <w:r w:rsidRPr="00163A35">
        <w:rPr>
          <w:rFonts w:eastAsia="Times New Roman" w:cstheme="minorHAnsi"/>
        </w:rPr>
        <w:t>Anyone who is experiencing even mild </w:t>
      </w:r>
      <w:hyperlink r:id="rId15" w:history="1">
        <w:r w:rsidRPr="00163A35">
          <w:rPr>
            <w:rFonts w:eastAsia="Times New Roman" w:cstheme="minorHAnsi"/>
          </w:rPr>
          <w:t>COVID-like symptoms</w:t>
        </w:r>
      </w:hyperlink>
      <w:r w:rsidRPr="00163A35">
        <w:rPr>
          <w:rFonts w:eastAsia="Times New Roman" w:cstheme="minorHAnsi"/>
        </w:rPr>
        <w:t xml:space="preserve"> should isolate themselves away from others and </w:t>
      </w:r>
      <w:r w:rsidR="002A1A4F" w:rsidRPr="00163A35">
        <w:rPr>
          <w:rFonts w:eastAsia="Times New Roman" w:cstheme="minorHAnsi"/>
        </w:rPr>
        <w:t xml:space="preserve">get tested. </w:t>
      </w:r>
      <w:hyperlink r:id="rId16" w:history="1">
        <w:r w:rsidR="002A1A4F" w:rsidRPr="00163A35">
          <w:rPr>
            <w:rStyle w:val="Hyperlink"/>
            <w:rFonts w:cstheme="minorHAnsi"/>
            <w:color w:val="auto"/>
            <w:u w:val="none"/>
            <w:shd w:val="clear" w:color="auto" w:fill="FFFFFF"/>
          </w:rPr>
          <w:t>It is important to isolate yourself as soon as you develop symptoms</w:t>
        </w:r>
      </w:hyperlink>
      <w:r w:rsidR="002A1A4F" w:rsidRPr="00163A35">
        <w:rPr>
          <w:rFonts w:cstheme="minorHAnsi"/>
          <w:shd w:val="clear" w:color="auto" w:fill="FFFFFF"/>
        </w:rPr>
        <w:t>, even before you are tested, because if you have COVID-19, you are already contagious.</w:t>
      </w:r>
    </w:p>
    <w:p w14:paraId="18C26399" w14:textId="272EEE5A" w:rsidR="451FD3F5" w:rsidRDefault="451FD3F5" w:rsidP="451FD3F5">
      <w:pPr>
        <w:pStyle w:val="NoSpacing"/>
        <w:rPr>
          <w:sz w:val="28"/>
          <w:szCs w:val="28"/>
        </w:rPr>
      </w:pPr>
    </w:p>
    <w:p w14:paraId="5863AD0E" w14:textId="77777777" w:rsidR="00546056" w:rsidRDefault="00546056">
      <w:pPr>
        <w:rPr>
          <w:b/>
          <w:bCs/>
          <w:color w:val="2F5496" w:themeColor="accent1" w:themeShade="BF"/>
          <w:sz w:val="28"/>
          <w:szCs w:val="28"/>
        </w:rPr>
      </w:pPr>
      <w:r>
        <w:rPr>
          <w:b/>
          <w:bCs/>
          <w:color w:val="2F5496" w:themeColor="accent1" w:themeShade="BF"/>
          <w:sz w:val="28"/>
          <w:szCs w:val="28"/>
        </w:rPr>
        <w:br w:type="page"/>
      </w:r>
    </w:p>
    <w:p w14:paraId="0B858F42" w14:textId="01C40796" w:rsidR="007D277B" w:rsidRPr="00E73D09" w:rsidRDefault="7605DAF9" w:rsidP="000B386D">
      <w:pPr>
        <w:pStyle w:val="NoSpacing"/>
        <w:rPr>
          <w:b/>
          <w:bCs/>
          <w:color w:val="2F5496" w:themeColor="accent1" w:themeShade="BF"/>
          <w:sz w:val="28"/>
          <w:szCs w:val="28"/>
        </w:rPr>
      </w:pPr>
      <w:r w:rsidRPr="5A3CA2AF">
        <w:rPr>
          <w:b/>
          <w:bCs/>
          <w:color w:val="2F5496" w:themeColor="accent1" w:themeShade="BF"/>
          <w:sz w:val="28"/>
          <w:szCs w:val="28"/>
        </w:rPr>
        <w:lastRenderedPageBreak/>
        <w:t>2</w:t>
      </w:r>
      <w:r w:rsidR="617819FD" w:rsidRPr="5A3CA2AF">
        <w:rPr>
          <w:b/>
          <w:bCs/>
          <w:color w:val="2F5496" w:themeColor="accent1" w:themeShade="BF"/>
          <w:sz w:val="28"/>
          <w:szCs w:val="28"/>
        </w:rPr>
        <w:t xml:space="preserve">. </w:t>
      </w:r>
      <w:r w:rsidR="3B352A87" w:rsidRPr="5A3CA2AF">
        <w:rPr>
          <w:b/>
          <w:bCs/>
          <w:color w:val="2F5496" w:themeColor="accent1" w:themeShade="BF"/>
          <w:sz w:val="28"/>
          <w:szCs w:val="28"/>
        </w:rPr>
        <w:t xml:space="preserve">COVID-19 </w:t>
      </w:r>
      <w:r w:rsidR="596CBFAC" w:rsidRPr="5A3CA2AF">
        <w:rPr>
          <w:b/>
          <w:bCs/>
          <w:color w:val="2F5496" w:themeColor="accent1" w:themeShade="BF"/>
          <w:sz w:val="28"/>
          <w:szCs w:val="28"/>
        </w:rPr>
        <w:t>Procedures</w:t>
      </w:r>
      <w:r w:rsidR="44535C0B" w:rsidRPr="5A3CA2AF">
        <w:rPr>
          <w:b/>
          <w:bCs/>
          <w:color w:val="2F5496" w:themeColor="accent1" w:themeShade="BF"/>
          <w:sz w:val="28"/>
          <w:szCs w:val="28"/>
        </w:rPr>
        <w:t xml:space="preserve"> </w:t>
      </w:r>
      <w:r w:rsidR="564DFC37" w:rsidRPr="5A3CA2AF">
        <w:rPr>
          <w:b/>
          <w:bCs/>
          <w:color w:val="2F5496" w:themeColor="accent1" w:themeShade="BF"/>
          <w:sz w:val="28"/>
          <w:szCs w:val="28"/>
        </w:rPr>
        <w:t xml:space="preserve">for </w:t>
      </w:r>
      <w:r w:rsidR="000B386D" w:rsidRPr="000B386D">
        <w:rPr>
          <w:b/>
          <w:bCs/>
          <w:color w:val="2F5496" w:themeColor="accent1" w:themeShade="BF"/>
          <w:sz w:val="28"/>
          <w:szCs w:val="28"/>
        </w:rPr>
        <w:fldChar w:fldCharType="begin">
          <w:ffData>
            <w:name w:val="Text1"/>
            <w:enabled/>
            <w:calcOnExit w:val="0"/>
            <w:textInput>
              <w:default w:val="[Name of Business]"/>
            </w:textInput>
          </w:ffData>
        </w:fldChar>
      </w:r>
      <w:r w:rsidR="000B386D" w:rsidRPr="000B386D">
        <w:rPr>
          <w:b/>
          <w:bCs/>
          <w:color w:val="2F5496" w:themeColor="accent1" w:themeShade="BF"/>
          <w:sz w:val="28"/>
          <w:szCs w:val="28"/>
        </w:rPr>
        <w:instrText xml:space="preserve"> FORMTEXT </w:instrText>
      </w:r>
      <w:r w:rsidR="000B386D" w:rsidRPr="000B386D">
        <w:rPr>
          <w:b/>
          <w:bCs/>
          <w:color w:val="2F5496" w:themeColor="accent1" w:themeShade="BF"/>
          <w:sz w:val="28"/>
          <w:szCs w:val="28"/>
        </w:rPr>
      </w:r>
      <w:r w:rsidR="000B386D" w:rsidRPr="000B386D">
        <w:rPr>
          <w:b/>
          <w:bCs/>
          <w:color w:val="2F5496" w:themeColor="accent1" w:themeShade="BF"/>
          <w:sz w:val="28"/>
          <w:szCs w:val="28"/>
        </w:rPr>
        <w:fldChar w:fldCharType="separate"/>
      </w:r>
      <w:r w:rsidR="000B386D" w:rsidRPr="000B386D">
        <w:rPr>
          <w:b/>
          <w:bCs/>
          <w:color w:val="2F5496" w:themeColor="accent1" w:themeShade="BF"/>
          <w:sz w:val="28"/>
          <w:szCs w:val="28"/>
        </w:rPr>
        <w:t>[Name of Business]</w:t>
      </w:r>
      <w:r w:rsidR="000B386D" w:rsidRPr="000B386D">
        <w:rPr>
          <w:b/>
          <w:bCs/>
          <w:color w:val="2F5496" w:themeColor="accent1" w:themeShade="BF"/>
          <w:sz w:val="28"/>
          <w:szCs w:val="28"/>
        </w:rPr>
        <w:fldChar w:fldCharType="end"/>
      </w:r>
    </w:p>
    <w:p w14:paraId="65B92A76" w14:textId="0EBDFE01" w:rsidR="00BB3D25" w:rsidRPr="00E73D09" w:rsidRDefault="00BB3D25" w:rsidP="000B386D">
      <w:pPr>
        <w:spacing w:line="276" w:lineRule="auto"/>
        <w:rPr>
          <w:rFonts w:cstheme="minorHAnsi"/>
          <w:b/>
          <w:bCs/>
          <w:sz w:val="28"/>
          <w:szCs w:val="28"/>
        </w:rPr>
      </w:pPr>
      <w:r w:rsidRPr="00E73D09">
        <w:rPr>
          <w:rFonts w:cstheme="minorHAnsi"/>
          <w:b/>
          <w:bCs/>
          <w:sz w:val="28"/>
          <w:szCs w:val="28"/>
        </w:rPr>
        <w:t xml:space="preserve">Date Last Updated: </w:t>
      </w:r>
      <w:r w:rsidR="000B386D" w:rsidRPr="000B386D">
        <w:rPr>
          <w:rFonts w:cstheme="minorHAnsi"/>
          <w:b/>
          <w:bCs/>
          <w:sz w:val="28"/>
          <w:szCs w:val="28"/>
        </w:rPr>
        <w:fldChar w:fldCharType="begin">
          <w:ffData>
            <w:name w:val="Text2"/>
            <w:enabled/>
            <w:calcOnExit w:val="0"/>
            <w:textInput>
              <w:default w:val="[Insert Date Here]"/>
            </w:textInput>
          </w:ffData>
        </w:fldChar>
      </w:r>
      <w:r w:rsidR="000B386D" w:rsidRPr="000B386D">
        <w:rPr>
          <w:rFonts w:cstheme="minorHAnsi"/>
          <w:b/>
          <w:bCs/>
          <w:sz w:val="28"/>
          <w:szCs w:val="28"/>
        </w:rPr>
        <w:instrText xml:space="preserve"> FORMTEXT </w:instrText>
      </w:r>
      <w:r w:rsidR="000B386D" w:rsidRPr="000B386D">
        <w:rPr>
          <w:rFonts w:cstheme="minorHAnsi"/>
          <w:b/>
          <w:bCs/>
          <w:sz w:val="28"/>
          <w:szCs w:val="28"/>
        </w:rPr>
      </w:r>
      <w:r w:rsidR="000B386D" w:rsidRPr="000B386D">
        <w:rPr>
          <w:rFonts w:cstheme="minorHAnsi"/>
          <w:b/>
          <w:bCs/>
          <w:sz w:val="28"/>
          <w:szCs w:val="28"/>
        </w:rPr>
        <w:fldChar w:fldCharType="separate"/>
      </w:r>
      <w:r w:rsidR="000B386D" w:rsidRPr="000B386D">
        <w:rPr>
          <w:rFonts w:cstheme="minorHAnsi"/>
          <w:b/>
          <w:bCs/>
          <w:sz w:val="28"/>
          <w:szCs w:val="28"/>
        </w:rPr>
        <w:t>[Insert Date Here]</w:t>
      </w:r>
      <w:r w:rsidR="000B386D" w:rsidRPr="000B386D">
        <w:rPr>
          <w:rFonts w:cstheme="minorHAnsi"/>
          <w:b/>
          <w:bCs/>
          <w:sz w:val="28"/>
          <w:szCs w:val="28"/>
        </w:rPr>
        <w:fldChar w:fldCharType="end"/>
      </w:r>
    </w:p>
    <w:p w14:paraId="1DD592C6" w14:textId="411D8A77" w:rsidR="007D277B" w:rsidRPr="00163A35" w:rsidRDefault="64210AB4" w:rsidP="179AE715">
      <w:pPr>
        <w:spacing w:line="276" w:lineRule="auto"/>
        <w:rPr>
          <w:sz w:val="28"/>
          <w:szCs w:val="28"/>
        </w:rPr>
      </w:pPr>
      <w:r w:rsidRPr="179AE715">
        <w:rPr>
          <w:sz w:val="28"/>
          <w:szCs w:val="28"/>
        </w:rPr>
        <w:t>This plan includes the written procedures and practices this business establishment has implemented to prevent the spread of COVID-19.</w:t>
      </w:r>
    </w:p>
    <w:p w14:paraId="271CEBFB" w14:textId="09C66FA4" w:rsidR="003D1106" w:rsidRDefault="64210AB4" w:rsidP="00A33A2C">
      <w:pPr>
        <w:spacing w:before="100" w:beforeAutospacing="1" w:after="100" w:afterAutospacing="1" w:line="276" w:lineRule="auto"/>
        <w:rPr>
          <w:rStyle w:val="Hyperlink"/>
          <w:rFonts w:eastAsia="Times New Roman"/>
        </w:rPr>
      </w:pPr>
      <w:r w:rsidRPr="451FD3F5">
        <w:rPr>
          <w:rFonts w:eastAsia="Times New Roman"/>
        </w:rPr>
        <w:t xml:space="preserve">This plan adheres to all measures established by the Governor’s guidance, the Department of Labor &amp; Industries (L&amp;I) </w:t>
      </w:r>
      <w:hyperlink r:id="rId17">
        <w:r w:rsidRPr="451FD3F5">
          <w:rPr>
            <w:rStyle w:val="Hyperlink"/>
            <w:rFonts w:eastAsia="Times New Roman"/>
          </w:rPr>
          <w:t>Coronavirus (COVID-19) Prevention: General Requirements and Prevention Ideas for Workplaces</w:t>
        </w:r>
      </w:hyperlink>
      <w:r w:rsidRPr="451FD3F5">
        <w:rPr>
          <w:rFonts w:eastAsia="Times New Roman"/>
        </w:rPr>
        <w:t xml:space="preserve">, and the </w:t>
      </w:r>
      <w:hyperlink r:id="rId18">
        <w:r w:rsidRPr="451FD3F5">
          <w:rPr>
            <w:rStyle w:val="Hyperlink"/>
            <w:rFonts w:eastAsia="Times New Roman"/>
          </w:rPr>
          <w:t>Washington State Department of Health Workplace and Employer Resources &amp; Recommendations</w:t>
        </w:r>
      </w:hyperlink>
      <w:r w:rsidRPr="451FD3F5">
        <w:rPr>
          <w:rFonts w:eastAsia="Times New Roman"/>
        </w:rPr>
        <w:t xml:space="preserve"> (DOH). This plan incorporates the latest industry guidance available from the State of Washington at</w:t>
      </w:r>
      <w:r w:rsidR="00027D01">
        <w:rPr>
          <w:rFonts w:eastAsia="Times New Roman"/>
        </w:rPr>
        <w:t>:</w:t>
      </w:r>
      <w:r w:rsidRPr="451FD3F5">
        <w:rPr>
          <w:rFonts w:eastAsia="Times New Roman"/>
        </w:rPr>
        <w:t xml:space="preserve"> </w:t>
      </w:r>
      <w:hyperlink r:id="rId19">
        <w:r w:rsidRPr="451FD3F5">
          <w:rPr>
            <w:rStyle w:val="Hyperlink"/>
            <w:rFonts w:eastAsia="Times New Roman"/>
          </w:rPr>
          <w:t>https://www.governor.wa.gov/issues/issues/covid-19-resources/covid-19-reopening-guidance-businesses-and-workers</w:t>
        </w:r>
      </w:hyperlink>
    </w:p>
    <w:p w14:paraId="1CB5A67F" w14:textId="77777777" w:rsidR="00546056" w:rsidRPr="00A33A2C" w:rsidRDefault="00546056" w:rsidP="00546056">
      <w:pPr>
        <w:pStyle w:val="NoSpacing"/>
      </w:pPr>
    </w:p>
    <w:p w14:paraId="79EE582E" w14:textId="5C5FBA29" w:rsidR="3B4712B2" w:rsidRPr="00546056" w:rsidRDefault="1EBE9819" w:rsidP="00546056">
      <w:pPr>
        <w:pStyle w:val="NoSpacing"/>
        <w:rPr>
          <w:b/>
          <w:bCs/>
          <w:sz w:val="24"/>
          <w:szCs w:val="24"/>
        </w:rPr>
      </w:pPr>
      <w:r w:rsidRPr="00546056">
        <w:rPr>
          <w:b/>
          <w:bCs/>
          <w:sz w:val="24"/>
          <w:szCs w:val="24"/>
        </w:rPr>
        <w:t>a</w:t>
      </w:r>
      <w:r w:rsidR="3B4712B2" w:rsidRPr="00546056">
        <w:rPr>
          <w:b/>
          <w:bCs/>
          <w:sz w:val="24"/>
          <w:szCs w:val="24"/>
        </w:rPr>
        <w:t>. Updated Sick Leave Policy</w:t>
      </w:r>
    </w:p>
    <w:p w14:paraId="4EC91190" w14:textId="3C5EF8A0" w:rsidR="3B4712B2" w:rsidRDefault="009D416A" w:rsidP="04FE34C6">
      <w:hyperlink r:id="rId20">
        <w:r w:rsidR="3B4712B2" w:rsidRPr="04FE34C6">
          <w:rPr>
            <w:rStyle w:val="Hyperlink"/>
          </w:rPr>
          <w:t>https://www.dol.gov/sites/dolgov/files/WHD/posters/FFCRA_Poster_WH1422_Non-Federal.pdf</w:t>
        </w:r>
      </w:hyperlink>
    </w:p>
    <w:p w14:paraId="62AA5F91" w14:textId="5E700454" w:rsidR="3B4712B2" w:rsidRDefault="3B4712B2" w:rsidP="04FE34C6">
      <w:pPr>
        <w:pStyle w:val="NoSpacing"/>
      </w:pPr>
      <w:r w:rsidRPr="00027D01">
        <w:rPr>
          <w:b/>
          <w:bCs/>
        </w:rPr>
        <w:t>Employees should not come to work if they are sick and/or experiencing any of the symptoms of COVID-19.</w:t>
      </w:r>
      <w:r w:rsidRPr="179AE715">
        <w:t xml:space="preserve"> Employees should notify their supervisor as soon as possible and work with their supervisor regarding their time off.</w:t>
      </w:r>
    </w:p>
    <w:p w14:paraId="245F3261" w14:textId="77777777" w:rsidR="04FE34C6" w:rsidRDefault="04FE34C6" w:rsidP="04FE34C6">
      <w:pPr>
        <w:pStyle w:val="NoSpacing"/>
      </w:pPr>
    </w:p>
    <w:p w14:paraId="46AA7B02" w14:textId="62B0BE6D" w:rsidR="00BB3D25" w:rsidRDefault="3B4712B2" w:rsidP="04FE34C6">
      <w:pPr>
        <w:pStyle w:val="NoSpacing"/>
      </w:pPr>
      <w:r w:rsidRPr="179AE715">
        <w:t>Employees do not need to present a note from their healthcare provider. Employees should work with their supervisor to plan for their leave.</w:t>
      </w:r>
    </w:p>
    <w:p w14:paraId="3154BE6F" w14:textId="77777777" w:rsidR="04FE34C6" w:rsidRDefault="04FE34C6" w:rsidP="04FE34C6">
      <w:pPr>
        <w:pStyle w:val="NoSpacing"/>
      </w:pPr>
    </w:p>
    <w:p w14:paraId="16B5113A" w14:textId="5C8CBD97" w:rsidR="3B4712B2" w:rsidRDefault="3B4712B2" w:rsidP="04FE34C6">
      <w:pPr>
        <w:pStyle w:val="NoSpacing"/>
      </w:pPr>
      <w:r>
        <w:t>All employee’s health information, including a COVID-19 diagnosis, will remain confidential.</w:t>
      </w:r>
      <w:r w:rsidRPr="38E40504">
        <w:t xml:space="preserve"> </w:t>
      </w:r>
      <w:r w:rsidR="41300909">
        <w:t>Staff will be notified</w:t>
      </w:r>
      <w:r>
        <w:t xml:space="preserve"> that someone has had a positive diagnosis, but supervisors will keep the employee’s identity confidential.</w:t>
      </w:r>
    </w:p>
    <w:p w14:paraId="2DF835E3" w14:textId="77777777" w:rsidR="04FE34C6" w:rsidRDefault="04FE34C6" w:rsidP="04FE34C6">
      <w:pPr>
        <w:pStyle w:val="NoSpacing"/>
      </w:pPr>
    </w:p>
    <w:p w14:paraId="30ED869B" w14:textId="6297C5DE" w:rsidR="3B4712B2" w:rsidRDefault="3B4712B2" w:rsidP="04FE34C6">
      <w:pPr>
        <w:pStyle w:val="NoSpacing"/>
        <w:rPr>
          <w:b/>
          <w:bCs/>
          <w:color w:val="4472C4" w:themeColor="accent1"/>
        </w:rPr>
      </w:pPr>
      <w:r w:rsidRPr="04FE34C6">
        <w:rPr>
          <w:b/>
          <w:bCs/>
          <w:color w:val="4472C4" w:themeColor="accent1"/>
        </w:rPr>
        <w:t>Employees will receive:</w:t>
      </w:r>
    </w:p>
    <w:p w14:paraId="4194D544" w14:textId="169D6CC4" w:rsidR="3B4712B2" w:rsidRDefault="3B4712B2" w:rsidP="04FE34C6">
      <w:pPr>
        <w:pStyle w:val="NoSpacing"/>
        <w:numPr>
          <w:ilvl w:val="0"/>
          <w:numId w:val="29"/>
        </w:numPr>
      </w:pPr>
      <w:r w:rsidRPr="04FE34C6">
        <w:rPr>
          <w:i/>
          <w:iCs/>
        </w:rPr>
        <w:t>Up to two weeks (up to 80 hours) of </w:t>
      </w:r>
      <w:r w:rsidRPr="04FE34C6">
        <w:rPr>
          <w:b/>
          <w:bCs/>
          <w:i/>
          <w:iCs/>
        </w:rPr>
        <w:t>paid sick leave</w:t>
      </w:r>
      <w:r w:rsidRPr="04FE34C6">
        <w:rPr>
          <w:i/>
          <w:iCs/>
        </w:rPr>
        <w:t xml:space="preserve"> </w:t>
      </w:r>
      <w:r w:rsidRPr="00027D01">
        <w:t>if the employee is</w:t>
      </w:r>
      <w:r w:rsidRPr="04FE34C6">
        <w:rPr>
          <w:i/>
          <w:iCs/>
        </w:rPr>
        <w:t xml:space="preserve"> </w:t>
      </w:r>
      <w:r w:rsidRPr="04FE34C6">
        <w:t>unable to work because the employee is quarantined (pursuant to Federal, State, or local government order or advice of a health care provider), and/or experiencing COVID-19 symptoms and seeking a medical diagnosis; or</w:t>
      </w:r>
    </w:p>
    <w:p w14:paraId="15949816" w14:textId="77777777" w:rsidR="04FE34C6" w:rsidRDefault="04FE34C6" w:rsidP="04FE34C6">
      <w:pPr>
        <w:pStyle w:val="NoSpacing"/>
        <w:ind w:left="720"/>
      </w:pPr>
    </w:p>
    <w:p w14:paraId="4F9DD72C" w14:textId="34FC8C23" w:rsidR="3B4712B2" w:rsidRDefault="3B4712B2" w:rsidP="04FE34C6">
      <w:pPr>
        <w:pStyle w:val="NoSpacing"/>
        <w:numPr>
          <w:ilvl w:val="0"/>
          <w:numId w:val="29"/>
        </w:numPr>
      </w:pPr>
      <w:r w:rsidRPr="04FE34C6">
        <w:rPr>
          <w:i/>
          <w:iCs/>
        </w:rPr>
        <w:t>Up to Two weeks (up to 80 hours) of </w:t>
      </w:r>
      <w:r w:rsidRPr="04FE34C6">
        <w:rPr>
          <w:b/>
          <w:bCs/>
          <w:i/>
          <w:iCs/>
        </w:rPr>
        <w:t>paid sick leave </w:t>
      </w:r>
      <w:r w:rsidRPr="04FE34C6">
        <w:rPr>
          <w:i/>
          <w:iCs/>
        </w:rPr>
        <w:t>at two-thirds the employee’s regular rate of pay</w:t>
      </w:r>
      <w:r w:rsidRPr="04FE34C6">
        <w:t> because the employee is unable to work because of the need to care for an individual subject to quarantine (pursuant to Federal, State, or local government order or advice of a health care provider), or to care for a child (under 18 years of age) whose school or child care provider is closed or unavailable for reasons related to COVID-19.</w:t>
      </w:r>
    </w:p>
    <w:p w14:paraId="52EEC1CA" w14:textId="212B5CAB" w:rsidR="04FE34C6" w:rsidRDefault="04FE34C6" w:rsidP="00546056">
      <w:pPr>
        <w:pStyle w:val="NoSpacing"/>
      </w:pPr>
    </w:p>
    <w:p w14:paraId="5BAF41AE" w14:textId="77777777" w:rsidR="00546056" w:rsidRDefault="00546056" w:rsidP="04FE34C6">
      <w:pPr>
        <w:pStyle w:val="NoSpacing"/>
        <w:rPr>
          <w:b/>
          <w:bCs/>
          <w:color w:val="C00000"/>
        </w:rPr>
      </w:pPr>
    </w:p>
    <w:p w14:paraId="2364632F" w14:textId="484D61D7" w:rsidR="1B7DAF8B" w:rsidRDefault="3B4712B2" w:rsidP="04FE34C6">
      <w:pPr>
        <w:pStyle w:val="NoSpacing"/>
        <w:rPr>
          <w:b/>
          <w:bCs/>
          <w:color w:val="C00000"/>
        </w:rPr>
      </w:pPr>
      <w:r w:rsidRPr="38E40504">
        <w:rPr>
          <w:b/>
          <w:bCs/>
          <w:color w:val="C00000"/>
        </w:rPr>
        <w:t xml:space="preserve">FOR CRITICAL INFRASTRUCTURE STAFF ONLY: </w:t>
      </w:r>
    </w:p>
    <w:p w14:paraId="6EA565AF" w14:textId="11F57BC5" w:rsidR="3B4712B2" w:rsidRDefault="009D416A" w:rsidP="04FE34C6">
      <w:pPr>
        <w:pStyle w:val="NoSpacing"/>
      </w:pPr>
      <w:hyperlink r:id="rId21">
        <w:r w:rsidR="3B4712B2" w:rsidRPr="04FE34C6">
          <w:rPr>
            <w:rStyle w:val="Hyperlink"/>
          </w:rPr>
          <w:t>https://www.cdc.gov/coronavirus/2019-ncov/community/critical-workers/implementing-safety-practices.html</w:t>
        </w:r>
      </w:hyperlink>
    </w:p>
    <w:p w14:paraId="20DBD5BB" w14:textId="3C586B1E" w:rsidR="3B4712B2" w:rsidRDefault="3B4712B2" w:rsidP="04FE34C6">
      <w:pPr>
        <w:pStyle w:val="NoSpacing"/>
      </w:pPr>
      <w:r w:rsidRPr="04FE34C6">
        <w:lastRenderedPageBreak/>
        <w:t>To ensure continuity of operations of essential functions, CDC advises that critical infrastructure workers may be permitted to continue work following potential exposure to COVID-19, provided they remain asymptomatic and additional precautions are implemented to protect them and the community.</w:t>
      </w:r>
    </w:p>
    <w:p w14:paraId="6B4EE26C" w14:textId="77777777" w:rsidR="04FE34C6" w:rsidRDefault="04FE34C6" w:rsidP="04FE34C6">
      <w:pPr>
        <w:pStyle w:val="NoSpacing"/>
      </w:pPr>
    </w:p>
    <w:p w14:paraId="65DE7BBA" w14:textId="77777777" w:rsidR="3B4712B2" w:rsidRDefault="3B4712B2" w:rsidP="04FE34C6">
      <w:pPr>
        <w:pStyle w:val="NoSpacing"/>
      </w:pPr>
      <w:r w:rsidRPr="04FE34C6">
        <w:t xml:space="preserve">A potential exposure means being a household contact or having close contact within 6 feet of an individual with confirmed or suspected COVID-19. The timeframe for having contact with an individual includes the </w:t>
      </w:r>
      <w:proofErr w:type="gramStart"/>
      <w:r w:rsidRPr="04FE34C6">
        <w:t>period of time</w:t>
      </w:r>
      <w:proofErr w:type="gramEnd"/>
      <w:r w:rsidRPr="04FE34C6">
        <w:t xml:space="preserve"> of 48 hours before the individual became symptomatic.</w:t>
      </w:r>
    </w:p>
    <w:p w14:paraId="2A02D0AC" w14:textId="77777777" w:rsidR="04FE34C6" w:rsidRDefault="04FE34C6" w:rsidP="04FE34C6">
      <w:pPr>
        <w:pStyle w:val="NoSpacing"/>
      </w:pPr>
    </w:p>
    <w:p w14:paraId="7B23C044" w14:textId="0486AF0E" w:rsidR="3B4712B2" w:rsidRDefault="3B4712B2" w:rsidP="04FE34C6">
      <w:pPr>
        <w:pStyle w:val="NoSpacing"/>
      </w:pPr>
      <w:r>
        <w:t xml:space="preserve">Critical Infrastructure workers who have had an exposure but remain asymptomatic </w:t>
      </w:r>
      <w:r w:rsidR="4B7D4451">
        <w:t xml:space="preserve">will </w:t>
      </w:r>
      <w:r>
        <w:t>adhere to the following practices prior to and during their work shift:</w:t>
      </w:r>
    </w:p>
    <w:p w14:paraId="2ADE0D1D" w14:textId="77777777" w:rsidR="04FE34C6" w:rsidRDefault="04FE34C6" w:rsidP="04FE34C6">
      <w:pPr>
        <w:pStyle w:val="NoSpacing"/>
      </w:pPr>
    </w:p>
    <w:p w14:paraId="6D54A0AE" w14:textId="30625486" w:rsidR="3B4712B2" w:rsidRDefault="3B4712B2" w:rsidP="04FE34C6">
      <w:pPr>
        <w:pStyle w:val="NoSpacing"/>
        <w:numPr>
          <w:ilvl w:val="0"/>
          <w:numId w:val="27"/>
        </w:numPr>
      </w:pPr>
      <w:r>
        <w:t xml:space="preserve">Pre-Screen: </w:t>
      </w:r>
      <w:r w:rsidR="171BA08F">
        <w:t>E</w:t>
      </w:r>
      <w:r>
        <w:t>mployee</w:t>
      </w:r>
      <w:r w:rsidR="2059D0EC">
        <w:t xml:space="preserve"> has</w:t>
      </w:r>
      <w:r>
        <w:t xml:space="preserve"> temperature</w:t>
      </w:r>
      <w:r w:rsidR="6B029B32">
        <w:t xml:space="preserve"> measured, </w:t>
      </w:r>
      <w:r>
        <w:t xml:space="preserve">and </w:t>
      </w:r>
      <w:r w:rsidR="20EF1D1A">
        <w:t xml:space="preserve">is </w:t>
      </w:r>
      <w:r>
        <w:t>assess</w:t>
      </w:r>
      <w:r w:rsidR="2F6790D0">
        <w:t>ed</w:t>
      </w:r>
      <w:r>
        <w:t xml:space="preserve"> </w:t>
      </w:r>
      <w:r w:rsidR="5FF7469A">
        <w:t xml:space="preserve">for </w:t>
      </w:r>
      <w:r>
        <w:t>symptoms prior to starting work</w:t>
      </w:r>
      <w:r w:rsidR="517BCCEB">
        <w:t>, i</w:t>
      </w:r>
      <w:r>
        <w:t xml:space="preserve">deally, before </w:t>
      </w:r>
      <w:r w:rsidR="7F2352B3">
        <w:t xml:space="preserve">entering </w:t>
      </w:r>
      <w:r>
        <w:t>the facility.</w:t>
      </w:r>
    </w:p>
    <w:p w14:paraId="6FA7A7CE" w14:textId="746046F5" w:rsidR="3B4712B2" w:rsidRDefault="3B4712B2" w:rsidP="04FE34C6">
      <w:pPr>
        <w:pStyle w:val="NoSpacing"/>
        <w:numPr>
          <w:ilvl w:val="0"/>
          <w:numId w:val="27"/>
        </w:numPr>
      </w:pPr>
      <w:r>
        <w:t xml:space="preserve">Regular Monitoring: </w:t>
      </w:r>
      <w:r w:rsidR="6A80C322">
        <w:t>If</w:t>
      </w:r>
      <w:r>
        <w:t xml:space="preserve"> the employee doesn’t have a fever or symptoms, they </w:t>
      </w:r>
      <w:r w:rsidR="48FE6830">
        <w:t>will</w:t>
      </w:r>
      <w:r>
        <w:t xml:space="preserve"> self-monitor under the supervision of the </w:t>
      </w:r>
      <w:r w:rsidR="2A23E083">
        <w:t>business’</w:t>
      </w:r>
      <w:r>
        <w:t xml:space="preserve"> occupational health program.</w:t>
      </w:r>
    </w:p>
    <w:p w14:paraId="63990D9D" w14:textId="1C5943E5" w:rsidR="3B4712B2" w:rsidRDefault="3B4712B2" w:rsidP="04FE34C6">
      <w:pPr>
        <w:pStyle w:val="NoSpacing"/>
        <w:numPr>
          <w:ilvl w:val="0"/>
          <w:numId w:val="27"/>
        </w:numPr>
      </w:pPr>
      <w:r>
        <w:t xml:space="preserve">Wear a Mask or Face Covering: The employee </w:t>
      </w:r>
      <w:proofErr w:type="gramStart"/>
      <w:r w:rsidR="7D731512">
        <w:t>will</w:t>
      </w:r>
      <w:r>
        <w:t xml:space="preserve"> wear a face covering or mask at all times</w:t>
      </w:r>
      <w:proofErr w:type="gramEnd"/>
      <w:r>
        <w:t xml:space="preserve"> while in the workplace for 14 days after last exposure. </w:t>
      </w:r>
    </w:p>
    <w:p w14:paraId="6AA2F6D3" w14:textId="70B8EDD8" w:rsidR="3B4712B2" w:rsidRDefault="3B4712B2" w:rsidP="04FE34C6">
      <w:pPr>
        <w:pStyle w:val="NoSpacing"/>
        <w:numPr>
          <w:ilvl w:val="0"/>
          <w:numId w:val="27"/>
        </w:numPr>
      </w:pPr>
      <w:r>
        <w:t xml:space="preserve">Social Distance: The employee </w:t>
      </w:r>
      <w:r w:rsidR="36D54E19">
        <w:t>will</w:t>
      </w:r>
      <w:r>
        <w:t xml:space="preserve"> maintain 6 feet and practice social distancing as work duties permit in the workplace.</w:t>
      </w:r>
    </w:p>
    <w:p w14:paraId="4B5B96B7" w14:textId="03E05887" w:rsidR="3B4712B2" w:rsidRDefault="3B4712B2" w:rsidP="04FE34C6">
      <w:pPr>
        <w:pStyle w:val="NoSpacing"/>
        <w:numPr>
          <w:ilvl w:val="0"/>
          <w:numId w:val="27"/>
        </w:numPr>
      </w:pPr>
      <w:r>
        <w:t xml:space="preserve">Disinfect and Clean: </w:t>
      </w:r>
      <w:r w:rsidR="5ABD5412">
        <w:t>A</w:t>
      </w:r>
      <w:r>
        <w:t>ll</w:t>
      </w:r>
      <w:r w:rsidR="02FE5BAC">
        <w:t xml:space="preserve"> workplace</w:t>
      </w:r>
      <w:r>
        <w:t xml:space="preserve"> areas such as offices, bathrooms, common areas, shared electronic equipment</w:t>
      </w:r>
      <w:r w:rsidR="6EC15F77">
        <w:t xml:space="preserve"> will be cleaned and disinfected</w:t>
      </w:r>
      <w:r>
        <w:t xml:space="preserve"> routinely.</w:t>
      </w:r>
    </w:p>
    <w:p w14:paraId="10507D54" w14:textId="77777777" w:rsidR="04FE34C6" w:rsidRDefault="04FE34C6" w:rsidP="04FE34C6">
      <w:pPr>
        <w:pStyle w:val="NoSpacing"/>
      </w:pPr>
    </w:p>
    <w:p w14:paraId="4C3F9001" w14:textId="066471F0" w:rsidR="3B4712B2" w:rsidRDefault="3B4712B2" w:rsidP="04FE34C6">
      <w:pPr>
        <w:pStyle w:val="NoSpacing"/>
      </w:pPr>
      <w:r>
        <w:t xml:space="preserve">If the employee becomes sick during the day, they </w:t>
      </w:r>
      <w:r w:rsidR="560AFB12">
        <w:t>will be</w:t>
      </w:r>
      <w:r>
        <w:t xml:space="preserve"> sent home immediately. Surfaces in the workspace </w:t>
      </w:r>
      <w:r w:rsidR="368FD541">
        <w:t>will</w:t>
      </w:r>
      <w:r>
        <w:t xml:space="preserve"> be cleaned and disinfected. Information on persons who had contact with the ill employee during the time the employee had symptoms and 2 days prior to symptoms </w:t>
      </w:r>
      <w:r w:rsidR="4177EC87">
        <w:t xml:space="preserve">will </w:t>
      </w:r>
      <w:r>
        <w:t xml:space="preserve">be compiled. Others at the </w:t>
      </w:r>
      <w:r w:rsidR="200860E7">
        <w:t>workplace</w:t>
      </w:r>
      <w:r>
        <w:t xml:space="preserve"> with close contact within 6 feet of the employee during this time w</w:t>
      </w:r>
      <w:r w:rsidR="39EDFC59">
        <w:t>ill be</w:t>
      </w:r>
      <w:r>
        <w:t xml:space="preserve"> considered exposed.</w:t>
      </w:r>
    </w:p>
    <w:p w14:paraId="5470D998" w14:textId="77777777" w:rsidR="04FE34C6" w:rsidRDefault="04FE34C6" w:rsidP="04FE34C6">
      <w:pPr>
        <w:pStyle w:val="NoSpacing"/>
      </w:pPr>
    </w:p>
    <w:p w14:paraId="013BD57C" w14:textId="5FA6CA01" w:rsidR="3B4712B2" w:rsidRDefault="540ADE40" w:rsidP="04FE34C6">
      <w:pPr>
        <w:pStyle w:val="NoSpacing"/>
      </w:pPr>
      <w:r>
        <w:t>R</w:t>
      </w:r>
      <w:r w:rsidR="3B4712B2">
        <w:t xml:space="preserve">ecommendations in the </w:t>
      </w:r>
      <w:hyperlink r:id="rId22">
        <w:r w:rsidR="3B4712B2" w:rsidRPr="38E40504">
          <w:rPr>
            <w:rStyle w:val="Hyperlink"/>
          </w:rPr>
          <w:t>Interim Guidance for Businesses and Employers to Plan and Respond to Coronavirus Disease 2019</w:t>
        </w:r>
      </w:hyperlink>
      <w:r w:rsidR="3B4712B2">
        <w:t xml:space="preserve"> </w:t>
      </w:r>
      <w:r w:rsidR="09FEA562">
        <w:t xml:space="preserve">have been implemented </w:t>
      </w:r>
      <w:r w:rsidR="3B4712B2">
        <w:t xml:space="preserve">to help prevent and slow the spread of COVID-19 in the workplace. </w:t>
      </w:r>
    </w:p>
    <w:p w14:paraId="45BD9764" w14:textId="1122FE85" w:rsidR="04FE34C6" w:rsidRDefault="04FE34C6" w:rsidP="04FE34C6">
      <w:pPr>
        <w:pStyle w:val="NoSpacing"/>
      </w:pPr>
    </w:p>
    <w:p w14:paraId="068AF3A2" w14:textId="77777777" w:rsidR="00546056" w:rsidRDefault="00546056" w:rsidP="04FE34C6">
      <w:pPr>
        <w:pStyle w:val="NoSpacing"/>
      </w:pPr>
    </w:p>
    <w:p w14:paraId="75B15747" w14:textId="5040CFDD" w:rsidR="437CB53E" w:rsidRPr="00546056" w:rsidRDefault="368A4210" w:rsidP="00546056">
      <w:pPr>
        <w:pStyle w:val="NoSpacing"/>
        <w:rPr>
          <w:b/>
          <w:bCs/>
          <w:sz w:val="24"/>
          <w:szCs w:val="24"/>
        </w:rPr>
      </w:pPr>
      <w:r w:rsidRPr="00546056">
        <w:rPr>
          <w:b/>
          <w:bCs/>
          <w:sz w:val="24"/>
          <w:szCs w:val="24"/>
        </w:rPr>
        <w:t>b</w:t>
      </w:r>
      <w:r w:rsidR="437CB53E" w:rsidRPr="00546056">
        <w:rPr>
          <w:b/>
          <w:bCs/>
          <w:sz w:val="24"/>
          <w:szCs w:val="24"/>
        </w:rPr>
        <w:t xml:space="preserve">. </w:t>
      </w:r>
      <w:r w:rsidR="75D1C48E" w:rsidRPr="00546056">
        <w:rPr>
          <w:b/>
          <w:bCs/>
          <w:sz w:val="24"/>
          <w:szCs w:val="24"/>
        </w:rPr>
        <w:t>Employee Training</w:t>
      </w:r>
    </w:p>
    <w:p w14:paraId="34EA3D3F" w14:textId="2001FBB6" w:rsidR="008B103D" w:rsidRDefault="75D1C48E" w:rsidP="00697D11">
      <w:pPr>
        <w:pStyle w:val="ListParagraph"/>
        <w:numPr>
          <w:ilvl w:val="0"/>
          <w:numId w:val="21"/>
        </w:numPr>
        <w:spacing w:after="0" w:line="276" w:lineRule="auto"/>
      </w:pPr>
      <w:r>
        <w:t xml:space="preserve">All employees are trained about how to prevent transmission of COVID-19 and about every procedure in this plan before </w:t>
      </w:r>
      <w:r w:rsidR="29CFE69F">
        <w:t xml:space="preserve">starting </w:t>
      </w:r>
      <w:r>
        <w:t>work.</w:t>
      </w:r>
      <w:r w:rsidR="63235B2C">
        <w:t xml:space="preserve"> </w:t>
      </w:r>
    </w:p>
    <w:p w14:paraId="072245BF" w14:textId="72F83547" w:rsidR="00FC7B8C" w:rsidRDefault="00FC7B8C" w:rsidP="00FC7B8C">
      <w:pPr>
        <w:pStyle w:val="ListParagraph"/>
        <w:spacing w:after="0" w:line="276" w:lineRule="auto"/>
        <w:ind w:left="1440"/>
      </w:pPr>
      <w:r>
        <w:fldChar w:fldCharType="begin">
          <w:ffData>
            <w:name w:val=""/>
            <w:enabled/>
            <w:calcOnExit w:val="0"/>
            <w:textInput>
              <w:default w:val="[insert specific work procedure if applicable]"/>
            </w:textInput>
          </w:ffData>
        </w:fldChar>
      </w:r>
      <w:r>
        <w:instrText xml:space="preserve"> FORMTEXT </w:instrText>
      </w:r>
      <w:r>
        <w:fldChar w:fldCharType="separate"/>
      </w:r>
      <w:r>
        <w:rPr>
          <w:noProof/>
        </w:rPr>
        <w:t>[insert specific work procedure if applicable]</w:t>
      </w:r>
      <w:r>
        <w:fldChar w:fldCharType="end"/>
      </w:r>
    </w:p>
    <w:p w14:paraId="3DA0EA38" w14:textId="6BC4CE39" w:rsidR="008B103D" w:rsidRPr="00163A35" w:rsidRDefault="75D1C48E" w:rsidP="00697D11">
      <w:pPr>
        <w:pStyle w:val="ListParagraph"/>
        <w:numPr>
          <w:ilvl w:val="0"/>
          <w:numId w:val="21"/>
        </w:numPr>
        <w:spacing w:after="0" w:line="276" w:lineRule="auto"/>
      </w:pPr>
      <w:r w:rsidRPr="451FD3F5">
        <w:t xml:space="preserve">Safety information, hygienic practices and policies are posted on-site </w:t>
      </w:r>
      <w:bookmarkStart w:id="3" w:name="_Hlk49440930"/>
      <w:r w:rsidR="000B386D">
        <w:fldChar w:fldCharType="begin">
          <w:ffData>
            <w:name w:val="Text5"/>
            <w:enabled/>
            <w:calcOnExit w:val="0"/>
            <w:textInput>
              <w:default w:val="[insert location(s)]"/>
            </w:textInput>
          </w:ffData>
        </w:fldChar>
      </w:r>
      <w:bookmarkStart w:id="4" w:name="Text5"/>
      <w:r w:rsidR="000B386D">
        <w:instrText xml:space="preserve"> FORMTEXT </w:instrText>
      </w:r>
      <w:r w:rsidR="000B386D">
        <w:fldChar w:fldCharType="separate"/>
      </w:r>
      <w:r w:rsidR="000B386D">
        <w:rPr>
          <w:noProof/>
        </w:rPr>
        <w:t>[insert location(s)]</w:t>
      </w:r>
      <w:r w:rsidR="000B386D">
        <w:fldChar w:fldCharType="end"/>
      </w:r>
      <w:bookmarkEnd w:id="3"/>
      <w:bookmarkEnd w:id="4"/>
      <w:r w:rsidRPr="451FD3F5">
        <w:t>, including:</w:t>
      </w:r>
    </w:p>
    <w:p w14:paraId="6379CE5A" w14:textId="475170CC" w:rsidR="008B103D" w:rsidRPr="00163A35" w:rsidRDefault="660286E9" w:rsidP="2E498980">
      <w:pPr>
        <w:pStyle w:val="NormalWeb"/>
        <w:numPr>
          <w:ilvl w:val="1"/>
          <w:numId w:val="21"/>
        </w:numPr>
        <w:spacing w:line="276" w:lineRule="auto"/>
        <w:rPr>
          <w:rFonts w:asciiTheme="minorHAnsi" w:hAnsiTheme="minorHAnsi" w:cstheme="minorBidi"/>
          <w:sz w:val="22"/>
          <w:szCs w:val="22"/>
        </w:rPr>
      </w:pPr>
      <w:r w:rsidRPr="2E498980">
        <w:rPr>
          <w:rFonts w:asciiTheme="minorHAnsi" w:hAnsiTheme="minorHAnsi" w:cstheme="minorBidi"/>
          <w:sz w:val="22"/>
          <w:szCs w:val="22"/>
        </w:rPr>
        <w:t>Social distancing and PPE requirements</w:t>
      </w:r>
      <w:r w:rsidR="00027D01">
        <w:rPr>
          <w:rFonts w:asciiTheme="minorHAnsi" w:hAnsiTheme="minorHAnsi" w:cstheme="minorBidi"/>
          <w:sz w:val="22"/>
          <w:szCs w:val="22"/>
        </w:rPr>
        <w:t>;</w:t>
      </w:r>
    </w:p>
    <w:p w14:paraId="61463D1C" w14:textId="2363A8B7" w:rsidR="008B103D" w:rsidRPr="00163A35" w:rsidRDefault="75D1C48E" w:rsidP="2E498980">
      <w:pPr>
        <w:pStyle w:val="NormalWeb"/>
        <w:numPr>
          <w:ilvl w:val="1"/>
          <w:numId w:val="21"/>
        </w:numPr>
        <w:spacing w:line="276" w:lineRule="auto"/>
        <w:rPr>
          <w:sz w:val="22"/>
          <w:szCs w:val="22"/>
        </w:rPr>
      </w:pPr>
      <w:r w:rsidRPr="2E498980">
        <w:rPr>
          <w:rFonts w:asciiTheme="minorHAnsi" w:hAnsiTheme="minorHAnsi" w:cstheme="minorBidi"/>
          <w:sz w:val="22"/>
          <w:szCs w:val="22"/>
        </w:rPr>
        <w:t>Not touching the face with unwashed hands or with gloves;</w:t>
      </w:r>
    </w:p>
    <w:p w14:paraId="5EA3420C" w14:textId="77777777" w:rsidR="008B103D" w:rsidRPr="00163A35" w:rsidRDefault="75D1C48E" w:rsidP="00697D11">
      <w:pPr>
        <w:pStyle w:val="NormalWeb"/>
        <w:numPr>
          <w:ilvl w:val="1"/>
          <w:numId w:val="21"/>
        </w:numPr>
        <w:spacing w:line="276" w:lineRule="auto"/>
        <w:rPr>
          <w:rFonts w:asciiTheme="minorHAnsi" w:hAnsiTheme="minorHAnsi" w:cstheme="minorBidi"/>
          <w:sz w:val="22"/>
          <w:szCs w:val="22"/>
        </w:rPr>
      </w:pPr>
      <w:r w:rsidRPr="451FD3F5">
        <w:rPr>
          <w:rFonts w:asciiTheme="minorHAnsi" w:hAnsiTheme="minorHAnsi" w:cstheme="minorBidi"/>
          <w:sz w:val="22"/>
          <w:szCs w:val="22"/>
        </w:rPr>
        <w:t xml:space="preserve">Washing hands often with soap and water for at least 20 seconds; </w:t>
      </w:r>
    </w:p>
    <w:p w14:paraId="3829AF43" w14:textId="77777777" w:rsidR="008B103D" w:rsidRPr="00163A35" w:rsidRDefault="75D1C48E" w:rsidP="00697D11">
      <w:pPr>
        <w:pStyle w:val="NormalWeb"/>
        <w:numPr>
          <w:ilvl w:val="1"/>
          <w:numId w:val="21"/>
        </w:numPr>
        <w:spacing w:line="276" w:lineRule="auto"/>
        <w:rPr>
          <w:rFonts w:asciiTheme="minorHAnsi" w:hAnsiTheme="minorHAnsi" w:cstheme="minorBidi"/>
          <w:sz w:val="22"/>
          <w:szCs w:val="22"/>
        </w:rPr>
      </w:pPr>
      <w:r w:rsidRPr="451FD3F5">
        <w:rPr>
          <w:rFonts w:asciiTheme="minorHAnsi" w:hAnsiTheme="minorHAnsi" w:cstheme="minorBidi"/>
          <w:sz w:val="22"/>
          <w:szCs w:val="22"/>
        </w:rPr>
        <w:t xml:space="preserve">Using hand sanitizer with at least 60% alcohol; </w:t>
      </w:r>
    </w:p>
    <w:p w14:paraId="32355C35" w14:textId="77777777" w:rsidR="008B103D" w:rsidRPr="00163A35" w:rsidRDefault="75D1C48E" w:rsidP="00697D11">
      <w:pPr>
        <w:pStyle w:val="NormalWeb"/>
        <w:numPr>
          <w:ilvl w:val="1"/>
          <w:numId w:val="21"/>
        </w:numPr>
        <w:spacing w:line="276" w:lineRule="auto"/>
        <w:rPr>
          <w:rFonts w:asciiTheme="minorHAnsi" w:hAnsiTheme="minorHAnsi" w:cstheme="minorBidi"/>
          <w:sz w:val="22"/>
          <w:szCs w:val="22"/>
        </w:rPr>
      </w:pPr>
      <w:r w:rsidRPr="451FD3F5">
        <w:rPr>
          <w:rFonts w:asciiTheme="minorHAnsi" w:hAnsiTheme="minorHAnsi" w:cstheme="minorBidi"/>
          <w:sz w:val="22"/>
          <w:szCs w:val="22"/>
        </w:rPr>
        <w:t xml:space="preserve">Cleaning and disinfecting </w:t>
      </w:r>
      <w:proofErr w:type="gramStart"/>
      <w:r w:rsidRPr="451FD3F5">
        <w:rPr>
          <w:rFonts w:asciiTheme="minorHAnsi" w:hAnsiTheme="minorHAnsi" w:cstheme="minorBidi"/>
          <w:sz w:val="22"/>
          <w:szCs w:val="22"/>
        </w:rPr>
        <w:t>frequently-touched</w:t>
      </w:r>
      <w:proofErr w:type="gramEnd"/>
      <w:r w:rsidRPr="451FD3F5">
        <w:rPr>
          <w:rFonts w:asciiTheme="minorHAnsi" w:hAnsiTheme="minorHAnsi" w:cstheme="minorBidi"/>
          <w:sz w:val="22"/>
          <w:szCs w:val="22"/>
        </w:rPr>
        <w:t xml:space="preserve"> objects and surfaces such as workstations, keyboards, telephones, handrails, machines, shared tools, elevator control buttons, doors and doorknobs; and </w:t>
      </w:r>
    </w:p>
    <w:p w14:paraId="441F1FF1" w14:textId="77777777" w:rsidR="008B103D" w:rsidRPr="00163A35" w:rsidRDefault="75D1C48E" w:rsidP="00697D11">
      <w:pPr>
        <w:pStyle w:val="NormalWeb"/>
        <w:numPr>
          <w:ilvl w:val="1"/>
          <w:numId w:val="21"/>
        </w:numPr>
        <w:spacing w:line="276" w:lineRule="auto"/>
        <w:rPr>
          <w:rFonts w:asciiTheme="minorHAnsi" w:hAnsiTheme="minorHAnsi" w:cstheme="minorBidi"/>
          <w:sz w:val="22"/>
          <w:szCs w:val="22"/>
        </w:rPr>
      </w:pPr>
      <w:r w:rsidRPr="451FD3F5">
        <w:rPr>
          <w:rFonts w:asciiTheme="minorHAnsi" w:hAnsiTheme="minorHAnsi" w:cstheme="minorBidi"/>
          <w:sz w:val="22"/>
          <w:szCs w:val="22"/>
        </w:rPr>
        <w:lastRenderedPageBreak/>
        <w:t xml:space="preserve">Covering the mouth and nose when coughing or sneezing as well as other hygienic recommendations by the U.S. Centers for Disease Control (CDC). </w:t>
      </w:r>
    </w:p>
    <w:p w14:paraId="669AB5C3" w14:textId="7FF59B15" w:rsidR="008671C0" w:rsidRPr="00AD4C3E" w:rsidRDefault="5F12D2AB" w:rsidP="451FD3F5">
      <w:pPr>
        <w:pStyle w:val="NormalWeb"/>
        <w:numPr>
          <w:ilvl w:val="0"/>
          <w:numId w:val="21"/>
        </w:numPr>
        <w:spacing w:line="276" w:lineRule="auto"/>
        <w:rPr>
          <w:rFonts w:asciiTheme="minorHAnsi" w:hAnsiTheme="minorHAnsi" w:cstheme="minorBidi"/>
          <w:sz w:val="22"/>
          <w:szCs w:val="22"/>
        </w:rPr>
      </w:pPr>
      <w:r w:rsidRPr="38E40504">
        <w:rPr>
          <w:rFonts w:asciiTheme="minorHAnsi" w:hAnsiTheme="minorHAnsi" w:cstheme="minorBidi"/>
          <w:sz w:val="22"/>
          <w:szCs w:val="22"/>
        </w:rPr>
        <w:t>I</w:t>
      </w:r>
      <w:r w:rsidR="75D1C48E" w:rsidRPr="38E40504">
        <w:rPr>
          <w:rFonts w:asciiTheme="minorHAnsi" w:hAnsiTheme="minorHAnsi" w:cstheme="minorBidi"/>
          <w:sz w:val="22"/>
          <w:szCs w:val="22"/>
        </w:rPr>
        <w:t xml:space="preserve">nformation regarding </w:t>
      </w:r>
      <w:r w:rsidR="443E8AFE" w:rsidRPr="38E40504">
        <w:rPr>
          <w:rFonts w:asciiTheme="minorHAnsi" w:hAnsiTheme="minorHAnsi" w:cstheme="minorBidi"/>
          <w:sz w:val="22"/>
          <w:szCs w:val="22"/>
        </w:rPr>
        <w:t>employee</w:t>
      </w:r>
      <w:r w:rsidR="75D1C48E" w:rsidRPr="38E40504">
        <w:rPr>
          <w:rFonts w:asciiTheme="minorHAnsi" w:hAnsiTheme="minorHAnsi" w:cstheme="minorBidi"/>
          <w:sz w:val="22"/>
          <w:szCs w:val="22"/>
        </w:rPr>
        <w:t xml:space="preserve"> rights under </w:t>
      </w:r>
      <w:hyperlink r:id="rId23">
        <w:r w:rsidR="75D1C48E" w:rsidRPr="38E40504">
          <w:rPr>
            <w:rStyle w:val="Hyperlink"/>
            <w:rFonts w:asciiTheme="minorHAnsi" w:hAnsiTheme="minorHAnsi" w:cstheme="minorBidi"/>
            <w:sz w:val="22"/>
            <w:szCs w:val="22"/>
          </w:rPr>
          <w:t>Stay Home, Stay Healthy Proclamation 20-46</w:t>
        </w:r>
      </w:hyperlink>
      <w:r w:rsidR="75D1C48E" w:rsidRPr="38E40504">
        <w:rPr>
          <w:rFonts w:asciiTheme="minorHAnsi" w:hAnsiTheme="minorHAnsi" w:cstheme="minorBidi"/>
          <w:sz w:val="22"/>
          <w:szCs w:val="22"/>
        </w:rPr>
        <w:t xml:space="preserve">, </w:t>
      </w:r>
      <w:hyperlink r:id="rId24">
        <w:r w:rsidR="75D1C48E" w:rsidRPr="38E40504">
          <w:rPr>
            <w:rStyle w:val="Hyperlink"/>
            <w:rFonts w:asciiTheme="minorHAnsi" w:hAnsiTheme="minorHAnsi" w:cstheme="minorBidi"/>
            <w:sz w:val="22"/>
            <w:szCs w:val="22"/>
          </w:rPr>
          <w:t>high risk employee rights</w:t>
        </w:r>
      </w:hyperlink>
      <w:r w:rsidR="75D1C48E" w:rsidRPr="38E40504">
        <w:rPr>
          <w:rFonts w:asciiTheme="minorHAnsi" w:hAnsiTheme="minorHAnsi" w:cstheme="minorBidi"/>
          <w:sz w:val="22"/>
          <w:szCs w:val="22"/>
        </w:rPr>
        <w:t xml:space="preserve">, and </w:t>
      </w:r>
      <w:hyperlink r:id="rId25">
        <w:r w:rsidR="75D1C48E" w:rsidRPr="38E40504">
          <w:rPr>
            <w:rStyle w:val="Hyperlink"/>
            <w:rFonts w:asciiTheme="minorHAnsi" w:hAnsiTheme="minorHAnsi" w:cstheme="minorBidi"/>
            <w:sz w:val="22"/>
            <w:szCs w:val="22"/>
          </w:rPr>
          <w:t>Families First Coronavirus Response Act</w:t>
        </w:r>
      </w:hyperlink>
      <w:r w:rsidR="75D1C48E" w:rsidRPr="38E40504">
        <w:rPr>
          <w:rFonts w:asciiTheme="minorHAnsi" w:hAnsiTheme="minorHAnsi" w:cstheme="minorBidi"/>
          <w:sz w:val="22"/>
          <w:szCs w:val="22"/>
        </w:rPr>
        <w:t xml:space="preserve">, use of unemployment benefits and other paid time off resources is provided to every employee and posted </w:t>
      </w:r>
      <w:r w:rsidR="000B386D">
        <w:rPr>
          <w:rFonts w:asciiTheme="minorHAnsi" w:hAnsiTheme="minorHAnsi" w:cstheme="minorBidi"/>
          <w:sz w:val="22"/>
          <w:szCs w:val="22"/>
        </w:rPr>
        <w:fldChar w:fldCharType="begin">
          <w:ffData>
            <w:name w:val="Text6"/>
            <w:enabled/>
            <w:calcOnExit w:val="0"/>
            <w:textInput>
              <w:default w:val="[insert where]"/>
            </w:textInput>
          </w:ffData>
        </w:fldChar>
      </w:r>
      <w:bookmarkStart w:id="5" w:name="Text6"/>
      <w:r w:rsidR="000B386D">
        <w:rPr>
          <w:rFonts w:asciiTheme="minorHAnsi" w:hAnsiTheme="minorHAnsi" w:cstheme="minorBidi"/>
          <w:sz w:val="22"/>
          <w:szCs w:val="22"/>
        </w:rPr>
        <w:instrText xml:space="preserve"> FORMTEXT </w:instrText>
      </w:r>
      <w:r w:rsidR="000B386D">
        <w:rPr>
          <w:rFonts w:asciiTheme="minorHAnsi" w:hAnsiTheme="minorHAnsi" w:cstheme="minorBidi"/>
          <w:sz w:val="22"/>
          <w:szCs w:val="22"/>
        </w:rPr>
      </w:r>
      <w:r w:rsidR="000B386D">
        <w:rPr>
          <w:rFonts w:asciiTheme="minorHAnsi" w:hAnsiTheme="minorHAnsi" w:cstheme="minorBidi"/>
          <w:sz w:val="22"/>
          <w:szCs w:val="22"/>
        </w:rPr>
        <w:fldChar w:fldCharType="separate"/>
      </w:r>
      <w:r w:rsidR="000B386D">
        <w:rPr>
          <w:rFonts w:asciiTheme="minorHAnsi" w:hAnsiTheme="minorHAnsi" w:cstheme="minorBidi"/>
          <w:noProof/>
          <w:sz w:val="22"/>
          <w:szCs w:val="22"/>
        </w:rPr>
        <w:t>[insert where]</w:t>
      </w:r>
      <w:r w:rsidR="000B386D">
        <w:rPr>
          <w:rFonts w:asciiTheme="minorHAnsi" w:hAnsiTheme="minorHAnsi" w:cstheme="minorBidi"/>
          <w:sz w:val="22"/>
          <w:szCs w:val="22"/>
        </w:rPr>
        <w:fldChar w:fldCharType="end"/>
      </w:r>
      <w:bookmarkEnd w:id="5"/>
      <w:r w:rsidR="75D1C48E" w:rsidRPr="38E40504">
        <w:rPr>
          <w:rFonts w:asciiTheme="minorHAnsi" w:hAnsiTheme="minorHAnsi" w:cstheme="minorBidi"/>
          <w:sz w:val="22"/>
          <w:szCs w:val="22"/>
        </w:rPr>
        <w:t>.</w:t>
      </w:r>
    </w:p>
    <w:p w14:paraId="3AAAF90B" w14:textId="77777777" w:rsidR="00546056" w:rsidRDefault="00546056" w:rsidP="00546056">
      <w:pPr>
        <w:pStyle w:val="NoSpacing"/>
        <w:rPr>
          <w:b/>
          <w:bCs/>
          <w:sz w:val="24"/>
          <w:szCs w:val="24"/>
        </w:rPr>
      </w:pPr>
    </w:p>
    <w:p w14:paraId="3DE6CCAD" w14:textId="31EF0BF8" w:rsidR="008671C0" w:rsidRPr="00546056" w:rsidRDefault="22A77522" w:rsidP="00546056">
      <w:pPr>
        <w:pStyle w:val="NoSpacing"/>
        <w:rPr>
          <w:b/>
          <w:bCs/>
          <w:sz w:val="24"/>
          <w:szCs w:val="24"/>
        </w:rPr>
      </w:pPr>
      <w:r w:rsidRPr="00546056">
        <w:rPr>
          <w:b/>
          <w:bCs/>
          <w:sz w:val="24"/>
          <w:szCs w:val="24"/>
        </w:rPr>
        <w:t>c</w:t>
      </w:r>
      <w:r w:rsidR="437CB53E" w:rsidRPr="00546056">
        <w:rPr>
          <w:b/>
          <w:bCs/>
          <w:sz w:val="24"/>
          <w:szCs w:val="24"/>
        </w:rPr>
        <w:t xml:space="preserve">. </w:t>
      </w:r>
      <w:r w:rsidR="05A4A02D" w:rsidRPr="00546056">
        <w:rPr>
          <w:b/>
          <w:bCs/>
          <w:sz w:val="24"/>
          <w:szCs w:val="24"/>
        </w:rPr>
        <w:t>Employee Health Screening</w:t>
      </w:r>
    </w:p>
    <w:p w14:paraId="5A46CFCE" w14:textId="6F1D6EBB" w:rsidR="008671C0" w:rsidRPr="00163A35" w:rsidRDefault="05A4A02D" w:rsidP="38E40504">
      <w:pPr>
        <w:pStyle w:val="ListParagraph"/>
        <w:numPr>
          <w:ilvl w:val="0"/>
          <w:numId w:val="20"/>
        </w:numPr>
        <w:spacing w:after="0" w:line="240" w:lineRule="auto"/>
        <w:rPr>
          <w:rFonts w:ascii="Calibri" w:eastAsia="Calibri" w:hAnsi="Calibri" w:cs="Calibri"/>
        </w:rPr>
      </w:pPr>
      <w:r w:rsidRPr="38E40504">
        <w:rPr>
          <w:rFonts w:ascii="Calibri" w:eastAsia="Calibri" w:hAnsi="Calibri" w:cs="Calibri"/>
        </w:rPr>
        <w:t xml:space="preserve">All employees are screened for signs/symptoms of COVID-19 at the start of </w:t>
      </w:r>
      <w:r w:rsidR="51D60807" w:rsidRPr="38E40504">
        <w:rPr>
          <w:rFonts w:ascii="Calibri" w:eastAsia="Calibri" w:hAnsi="Calibri" w:cs="Calibri"/>
        </w:rPr>
        <w:t xml:space="preserve">each </w:t>
      </w:r>
      <w:r w:rsidRPr="38E40504">
        <w:rPr>
          <w:rFonts w:ascii="Calibri" w:eastAsia="Calibri" w:hAnsi="Calibri" w:cs="Calibri"/>
        </w:rPr>
        <w:t>shift</w:t>
      </w:r>
      <w:r w:rsidR="30D6466D" w:rsidRPr="38E40504">
        <w:rPr>
          <w:rFonts w:ascii="Calibri" w:eastAsia="Calibri" w:hAnsi="Calibri" w:cs="Calibri"/>
        </w:rPr>
        <w:t xml:space="preserve">, using the </w:t>
      </w:r>
      <w:hyperlink r:id="rId26">
        <w:r w:rsidR="5109A1F7" w:rsidRPr="38E40504">
          <w:rPr>
            <w:rStyle w:val="Hyperlink"/>
            <w:rFonts w:ascii="Calibri" w:eastAsia="Calibri" w:hAnsi="Calibri" w:cs="Calibri"/>
          </w:rPr>
          <w:t>COVID-19 Screening Tool</w:t>
        </w:r>
      </w:hyperlink>
      <w:r w:rsidR="7AFE86F7" w:rsidRPr="38E40504">
        <w:rPr>
          <w:rFonts w:ascii="Calibri" w:eastAsia="Calibri" w:hAnsi="Calibri" w:cs="Calibri"/>
        </w:rPr>
        <w:t>.</w:t>
      </w:r>
      <w:r w:rsidR="6768B983" w:rsidRPr="38E40504">
        <w:rPr>
          <w:rFonts w:ascii="Calibri" w:eastAsia="Calibri" w:hAnsi="Calibri" w:cs="Calibri"/>
        </w:rPr>
        <w:t xml:space="preserve">  </w:t>
      </w:r>
    </w:p>
    <w:p w14:paraId="7E82CA47" w14:textId="77777777" w:rsidR="00B84765" w:rsidRDefault="473ED6C9" w:rsidP="38E40504">
      <w:pPr>
        <w:pStyle w:val="ListParagraph"/>
        <w:numPr>
          <w:ilvl w:val="0"/>
          <w:numId w:val="20"/>
        </w:numPr>
        <w:spacing w:after="0" w:line="240" w:lineRule="auto"/>
        <w:rPr>
          <w:rFonts w:ascii="Calibri" w:eastAsia="Calibri" w:hAnsi="Calibri" w:cs="Calibri"/>
        </w:rPr>
      </w:pPr>
      <w:r w:rsidRPr="38E40504">
        <w:rPr>
          <w:rFonts w:ascii="Calibri" w:eastAsia="Calibri" w:hAnsi="Calibri" w:cs="Calibri"/>
        </w:rPr>
        <w:t>Sick employees are instructed to go home immediately if they feel or appear sick.</w:t>
      </w:r>
    </w:p>
    <w:p w14:paraId="6CF12EBD" w14:textId="38B3C35B" w:rsidR="00931D90" w:rsidRDefault="00931D90" w:rsidP="38E40504">
      <w:pPr>
        <w:pStyle w:val="ListParagraph"/>
        <w:numPr>
          <w:ilvl w:val="0"/>
          <w:numId w:val="20"/>
        </w:numPr>
        <w:spacing w:after="0" w:line="240" w:lineRule="auto"/>
        <w:rPr>
          <w:rFonts w:ascii="Calibri" w:eastAsia="Calibri" w:hAnsi="Calibri" w:cs="Calibri"/>
        </w:rPr>
      </w:pPr>
      <w:r w:rsidRPr="38E40504">
        <w:rPr>
          <w:rFonts w:ascii="Calibri" w:eastAsia="Calibri" w:hAnsi="Calibri" w:cs="Calibri"/>
        </w:rPr>
        <w:t>Employees</w:t>
      </w:r>
      <w:r w:rsidR="298E318A" w:rsidRPr="38E40504">
        <w:rPr>
          <w:rFonts w:ascii="Calibri" w:eastAsia="Calibri" w:hAnsi="Calibri" w:cs="Calibri"/>
        </w:rPr>
        <w:t xml:space="preserve"> with symptoms</w:t>
      </w:r>
      <w:r w:rsidRPr="38E40504">
        <w:rPr>
          <w:rFonts w:ascii="Calibri" w:eastAsia="Calibri" w:hAnsi="Calibri" w:cs="Calibri"/>
        </w:rPr>
        <w:t xml:space="preserve"> </w:t>
      </w:r>
      <w:r w:rsidR="57749109" w:rsidRPr="38E40504">
        <w:rPr>
          <w:rFonts w:ascii="Calibri" w:eastAsia="Calibri" w:hAnsi="Calibri" w:cs="Calibri"/>
        </w:rPr>
        <w:t>are recommended to</w:t>
      </w:r>
      <w:r w:rsidRPr="38E40504">
        <w:rPr>
          <w:rFonts w:ascii="Calibri" w:eastAsia="Calibri" w:hAnsi="Calibri" w:cs="Calibri"/>
        </w:rPr>
        <w:t xml:space="preserve"> get tested</w:t>
      </w:r>
      <w:r w:rsidR="4EE3031E" w:rsidRPr="38E40504">
        <w:rPr>
          <w:rFonts w:ascii="Calibri" w:eastAsia="Calibri" w:hAnsi="Calibri" w:cs="Calibri"/>
        </w:rPr>
        <w:t>, e</w:t>
      </w:r>
      <w:r w:rsidRPr="38E40504">
        <w:rPr>
          <w:rFonts w:ascii="Calibri" w:eastAsia="Calibri" w:hAnsi="Calibri" w:cs="Calibri"/>
        </w:rPr>
        <w:t>ven if they have only mild symptoms or have had close contact with a person who has COVID-19</w:t>
      </w:r>
      <w:r w:rsidR="21142612" w:rsidRPr="38E40504">
        <w:rPr>
          <w:rFonts w:ascii="Calibri" w:eastAsia="Calibri" w:hAnsi="Calibri" w:cs="Calibri"/>
        </w:rPr>
        <w:t>.</w:t>
      </w:r>
    </w:p>
    <w:p w14:paraId="31A984FC" w14:textId="01F74EC5" w:rsidR="009D5FB5" w:rsidRDefault="7BFEA165" w:rsidP="38E40504">
      <w:pPr>
        <w:pStyle w:val="ListParagraph"/>
        <w:numPr>
          <w:ilvl w:val="0"/>
          <w:numId w:val="20"/>
        </w:numPr>
        <w:spacing w:after="0" w:line="240" w:lineRule="auto"/>
        <w:rPr>
          <w:rFonts w:ascii="Calibri" w:eastAsia="Calibri" w:hAnsi="Calibri" w:cs="Calibri"/>
        </w:rPr>
      </w:pPr>
      <w:r w:rsidRPr="38E40504">
        <w:rPr>
          <w:rFonts w:ascii="Calibri" w:eastAsia="Calibri" w:hAnsi="Calibri" w:cs="Calibri"/>
        </w:rPr>
        <w:t>Employees with symptoms</w:t>
      </w:r>
      <w:r w:rsidR="00B84765" w:rsidRPr="38E40504">
        <w:rPr>
          <w:rFonts w:ascii="Calibri" w:eastAsia="Calibri" w:hAnsi="Calibri" w:cs="Calibri"/>
        </w:rPr>
        <w:t xml:space="preserve"> </w:t>
      </w:r>
      <w:r w:rsidR="777C449A" w:rsidRPr="38E40504">
        <w:rPr>
          <w:rFonts w:ascii="Calibri" w:eastAsia="Calibri" w:hAnsi="Calibri" w:cs="Calibri"/>
        </w:rPr>
        <w:t>are recommended to</w:t>
      </w:r>
      <w:r w:rsidR="00B84765" w:rsidRPr="38E40504">
        <w:rPr>
          <w:rFonts w:ascii="Calibri" w:eastAsia="Calibri" w:hAnsi="Calibri" w:cs="Calibri"/>
        </w:rPr>
        <w:t xml:space="preserve"> i</w:t>
      </w:r>
      <w:r w:rsidR="00DB5D5D" w:rsidRPr="38E40504">
        <w:rPr>
          <w:rFonts w:ascii="Calibri" w:eastAsia="Calibri" w:hAnsi="Calibri" w:cs="Calibri"/>
        </w:rPr>
        <w:t>solate immediately to reduce the risk of spreading the infection.</w:t>
      </w:r>
    </w:p>
    <w:p w14:paraId="69AC1F05" w14:textId="294ABDB3" w:rsidR="2C479FEF" w:rsidRDefault="2C479FEF" w:rsidP="38E40504">
      <w:pPr>
        <w:pStyle w:val="ListParagraph"/>
        <w:numPr>
          <w:ilvl w:val="0"/>
          <w:numId w:val="20"/>
        </w:numPr>
        <w:spacing w:after="0" w:line="240" w:lineRule="auto"/>
        <w:rPr>
          <w:rFonts w:ascii="Calibri" w:eastAsia="Calibri" w:hAnsi="Calibri" w:cs="Calibri"/>
        </w:rPr>
      </w:pPr>
      <w:r w:rsidRPr="38E40504">
        <w:rPr>
          <w:rFonts w:ascii="Calibri" w:eastAsia="Calibri" w:hAnsi="Calibri" w:cs="Calibri"/>
        </w:rPr>
        <w:t xml:space="preserve">Any area where a sick employee worked is immediately cleaned and sanitized using </w:t>
      </w:r>
      <w:hyperlink r:id="rId27">
        <w:r w:rsidRPr="38E40504">
          <w:rPr>
            <w:rStyle w:val="Hyperlink"/>
            <w:rFonts w:ascii="Calibri" w:eastAsia="Calibri" w:hAnsi="Calibri" w:cs="Calibri"/>
          </w:rPr>
          <w:t>cleaning guidelines from the CDC</w:t>
        </w:r>
      </w:hyperlink>
      <w:r w:rsidRPr="38E40504">
        <w:rPr>
          <w:rFonts w:ascii="Calibri" w:eastAsia="Calibri" w:hAnsi="Calibri" w:cs="Calibri"/>
        </w:rPr>
        <w:t>.</w:t>
      </w:r>
    </w:p>
    <w:p w14:paraId="73676F5D" w14:textId="1524B90C" w:rsidR="0007411B" w:rsidRDefault="009D5FB5" w:rsidP="38E40504">
      <w:pPr>
        <w:pStyle w:val="ListParagraph"/>
        <w:numPr>
          <w:ilvl w:val="0"/>
          <w:numId w:val="20"/>
        </w:numPr>
        <w:spacing w:after="0" w:line="240" w:lineRule="auto"/>
        <w:rPr>
          <w:rFonts w:ascii="Calibri" w:eastAsia="Calibri" w:hAnsi="Calibri" w:cs="Calibri"/>
        </w:rPr>
      </w:pPr>
      <w:r w:rsidRPr="38E40504">
        <w:rPr>
          <w:rFonts w:ascii="Calibri" w:eastAsia="Calibri" w:hAnsi="Calibri" w:cs="Calibri"/>
        </w:rPr>
        <w:t xml:space="preserve">Sick employees </w:t>
      </w:r>
      <w:r w:rsidR="760EF983" w:rsidRPr="38E40504">
        <w:rPr>
          <w:rFonts w:ascii="Calibri" w:eastAsia="Calibri" w:hAnsi="Calibri" w:cs="Calibri"/>
        </w:rPr>
        <w:t>are encouraged to</w:t>
      </w:r>
      <w:r w:rsidRPr="38E40504">
        <w:rPr>
          <w:rFonts w:ascii="Calibri" w:eastAsia="Calibri" w:hAnsi="Calibri" w:cs="Calibri"/>
        </w:rPr>
        <w:t xml:space="preserve"> s</w:t>
      </w:r>
      <w:r w:rsidR="00DB5D5D" w:rsidRPr="38E40504">
        <w:rPr>
          <w:rFonts w:ascii="Calibri" w:eastAsia="Calibri" w:hAnsi="Calibri" w:cs="Calibri"/>
        </w:rPr>
        <w:t xml:space="preserve">tay home. </w:t>
      </w:r>
      <w:r w:rsidRPr="38E40504">
        <w:rPr>
          <w:rFonts w:ascii="Calibri" w:eastAsia="Calibri" w:hAnsi="Calibri" w:cs="Calibri"/>
        </w:rPr>
        <w:t xml:space="preserve">Employees </w:t>
      </w:r>
      <w:r w:rsidR="7700366F" w:rsidRPr="38E40504">
        <w:rPr>
          <w:rFonts w:ascii="Calibri" w:eastAsia="Calibri" w:hAnsi="Calibri" w:cs="Calibri"/>
        </w:rPr>
        <w:t>will</w:t>
      </w:r>
      <w:r w:rsidR="00DB5D5D" w:rsidRPr="38E40504">
        <w:rPr>
          <w:rFonts w:ascii="Calibri" w:eastAsia="Calibri" w:hAnsi="Calibri" w:cs="Calibri"/>
        </w:rPr>
        <w:t xml:space="preserve"> </w:t>
      </w:r>
      <w:r w:rsidR="7700366F" w:rsidRPr="38E40504">
        <w:rPr>
          <w:rFonts w:ascii="Calibri" w:eastAsia="Calibri" w:hAnsi="Calibri" w:cs="Calibri"/>
        </w:rPr>
        <w:t xml:space="preserve">not </w:t>
      </w:r>
      <w:r w:rsidR="00DB5D5D" w:rsidRPr="38E40504">
        <w:rPr>
          <w:rFonts w:ascii="Calibri" w:eastAsia="Calibri" w:hAnsi="Calibri" w:cs="Calibri"/>
        </w:rPr>
        <w:t>return to work until</w:t>
      </w:r>
      <w:r w:rsidR="0007411B" w:rsidRPr="38E40504">
        <w:rPr>
          <w:rFonts w:ascii="Calibri" w:eastAsia="Calibri" w:hAnsi="Calibri" w:cs="Calibri"/>
        </w:rPr>
        <w:t>:</w:t>
      </w:r>
    </w:p>
    <w:p w14:paraId="51D866F3" w14:textId="77777777" w:rsidR="0007411B" w:rsidRDefault="009D5FB5" w:rsidP="38E40504">
      <w:pPr>
        <w:pStyle w:val="ListParagraph"/>
        <w:numPr>
          <w:ilvl w:val="1"/>
          <w:numId w:val="20"/>
        </w:numPr>
        <w:spacing w:after="0" w:line="240" w:lineRule="auto"/>
        <w:rPr>
          <w:rFonts w:ascii="Calibri" w:eastAsia="Calibri" w:hAnsi="Calibri" w:cs="Calibri"/>
        </w:rPr>
      </w:pPr>
      <w:r w:rsidRPr="38E40504">
        <w:rPr>
          <w:rFonts w:ascii="Calibri" w:eastAsia="Calibri" w:hAnsi="Calibri" w:cs="Calibri"/>
        </w:rPr>
        <w:t>they</w:t>
      </w:r>
      <w:r w:rsidR="00DB5D5D" w:rsidRPr="38E40504">
        <w:rPr>
          <w:rFonts w:ascii="Calibri" w:eastAsia="Calibri" w:hAnsi="Calibri" w:cs="Calibri"/>
        </w:rPr>
        <w:t xml:space="preserve"> feel healthy, </w:t>
      </w:r>
    </w:p>
    <w:p w14:paraId="6B5C450B" w14:textId="01B0D370" w:rsidR="0007411B" w:rsidRDefault="009D5FB5" w:rsidP="38E40504">
      <w:pPr>
        <w:pStyle w:val="ListParagraph"/>
        <w:numPr>
          <w:ilvl w:val="1"/>
          <w:numId w:val="20"/>
        </w:numPr>
        <w:spacing w:after="0" w:line="240" w:lineRule="auto"/>
        <w:rPr>
          <w:rFonts w:ascii="Calibri" w:eastAsia="Calibri" w:hAnsi="Calibri" w:cs="Calibri"/>
        </w:rPr>
      </w:pPr>
      <w:r w:rsidRPr="38E40504">
        <w:rPr>
          <w:rFonts w:ascii="Calibri" w:eastAsia="Calibri" w:hAnsi="Calibri" w:cs="Calibri"/>
        </w:rPr>
        <w:t>they</w:t>
      </w:r>
      <w:r w:rsidR="00DB5D5D" w:rsidRPr="38E40504">
        <w:rPr>
          <w:rFonts w:ascii="Calibri" w:eastAsia="Calibri" w:hAnsi="Calibri" w:cs="Calibri"/>
        </w:rPr>
        <w:t xml:space="preserve"> have gone 24 hours without a fever without the use of any fever reducing medications and improving symptoms (e.g., cough, shortness of breath)</w:t>
      </w:r>
      <w:r w:rsidR="00F209A0" w:rsidRPr="38E40504">
        <w:rPr>
          <w:rFonts w:ascii="Calibri" w:eastAsia="Calibri" w:hAnsi="Calibri" w:cs="Calibri"/>
        </w:rPr>
        <w:t>,</w:t>
      </w:r>
    </w:p>
    <w:p w14:paraId="78FB0877" w14:textId="75F24C0B" w:rsidR="000B061D" w:rsidRDefault="00DB5D5D" w:rsidP="38E40504">
      <w:pPr>
        <w:pStyle w:val="ListParagraph"/>
        <w:numPr>
          <w:ilvl w:val="1"/>
          <w:numId w:val="20"/>
        </w:numPr>
        <w:spacing w:after="0" w:line="240" w:lineRule="auto"/>
        <w:rPr>
          <w:rFonts w:ascii="Calibri" w:eastAsia="Calibri" w:hAnsi="Calibri" w:cs="Calibri"/>
        </w:rPr>
      </w:pPr>
      <w:r w:rsidRPr="38E40504">
        <w:rPr>
          <w:rFonts w:ascii="Calibri" w:eastAsia="Calibri" w:hAnsi="Calibri" w:cs="Calibri"/>
        </w:rPr>
        <w:t>and at least 10 days have passed since symptoms first appeared.</w:t>
      </w:r>
    </w:p>
    <w:p w14:paraId="399F951B" w14:textId="38555CFA" w:rsidR="1FAB39F3" w:rsidRDefault="1FAB39F3" w:rsidP="38E40504">
      <w:pPr>
        <w:pStyle w:val="ListParagraph"/>
        <w:numPr>
          <w:ilvl w:val="0"/>
          <w:numId w:val="20"/>
        </w:numPr>
        <w:spacing w:after="0" w:line="240" w:lineRule="auto"/>
        <w:rPr>
          <w:rFonts w:ascii="Calibri" w:eastAsia="Calibri" w:hAnsi="Calibri" w:cs="Calibri"/>
        </w:rPr>
      </w:pPr>
      <w:r w:rsidRPr="38E40504">
        <w:rPr>
          <w:rFonts w:ascii="Calibri" w:eastAsia="Calibri" w:hAnsi="Calibri" w:cs="Calibri"/>
        </w:rPr>
        <w:t>Employees</w:t>
      </w:r>
      <w:r w:rsidRPr="38E40504">
        <w:rPr>
          <w:rFonts w:ascii="Calibri" w:eastAsia="Calibri" w:hAnsi="Calibri" w:cs="Calibri"/>
          <w:b/>
          <w:bCs/>
        </w:rPr>
        <w:t xml:space="preserve"> do not</w:t>
      </w:r>
      <w:r w:rsidRPr="38E40504">
        <w:rPr>
          <w:rFonts w:ascii="Calibri" w:eastAsia="Calibri" w:hAnsi="Calibri" w:cs="Calibri"/>
        </w:rPr>
        <w:t xml:space="preserve"> need </w:t>
      </w:r>
      <w:r w:rsidR="7BCD20BB" w:rsidRPr="38E40504">
        <w:rPr>
          <w:rFonts w:ascii="Calibri" w:eastAsia="Calibri" w:hAnsi="Calibri" w:cs="Calibri"/>
          <w:color w:val="23221F"/>
        </w:rPr>
        <w:t>to submit a negative COVID-19 test result or a positive antibody test before starting a job or returning to work after recovering from the virus.</w:t>
      </w:r>
    </w:p>
    <w:p w14:paraId="367C687F" w14:textId="69A452F4" w:rsidR="007D277B" w:rsidRDefault="007D277B" w:rsidP="00546056">
      <w:pPr>
        <w:pStyle w:val="NoSpacing"/>
      </w:pPr>
    </w:p>
    <w:p w14:paraId="600F5AD7" w14:textId="77777777" w:rsidR="00546056" w:rsidRPr="00163A35" w:rsidRDefault="00546056" w:rsidP="00546056">
      <w:pPr>
        <w:pStyle w:val="NoSpacing"/>
      </w:pPr>
    </w:p>
    <w:p w14:paraId="3B365660" w14:textId="7E0D438A" w:rsidR="007D277B" w:rsidRPr="007F5A9B" w:rsidRDefault="5DB0501E" w:rsidP="00546056">
      <w:pPr>
        <w:pStyle w:val="NoSpacing"/>
      </w:pPr>
      <w:r w:rsidRPr="00546056">
        <w:rPr>
          <w:b/>
          <w:bCs/>
          <w:sz w:val="24"/>
          <w:szCs w:val="24"/>
        </w:rPr>
        <w:t>d</w:t>
      </w:r>
      <w:r w:rsidR="437CB53E" w:rsidRPr="00546056">
        <w:rPr>
          <w:b/>
          <w:bCs/>
          <w:sz w:val="24"/>
          <w:szCs w:val="24"/>
        </w:rPr>
        <w:t xml:space="preserve">. </w:t>
      </w:r>
      <w:r w:rsidR="64210AB4" w:rsidRPr="00546056">
        <w:rPr>
          <w:b/>
          <w:bCs/>
          <w:sz w:val="24"/>
          <w:szCs w:val="24"/>
        </w:rPr>
        <w:t xml:space="preserve">Social Distancing </w:t>
      </w:r>
      <w:r w:rsidR="007F5A9B" w:rsidRPr="00546056">
        <w:rPr>
          <w:b/>
          <w:bCs/>
          <w:sz w:val="24"/>
          <w:szCs w:val="24"/>
        </w:rPr>
        <w:br/>
      </w:r>
      <w:r w:rsidR="66F14E79" w:rsidRPr="007F5A9B">
        <w:rPr>
          <w:rFonts w:ascii="Calibri" w:eastAsia="Times New Roman" w:hAnsi="Calibri" w:cs="Calibri"/>
          <w:bCs/>
        </w:rPr>
        <w:t xml:space="preserve">Employees and customers </w:t>
      </w:r>
      <w:r w:rsidR="2C645737" w:rsidRPr="007F5A9B">
        <w:rPr>
          <w:rFonts w:ascii="Calibri" w:eastAsia="Times New Roman" w:hAnsi="Calibri" w:cs="Calibri"/>
          <w:bCs/>
        </w:rPr>
        <w:t>will always maintain 6-feet of distance in all interactions</w:t>
      </w:r>
      <w:r w:rsidR="64210AB4" w:rsidRPr="007F5A9B">
        <w:rPr>
          <w:rFonts w:ascii="Calibri" w:eastAsia="Times New Roman" w:hAnsi="Calibri" w:cs="Calibri"/>
          <w:bCs/>
        </w:rPr>
        <w:t>. When strict physical distancing is not feasible for a specific task, the following prevention measures will be taken</w:t>
      </w:r>
      <w:r w:rsidR="00980F04" w:rsidRPr="007F5A9B">
        <w:rPr>
          <w:rFonts w:ascii="Calibri" w:eastAsia="Times New Roman" w:hAnsi="Calibri" w:cs="Calibri"/>
          <w:bCs/>
        </w:rPr>
        <w:t>, including the appropriate face masks and other PPE</w:t>
      </w:r>
      <w:r w:rsidR="64210AB4" w:rsidRPr="007F5A9B">
        <w:rPr>
          <w:rFonts w:ascii="Calibri" w:eastAsia="Times New Roman" w:hAnsi="Calibri" w:cs="Calibri"/>
          <w:bCs/>
        </w:rPr>
        <w:t>:</w:t>
      </w:r>
    </w:p>
    <w:p w14:paraId="2F8E5311" w14:textId="715758BC" w:rsidR="008C6C4B" w:rsidRPr="008C6C4B" w:rsidRDefault="008C6C4B" w:rsidP="008C6C4B">
      <w:pPr>
        <w:spacing w:after="0" w:line="276" w:lineRule="auto"/>
      </w:pPr>
      <w:r>
        <w:rPr>
          <w:rFonts w:eastAsia="Times New Roman"/>
        </w:rPr>
        <w:t xml:space="preserve">       </w:t>
      </w:r>
      <w:r>
        <w:fldChar w:fldCharType="begin">
          <w:ffData>
            <w:name w:val=""/>
            <w:enabled/>
            <w:calcOnExit w:val="0"/>
            <w:textInput>
              <w:default w:val="•      Include PPE specific to your business."/>
            </w:textInput>
          </w:ffData>
        </w:fldChar>
      </w:r>
      <w:r>
        <w:instrText xml:space="preserve"> FORMTEXT </w:instrText>
      </w:r>
      <w:r>
        <w:fldChar w:fldCharType="separate"/>
      </w:r>
      <w:r>
        <w:rPr>
          <w:noProof/>
        </w:rPr>
        <w:t>•      Include PPE specific to your business.</w:t>
      </w:r>
      <w:r>
        <w:fldChar w:fldCharType="end"/>
      </w:r>
    </w:p>
    <w:p w14:paraId="1BC49E04" w14:textId="77777777" w:rsidR="00E51E0C" w:rsidRDefault="00E51E0C" w:rsidP="00E51E0C">
      <w:pPr>
        <w:spacing w:after="0" w:line="276" w:lineRule="auto"/>
      </w:pPr>
      <w:r>
        <w:rPr>
          <w:rFonts w:eastAsia="Times New Roman"/>
        </w:rPr>
        <w:t xml:space="preserve">       </w:t>
      </w:r>
      <w:r>
        <w:fldChar w:fldCharType="begin">
          <w:ffData>
            <w:name w:val="Text9"/>
            <w:enabled/>
            <w:calcOnExit w:val="0"/>
            <w:textInput>
              <w:default w:val="• Adequate face coverings will be provided"/>
            </w:textInput>
          </w:ffData>
        </w:fldChar>
      </w:r>
      <w:bookmarkStart w:id="6" w:name="Text9"/>
      <w:r>
        <w:instrText xml:space="preserve"> FORMTEXT </w:instrText>
      </w:r>
      <w:r>
        <w:fldChar w:fldCharType="separate"/>
      </w:r>
      <w:r>
        <w:rPr>
          <w:noProof/>
        </w:rPr>
        <w:t>•</w:t>
      </w:r>
      <w:r>
        <w:rPr>
          <w:noProof/>
        </w:rPr>
        <w:tab/>
        <w:t>Adequate face coverings will be provided</w:t>
      </w:r>
      <w:r>
        <w:fldChar w:fldCharType="end"/>
      </w:r>
      <w:bookmarkEnd w:id="6"/>
    </w:p>
    <w:p w14:paraId="07B5FC3E" w14:textId="77777777" w:rsidR="00E51E0C" w:rsidRDefault="00E51E0C" w:rsidP="00E51E0C">
      <w:pPr>
        <w:spacing w:after="0" w:line="276" w:lineRule="auto"/>
      </w:pPr>
      <w:r>
        <w:t xml:space="preserve">       </w:t>
      </w:r>
      <w:r w:rsidRPr="00E51E0C">
        <w:rPr>
          <w:rFonts w:eastAsia="Times New Roman"/>
        </w:rPr>
        <w:fldChar w:fldCharType="begin">
          <w:ffData>
            <w:name w:val="Text10"/>
            <w:enabled/>
            <w:calcOnExit w:val="0"/>
            <w:textInput>
              <w:default w:val="• Use of plexiglass barriers"/>
            </w:textInput>
          </w:ffData>
        </w:fldChar>
      </w:r>
      <w:bookmarkStart w:id="7" w:name="Text10"/>
      <w:r w:rsidRPr="00E51E0C">
        <w:rPr>
          <w:rFonts w:eastAsia="Times New Roman"/>
        </w:rPr>
        <w:instrText xml:space="preserve"> FORMTEXT </w:instrText>
      </w:r>
      <w:r w:rsidRPr="00E51E0C">
        <w:rPr>
          <w:rFonts w:eastAsia="Times New Roman"/>
        </w:rPr>
      </w:r>
      <w:r w:rsidRPr="00E51E0C">
        <w:rPr>
          <w:rFonts w:eastAsia="Times New Roman"/>
        </w:rPr>
        <w:fldChar w:fldCharType="separate"/>
      </w:r>
      <w:r w:rsidRPr="00E51E0C">
        <w:rPr>
          <w:rFonts w:eastAsia="Times New Roman"/>
          <w:noProof/>
        </w:rPr>
        <w:t>•</w:t>
      </w:r>
      <w:r w:rsidRPr="00E51E0C">
        <w:rPr>
          <w:rFonts w:eastAsia="Times New Roman"/>
          <w:noProof/>
        </w:rPr>
        <w:tab/>
        <w:t>Use of plexiglass barriers</w:t>
      </w:r>
      <w:r w:rsidRPr="00E51E0C">
        <w:rPr>
          <w:rFonts w:eastAsia="Times New Roman"/>
        </w:rPr>
        <w:fldChar w:fldCharType="end"/>
      </w:r>
      <w:bookmarkEnd w:id="7"/>
    </w:p>
    <w:p w14:paraId="163C3347" w14:textId="77777777" w:rsidR="00E51E0C" w:rsidRDefault="00E51E0C" w:rsidP="00E51E0C">
      <w:pPr>
        <w:spacing w:after="0" w:line="276" w:lineRule="auto"/>
        <w:rPr>
          <w:rFonts w:eastAsia="Times New Roman"/>
        </w:rPr>
      </w:pPr>
      <w:r>
        <w:t xml:space="preserve">       </w:t>
      </w:r>
      <w:r w:rsidRPr="00E51E0C">
        <w:rPr>
          <w:rFonts w:eastAsia="Times New Roman"/>
        </w:rPr>
        <w:fldChar w:fldCharType="begin">
          <w:ffData>
            <w:name w:val="Text11"/>
            <w:enabled/>
            <w:calcOnExit w:val="0"/>
            <w:textInput>
              <w:default w:val="• Staggering of shifts and breaks "/>
            </w:textInput>
          </w:ffData>
        </w:fldChar>
      </w:r>
      <w:bookmarkStart w:id="8" w:name="Text11"/>
      <w:r w:rsidRPr="00E51E0C">
        <w:rPr>
          <w:rFonts w:eastAsia="Times New Roman"/>
        </w:rPr>
        <w:instrText xml:space="preserve"> FORMTEXT </w:instrText>
      </w:r>
      <w:r w:rsidRPr="00E51E0C">
        <w:rPr>
          <w:rFonts w:eastAsia="Times New Roman"/>
        </w:rPr>
      </w:r>
      <w:r w:rsidRPr="00E51E0C">
        <w:rPr>
          <w:rFonts w:eastAsia="Times New Roman"/>
        </w:rPr>
        <w:fldChar w:fldCharType="separate"/>
      </w:r>
      <w:r w:rsidRPr="00E51E0C">
        <w:rPr>
          <w:rFonts w:eastAsia="Times New Roman"/>
          <w:noProof/>
        </w:rPr>
        <w:t>•</w:t>
      </w:r>
      <w:r w:rsidRPr="00E51E0C">
        <w:rPr>
          <w:rFonts w:eastAsia="Times New Roman"/>
          <w:noProof/>
        </w:rPr>
        <w:tab/>
        <w:t xml:space="preserve">Staggering of shifts and breaks </w:t>
      </w:r>
      <w:r w:rsidRPr="00E51E0C">
        <w:rPr>
          <w:rFonts w:eastAsia="Times New Roman"/>
        </w:rPr>
        <w:fldChar w:fldCharType="end"/>
      </w:r>
      <w:bookmarkEnd w:id="8"/>
    </w:p>
    <w:p w14:paraId="0BA01D37" w14:textId="6A7BBB2A" w:rsidR="00E51E0C" w:rsidRPr="00E51E0C" w:rsidRDefault="00E51E0C" w:rsidP="00E51E0C">
      <w:pPr>
        <w:spacing w:after="0" w:line="276" w:lineRule="auto"/>
        <w:rPr>
          <w:rFonts w:eastAsia="Times New Roman"/>
        </w:rPr>
      </w:pPr>
      <w:r>
        <w:rPr>
          <w:rFonts w:eastAsia="Times New Roman"/>
        </w:rPr>
        <w:t xml:space="preserve">       </w:t>
      </w:r>
      <w:r w:rsidRPr="00E51E0C">
        <w:rPr>
          <w:rFonts w:eastAsia="Times New Roman"/>
        </w:rPr>
        <w:fldChar w:fldCharType="begin">
          <w:ffData>
            <w:name w:val="Text12"/>
            <w:enabled/>
            <w:calcOnExit w:val="0"/>
            <w:textInput>
              <w:default w:val="• Only one person is allowed in an elevator at a time unless they already live together"/>
            </w:textInput>
          </w:ffData>
        </w:fldChar>
      </w:r>
      <w:bookmarkStart w:id="9" w:name="Text12"/>
      <w:r w:rsidRPr="00E51E0C">
        <w:rPr>
          <w:rFonts w:eastAsia="Times New Roman"/>
        </w:rPr>
        <w:instrText xml:space="preserve"> FORMTEXT </w:instrText>
      </w:r>
      <w:r w:rsidRPr="00E51E0C">
        <w:rPr>
          <w:rFonts w:eastAsia="Times New Roman"/>
        </w:rPr>
      </w:r>
      <w:r w:rsidRPr="00E51E0C">
        <w:rPr>
          <w:rFonts w:eastAsia="Times New Roman"/>
        </w:rPr>
        <w:fldChar w:fldCharType="separate"/>
      </w:r>
      <w:r w:rsidRPr="00E51E0C">
        <w:rPr>
          <w:rFonts w:eastAsia="Times New Roman"/>
          <w:noProof/>
        </w:rPr>
        <w:t>•</w:t>
      </w:r>
      <w:r w:rsidRPr="00E51E0C">
        <w:rPr>
          <w:rFonts w:eastAsia="Times New Roman"/>
          <w:noProof/>
        </w:rPr>
        <w:tab/>
        <w:t>Only one person is allowed in an elevator at a time unless they already live together</w:t>
      </w:r>
      <w:r w:rsidRPr="00E51E0C">
        <w:rPr>
          <w:rFonts w:eastAsia="Times New Roman"/>
        </w:rPr>
        <w:fldChar w:fldCharType="end"/>
      </w:r>
      <w:bookmarkEnd w:id="9"/>
    </w:p>
    <w:p w14:paraId="5DF2039B" w14:textId="77777777" w:rsidR="00546056" w:rsidRDefault="00546056" w:rsidP="00546056">
      <w:pPr>
        <w:pStyle w:val="NoSpacing"/>
        <w:rPr>
          <w:b/>
          <w:bCs/>
          <w:sz w:val="24"/>
          <w:szCs w:val="24"/>
        </w:rPr>
      </w:pPr>
    </w:p>
    <w:p w14:paraId="0285D2C2" w14:textId="77777777" w:rsidR="00546056" w:rsidRDefault="00546056" w:rsidP="00546056">
      <w:pPr>
        <w:pStyle w:val="NoSpacing"/>
        <w:rPr>
          <w:b/>
          <w:bCs/>
          <w:sz w:val="24"/>
          <w:szCs w:val="24"/>
        </w:rPr>
      </w:pPr>
    </w:p>
    <w:p w14:paraId="5516B41E" w14:textId="288146CC" w:rsidR="00635731" w:rsidRPr="00546056" w:rsidRDefault="3BA1AA82" w:rsidP="00546056">
      <w:pPr>
        <w:pStyle w:val="NoSpacing"/>
        <w:rPr>
          <w:b/>
          <w:bCs/>
          <w:sz w:val="24"/>
          <w:szCs w:val="24"/>
        </w:rPr>
      </w:pPr>
      <w:r w:rsidRPr="00546056">
        <w:rPr>
          <w:b/>
          <w:bCs/>
          <w:sz w:val="24"/>
          <w:szCs w:val="24"/>
        </w:rPr>
        <w:t>e</w:t>
      </w:r>
      <w:r w:rsidR="437CB53E" w:rsidRPr="00546056">
        <w:rPr>
          <w:b/>
          <w:bCs/>
          <w:sz w:val="24"/>
          <w:szCs w:val="24"/>
        </w:rPr>
        <w:t xml:space="preserve">. </w:t>
      </w:r>
      <w:r w:rsidR="79FEA886" w:rsidRPr="00546056">
        <w:rPr>
          <w:b/>
          <w:bCs/>
          <w:sz w:val="24"/>
          <w:szCs w:val="24"/>
        </w:rPr>
        <w:t>Personal Protective Equipment (PPE)</w:t>
      </w:r>
    </w:p>
    <w:p w14:paraId="3D791D54" w14:textId="2DDADFD2" w:rsidR="451FD3F5" w:rsidRDefault="00F31156" w:rsidP="008A4144">
      <w:pPr>
        <w:spacing w:before="100" w:beforeAutospacing="1" w:after="100" w:afterAutospacing="1" w:line="276" w:lineRule="auto"/>
      </w:pPr>
      <w:r>
        <w:rPr>
          <w:rFonts w:eastAsia="Times New Roman"/>
        </w:rPr>
        <w:fldChar w:fldCharType="begin">
          <w:ffData>
            <w:name w:val="Text13"/>
            <w:enabled/>
            <w:calcOnExit w:val="0"/>
            <w:textInput>
              <w:default w:val="[tailor this for your business] All employees will receive PPE appropriate for the job function or activity being performed. PPE includes gloves, goggles, face shields and face masks"/>
            </w:textInput>
          </w:ffData>
        </w:fldChar>
      </w:r>
      <w:bookmarkStart w:id="10" w:name="Text13"/>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[tailor this for your business] All employees will receive PPE appropriate for the job function or activity being performed. PPE includes gloves, goggles, face shields and face masks</w:t>
      </w:r>
      <w:r>
        <w:rPr>
          <w:rFonts w:eastAsia="Times New Roman"/>
        </w:rPr>
        <w:fldChar w:fldCharType="end"/>
      </w:r>
      <w:bookmarkEnd w:id="10"/>
      <w:r w:rsidR="3D704431" w:rsidRPr="38E40504">
        <w:rPr>
          <w:rFonts w:eastAsia="Times New Roman"/>
        </w:rPr>
        <w:t>.</w:t>
      </w:r>
    </w:p>
    <w:p w14:paraId="60CA7581" w14:textId="2906AC39" w:rsidR="00635731" w:rsidRPr="00163A35" w:rsidRDefault="79FEA886" w:rsidP="451FD3F5">
      <w:pPr>
        <w:spacing w:before="100" w:beforeAutospacing="1" w:after="100" w:afterAutospacing="1" w:line="276" w:lineRule="auto"/>
      </w:pPr>
      <w:r w:rsidRPr="451FD3F5">
        <w:t xml:space="preserve">Employees </w:t>
      </w:r>
      <w:proofErr w:type="gramStart"/>
      <w:r w:rsidRPr="451FD3F5">
        <w:t>are required to wear appropriate PPE at all times</w:t>
      </w:r>
      <w:proofErr w:type="gramEnd"/>
      <w:r w:rsidRPr="451FD3F5">
        <w:t xml:space="preserve"> </w:t>
      </w:r>
      <w:r w:rsidR="216256D9" w:rsidRPr="451FD3F5">
        <w:t xml:space="preserve">while </w:t>
      </w:r>
      <w:r w:rsidRPr="451FD3F5">
        <w:t>at work</w:t>
      </w:r>
      <w:r w:rsidR="216256D9" w:rsidRPr="451FD3F5">
        <w:t>.</w:t>
      </w:r>
    </w:p>
    <w:p w14:paraId="5485BCE8" w14:textId="6D0D1867" w:rsidR="008A4144" w:rsidRDefault="008A4144" w:rsidP="00F31156">
      <w:pPr>
        <w:tabs>
          <w:tab w:val="left" w:pos="720"/>
          <w:tab w:val="left" w:pos="1440"/>
          <w:tab w:val="left" w:pos="2160"/>
          <w:tab w:val="left" w:pos="2880"/>
          <w:tab w:val="left" w:pos="3600"/>
          <w:tab w:val="left" w:pos="4320"/>
          <w:tab w:val="left" w:pos="5040"/>
          <w:tab w:val="left" w:pos="5760"/>
          <w:tab w:val="left" w:pos="8460"/>
        </w:tabs>
        <w:spacing w:after="0" w:line="276" w:lineRule="auto"/>
      </w:pPr>
      <w:r>
        <w:lastRenderedPageBreak/>
        <w:t xml:space="preserve">       </w:t>
      </w:r>
      <w:sdt>
        <w:sdtPr>
          <w:id w:val="798801251"/>
          <w:placeholder>
            <w:docPart w:val="DefaultPlaceholder_-1854013440"/>
          </w:placeholder>
        </w:sdtPr>
        <w:sdtEndPr/>
        <w:sdtContent>
          <w:bookmarkStart w:id="11" w:name="Text15"/>
          <w:r>
            <w:fldChar w:fldCharType="begin">
              <w:ffData>
                <w:name w:val="Text15"/>
                <w:enabled/>
                <w:calcOnExit w:val="0"/>
                <w:textInput>
                  <w:default w:val="• [insert cloth mask requirement for your business/industry]"/>
                </w:textInput>
              </w:ffData>
            </w:fldChar>
          </w:r>
          <w:r>
            <w:instrText xml:space="preserve"> FORMTEXT </w:instrText>
          </w:r>
          <w:r>
            <w:fldChar w:fldCharType="separate"/>
          </w:r>
          <w:r>
            <w:rPr>
              <w:noProof/>
            </w:rPr>
            <w:t>•</w:t>
          </w:r>
          <w:r>
            <w:rPr>
              <w:noProof/>
            </w:rPr>
            <w:tab/>
            <w:t>[insert cloth mask requirement for your business/industry]</w:t>
          </w:r>
          <w:r>
            <w:fldChar w:fldCharType="end"/>
          </w:r>
          <w:bookmarkEnd w:id="11"/>
        </w:sdtContent>
      </w:sdt>
      <w:r w:rsidR="00F31156">
        <w:tab/>
      </w:r>
    </w:p>
    <w:p w14:paraId="2832EC2E" w14:textId="737F2291" w:rsidR="451FD3F5" w:rsidRDefault="451FD3F5" w:rsidP="451FD3F5">
      <w:pPr>
        <w:pStyle w:val="NoSpacing"/>
      </w:pPr>
    </w:p>
    <w:p w14:paraId="48DFB43E" w14:textId="158C7CAE" w:rsidR="776471C5" w:rsidRDefault="776471C5" w:rsidP="451FD3F5">
      <w:pPr>
        <w:pStyle w:val="NoSpacing"/>
      </w:pPr>
      <w:r w:rsidRPr="451FD3F5">
        <w:t>Which Mask for Which Task:</w:t>
      </w:r>
      <w:r w:rsidR="256090FB" w:rsidRPr="451FD3F5">
        <w:t xml:space="preserve"> </w:t>
      </w:r>
      <w:hyperlink r:id="rId28">
        <w:r w:rsidR="256090FB" w:rsidRPr="451FD3F5">
          <w:rPr>
            <w:rStyle w:val="Hyperlink"/>
            <w:rFonts w:ascii="Calibri" w:eastAsia="Calibri" w:hAnsi="Calibri" w:cs="Calibri"/>
          </w:rPr>
          <w:t>https://lni.wa.gov/forms-publications/F414-168-000.pdf</w:t>
        </w:r>
      </w:hyperlink>
    </w:p>
    <w:p w14:paraId="0AE58764" w14:textId="0E0C9C43" w:rsidR="451FD3F5" w:rsidRDefault="451FD3F5" w:rsidP="451FD3F5">
      <w:pPr>
        <w:pStyle w:val="NoSpacing"/>
        <w:rPr>
          <w:b/>
          <w:bCs/>
          <w:sz w:val="28"/>
          <w:szCs w:val="28"/>
        </w:rPr>
      </w:pPr>
    </w:p>
    <w:p w14:paraId="36CD5327" w14:textId="20A6016C" w:rsidR="00BB3D25" w:rsidRPr="00163A35" w:rsidRDefault="776471C5" w:rsidP="451FD3F5">
      <w:pPr>
        <w:pStyle w:val="NoSpacing"/>
        <w:rPr>
          <w:b/>
          <w:bCs/>
          <w:color w:val="4472C4" w:themeColor="accent1"/>
          <w:sz w:val="24"/>
          <w:szCs w:val="24"/>
        </w:rPr>
      </w:pPr>
      <w:r w:rsidRPr="451FD3F5">
        <w:rPr>
          <w:b/>
          <w:bCs/>
          <w:color w:val="4472C4" w:themeColor="accent1"/>
          <w:sz w:val="24"/>
          <w:szCs w:val="24"/>
        </w:rPr>
        <w:t>Face Coverings</w:t>
      </w:r>
      <w:r w:rsidR="48A979F4" w:rsidRPr="451FD3F5">
        <w:rPr>
          <w:b/>
          <w:bCs/>
          <w:color w:val="4472C4" w:themeColor="accent1"/>
          <w:sz w:val="24"/>
          <w:szCs w:val="24"/>
        </w:rPr>
        <w:t xml:space="preserve"> and Employees</w:t>
      </w:r>
    </w:p>
    <w:p w14:paraId="7DFBCAEB" w14:textId="36F1A127" w:rsidR="00BB3D25" w:rsidRPr="00163A35" w:rsidRDefault="00BB3D25" w:rsidP="38E40504">
      <w:pPr>
        <w:pStyle w:val="NoSpacing"/>
      </w:pPr>
      <w:r w:rsidRPr="38E40504">
        <w:t>All employees are required to wear face coverings in W</w:t>
      </w:r>
      <w:r w:rsidR="39DC97A9" w:rsidRPr="38E40504">
        <w:t>ashington</w:t>
      </w:r>
      <w:r w:rsidRPr="38E40504">
        <w:t xml:space="preserve"> State as of 6-6-2020 unless they meet one or more of the following exemptions:</w:t>
      </w:r>
    </w:p>
    <w:p w14:paraId="1EEEF1BE" w14:textId="77777777" w:rsidR="00BB3D25" w:rsidRPr="00163A35" w:rsidRDefault="00BB3D25" w:rsidP="00697D11">
      <w:pPr>
        <w:pStyle w:val="NoSpacing"/>
        <w:numPr>
          <w:ilvl w:val="0"/>
          <w:numId w:val="28"/>
        </w:numPr>
        <w:rPr>
          <w:rFonts w:cstheme="minorHAnsi"/>
        </w:rPr>
      </w:pPr>
      <w:r w:rsidRPr="00163A35">
        <w:rPr>
          <w:rFonts w:cstheme="minorHAnsi"/>
        </w:rPr>
        <w:t>Anyone with a disability that makes it hard for them to wear or remove a face covering.</w:t>
      </w:r>
    </w:p>
    <w:p w14:paraId="4FBCD1DA" w14:textId="77777777" w:rsidR="00BB3D25" w:rsidRPr="00163A35" w:rsidRDefault="00BB3D25" w:rsidP="00697D11">
      <w:pPr>
        <w:pStyle w:val="NoSpacing"/>
        <w:numPr>
          <w:ilvl w:val="0"/>
          <w:numId w:val="28"/>
        </w:numPr>
        <w:rPr>
          <w:rFonts w:cstheme="minorHAnsi"/>
        </w:rPr>
      </w:pPr>
      <w:r w:rsidRPr="00163A35">
        <w:rPr>
          <w:rFonts w:cstheme="minorHAnsi"/>
        </w:rPr>
        <w:t>Anyone who has been advised by a medical professional to not wear a face covering because of personal health issues.</w:t>
      </w:r>
    </w:p>
    <w:p w14:paraId="2BDA20D7" w14:textId="77777777" w:rsidR="00BB3D25" w:rsidRPr="00163A35" w:rsidRDefault="00BB3D25" w:rsidP="00BB3D25">
      <w:pPr>
        <w:pStyle w:val="NoSpacing"/>
        <w:rPr>
          <w:rFonts w:cstheme="minorHAnsi"/>
        </w:rPr>
      </w:pPr>
    </w:p>
    <w:p w14:paraId="6A2AACFF" w14:textId="3FA976AD" w:rsidR="00BB3D25" w:rsidRPr="00163A35" w:rsidRDefault="00BB3D25" w:rsidP="00BB3D25">
      <w:pPr>
        <w:pStyle w:val="NoSpacing"/>
        <w:rPr>
          <w:rFonts w:cstheme="minorHAnsi"/>
        </w:rPr>
      </w:pPr>
      <w:r w:rsidRPr="00163A35">
        <w:rPr>
          <w:rFonts w:cstheme="minorHAnsi"/>
        </w:rPr>
        <w:t xml:space="preserve">Employees are also required to stay 6 feet apart from each other and customers. </w:t>
      </w:r>
    </w:p>
    <w:p w14:paraId="023BAB20" w14:textId="77777777" w:rsidR="00BB3D25" w:rsidRPr="00163A35" w:rsidRDefault="00BB3D25" w:rsidP="00BB3D25">
      <w:pPr>
        <w:pStyle w:val="NoSpacing"/>
        <w:rPr>
          <w:rFonts w:cstheme="minorHAnsi"/>
        </w:rPr>
      </w:pPr>
    </w:p>
    <w:p w14:paraId="6492215C" w14:textId="1A610CF7" w:rsidR="00635731" w:rsidRDefault="097468A8" w:rsidP="451FD3F5">
      <w:pPr>
        <w:pStyle w:val="NoSpacing"/>
      </w:pPr>
      <w:r>
        <w:t xml:space="preserve">This </w:t>
      </w:r>
      <w:r w:rsidR="776471C5">
        <w:t>business will make reasonable accommodations for any employee who is unable to wear a face covering due to the exemptions listed above.  If an employee cannot wear a face covering, maintain</w:t>
      </w:r>
      <w:r w:rsidR="23A0CCF6">
        <w:t>ing</w:t>
      </w:r>
      <w:r w:rsidR="776471C5">
        <w:t xml:space="preserve"> 6 feet (or 2 meters) of social distance</w:t>
      </w:r>
      <w:r w:rsidR="0F51C4F1">
        <w:t xml:space="preserve"> is required</w:t>
      </w:r>
      <w:r w:rsidR="776471C5">
        <w:t xml:space="preserve">. Employees are not allowed to ask other employees private medical information. </w:t>
      </w:r>
    </w:p>
    <w:p w14:paraId="337F341A" w14:textId="77777777" w:rsidR="0032526F" w:rsidRPr="00163A35" w:rsidRDefault="0032526F" w:rsidP="00635731">
      <w:pPr>
        <w:pStyle w:val="NoSpacing"/>
        <w:rPr>
          <w:rFonts w:cstheme="minorHAnsi"/>
          <w:b/>
          <w:bCs/>
          <w:sz w:val="28"/>
          <w:szCs w:val="28"/>
        </w:rPr>
      </w:pPr>
    </w:p>
    <w:p w14:paraId="0D25CFB6" w14:textId="501600F8" w:rsidR="00EA49D0" w:rsidRPr="00163A35" w:rsidRDefault="79FEA886" w:rsidP="451FD3F5">
      <w:pPr>
        <w:pStyle w:val="NoSpacing"/>
        <w:rPr>
          <w:b/>
          <w:bCs/>
          <w:color w:val="4472C4" w:themeColor="accent1"/>
          <w:sz w:val="24"/>
          <w:szCs w:val="24"/>
        </w:rPr>
      </w:pPr>
      <w:r w:rsidRPr="451FD3F5">
        <w:rPr>
          <w:b/>
          <w:bCs/>
          <w:color w:val="4472C4" w:themeColor="accent1"/>
          <w:sz w:val="24"/>
          <w:szCs w:val="24"/>
        </w:rPr>
        <w:t>Face Coverings</w:t>
      </w:r>
      <w:r w:rsidR="48A979F4" w:rsidRPr="451FD3F5">
        <w:rPr>
          <w:b/>
          <w:bCs/>
          <w:color w:val="4472C4" w:themeColor="accent1"/>
          <w:sz w:val="24"/>
          <w:szCs w:val="24"/>
        </w:rPr>
        <w:t xml:space="preserve"> and Customers</w:t>
      </w:r>
    </w:p>
    <w:p w14:paraId="72267CAD" w14:textId="54FDBF8A" w:rsidR="00135E99" w:rsidRPr="00163A35" w:rsidRDefault="00635731" w:rsidP="38E40504">
      <w:pPr>
        <w:pStyle w:val="NoSpacing"/>
      </w:pPr>
      <w:r w:rsidRPr="38E40504">
        <w:t>Customers entering the building are required to wear face coverings in W</w:t>
      </w:r>
      <w:r w:rsidR="6401DB8A" w:rsidRPr="38E40504">
        <w:t>ashington</w:t>
      </w:r>
      <w:r w:rsidRPr="38E40504">
        <w:t xml:space="preserve"> State as of 6-6-2020 </w:t>
      </w:r>
      <w:r w:rsidR="00135E99" w:rsidRPr="38E40504">
        <w:t>unless</w:t>
      </w:r>
      <w:r w:rsidR="00270F35" w:rsidRPr="38E40504">
        <w:t xml:space="preserve"> they meet </w:t>
      </w:r>
      <w:r w:rsidR="00EF3273" w:rsidRPr="38E40504">
        <w:t xml:space="preserve">one or more of </w:t>
      </w:r>
      <w:r w:rsidR="00270F35" w:rsidRPr="38E40504">
        <w:t>the following exemption</w:t>
      </w:r>
      <w:r w:rsidR="00EF3273" w:rsidRPr="38E40504">
        <w:t>s</w:t>
      </w:r>
      <w:r w:rsidR="00135E99" w:rsidRPr="38E40504">
        <w:t>:</w:t>
      </w:r>
    </w:p>
    <w:p w14:paraId="2D399592" w14:textId="77777777" w:rsidR="003628C0" w:rsidRPr="00163A35" w:rsidRDefault="003628C0" w:rsidP="00697D11">
      <w:pPr>
        <w:pStyle w:val="NoSpacing"/>
        <w:numPr>
          <w:ilvl w:val="0"/>
          <w:numId w:val="28"/>
        </w:numPr>
        <w:rPr>
          <w:rFonts w:cstheme="minorHAnsi"/>
        </w:rPr>
      </w:pPr>
      <w:r w:rsidRPr="00163A35">
        <w:rPr>
          <w:rFonts w:cstheme="minorHAnsi"/>
        </w:rPr>
        <w:t xml:space="preserve">Babies and toddlers under age 2 should never wear cloth face coverings. </w:t>
      </w:r>
    </w:p>
    <w:p w14:paraId="4DF1B0D2" w14:textId="32C79205" w:rsidR="003628C0" w:rsidRPr="00163A35" w:rsidRDefault="003628C0" w:rsidP="00697D11">
      <w:pPr>
        <w:pStyle w:val="NoSpacing"/>
        <w:numPr>
          <w:ilvl w:val="0"/>
          <w:numId w:val="28"/>
        </w:numPr>
        <w:rPr>
          <w:rFonts w:cstheme="minorHAnsi"/>
        </w:rPr>
      </w:pPr>
      <w:r w:rsidRPr="00163A35">
        <w:rPr>
          <w:rFonts w:cstheme="minorHAnsi"/>
        </w:rPr>
        <w:t>Children ages 2-4 are strongly encouraged to wear a face covering.</w:t>
      </w:r>
    </w:p>
    <w:p w14:paraId="4C194221" w14:textId="77777777" w:rsidR="003628C0" w:rsidRPr="00163A35" w:rsidRDefault="003628C0" w:rsidP="00697D11">
      <w:pPr>
        <w:pStyle w:val="NoSpacing"/>
        <w:numPr>
          <w:ilvl w:val="0"/>
          <w:numId w:val="28"/>
        </w:numPr>
        <w:rPr>
          <w:rFonts w:cstheme="minorHAnsi"/>
        </w:rPr>
      </w:pPr>
      <w:r w:rsidRPr="00163A35">
        <w:rPr>
          <w:rFonts w:cstheme="minorHAnsi"/>
        </w:rPr>
        <w:t>All children ages 5 years &amp; up should wear a face covering unless medically directed to do otherwise.</w:t>
      </w:r>
    </w:p>
    <w:p w14:paraId="000ABDAA" w14:textId="77777777" w:rsidR="003628C0" w:rsidRPr="00163A35" w:rsidRDefault="003628C0" w:rsidP="00697D11">
      <w:pPr>
        <w:pStyle w:val="NoSpacing"/>
        <w:numPr>
          <w:ilvl w:val="0"/>
          <w:numId w:val="28"/>
        </w:numPr>
        <w:rPr>
          <w:rFonts w:cstheme="minorHAnsi"/>
        </w:rPr>
      </w:pPr>
      <w:r w:rsidRPr="00163A35">
        <w:rPr>
          <w:rFonts w:cstheme="minorHAnsi"/>
        </w:rPr>
        <w:t>Anyone with a disability that makes it hard for them to wear or remove a face covering.</w:t>
      </w:r>
    </w:p>
    <w:p w14:paraId="1B884E40" w14:textId="77777777" w:rsidR="003628C0" w:rsidRPr="00163A35" w:rsidRDefault="003628C0" w:rsidP="00697D11">
      <w:pPr>
        <w:pStyle w:val="NoSpacing"/>
        <w:numPr>
          <w:ilvl w:val="0"/>
          <w:numId w:val="28"/>
        </w:numPr>
        <w:rPr>
          <w:rFonts w:cstheme="minorHAnsi"/>
        </w:rPr>
      </w:pPr>
      <w:r w:rsidRPr="00163A35">
        <w:rPr>
          <w:rFonts w:cstheme="minorHAnsi"/>
        </w:rPr>
        <w:t>Anyone who has been advised by a medical professional to not wear a face covering because of personal health issues.</w:t>
      </w:r>
    </w:p>
    <w:p w14:paraId="3AA92A2B" w14:textId="41616DFB" w:rsidR="003658E3" w:rsidRPr="00163A35" w:rsidRDefault="003628C0" w:rsidP="00697D11">
      <w:pPr>
        <w:pStyle w:val="NoSpacing"/>
        <w:numPr>
          <w:ilvl w:val="0"/>
          <w:numId w:val="28"/>
        </w:numPr>
        <w:rPr>
          <w:rFonts w:cstheme="minorHAnsi"/>
        </w:rPr>
      </w:pPr>
      <w:r w:rsidRPr="00163A35">
        <w:rPr>
          <w:rFonts w:cstheme="minorHAnsi"/>
        </w:rPr>
        <w:t>Anyone who has trouble breathing, is unconscious, or unable to remove the face covering without help.</w:t>
      </w:r>
    </w:p>
    <w:p w14:paraId="74DA55E7" w14:textId="77777777" w:rsidR="004C3966" w:rsidRPr="00163A35" w:rsidRDefault="004C3966" w:rsidP="004C3966">
      <w:pPr>
        <w:pStyle w:val="NoSpacing"/>
        <w:rPr>
          <w:rFonts w:cstheme="minorHAnsi"/>
        </w:rPr>
      </w:pPr>
    </w:p>
    <w:p w14:paraId="622B609D" w14:textId="72754A19" w:rsidR="00EF3273" w:rsidRPr="00163A35" w:rsidRDefault="00EE2C63" w:rsidP="451FD3F5">
      <w:pPr>
        <w:pStyle w:val="NoSpacing"/>
      </w:pPr>
      <w:r>
        <w:fldChar w:fldCharType="begin">
          <w:ffData>
            <w:name w:val="Text16"/>
            <w:enabled/>
            <w:calcOnExit w:val="0"/>
            <w:textInput>
              <w:default w:val="[We offer disposable face masks at the entrance for folks that do not have one.] "/>
            </w:textInput>
          </w:ffData>
        </w:fldChar>
      </w:r>
      <w:bookmarkStart w:id="12" w:name="Text16"/>
      <w:r>
        <w:instrText xml:space="preserve"> FORMTEXT </w:instrText>
      </w:r>
      <w:r>
        <w:fldChar w:fldCharType="separate"/>
      </w:r>
      <w:r>
        <w:rPr>
          <w:noProof/>
        </w:rPr>
        <w:t xml:space="preserve">[We offer disposable face masks at the entrance for folks that do not have one.] </w:t>
      </w:r>
      <w:r>
        <w:fldChar w:fldCharType="end"/>
      </w:r>
      <w:bookmarkEnd w:id="12"/>
      <w:r w:rsidR="79FEA886">
        <w:t xml:space="preserve">Customers are also required to stay 6 feet apart from each other and </w:t>
      </w:r>
      <w:r w:rsidR="50C9C107">
        <w:t>business employees</w:t>
      </w:r>
      <w:r w:rsidR="79FEA886">
        <w:t xml:space="preserve">. </w:t>
      </w:r>
      <w:r w:rsidR="50C9C107">
        <w:t xml:space="preserve">If customers are not following these laws, </w:t>
      </w:r>
      <w:r w:rsidR="75F64503">
        <w:t>i</w:t>
      </w:r>
      <w:r w:rsidR="79FEA886">
        <w:t xml:space="preserve">t is our responsibility to </w:t>
      </w:r>
      <w:r w:rsidR="3598495A">
        <w:t>educate customers and ask them to abide by them</w:t>
      </w:r>
      <w:r w:rsidR="79FEA886">
        <w:t xml:space="preserve">. This should be done with </w:t>
      </w:r>
      <w:r w:rsidR="3598495A">
        <w:t xml:space="preserve">respect and </w:t>
      </w:r>
      <w:r w:rsidR="79FEA886">
        <w:t>kindness</w:t>
      </w:r>
      <w:r w:rsidR="3598495A">
        <w:t>. It is important to give people the benefit of the doubt in these situations.</w:t>
      </w:r>
    </w:p>
    <w:p w14:paraId="53E924C2" w14:textId="77777777" w:rsidR="009D35AA" w:rsidRPr="00163A35" w:rsidRDefault="009D35AA" w:rsidP="009D35AA">
      <w:pPr>
        <w:pStyle w:val="NoSpacing"/>
        <w:rPr>
          <w:rFonts w:cstheme="minorHAnsi"/>
        </w:rPr>
      </w:pPr>
    </w:p>
    <w:p w14:paraId="0CB8898E" w14:textId="36296592" w:rsidR="00635731" w:rsidRPr="00163A35" w:rsidRDefault="1F012AF5" w:rsidP="451FD3F5">
      <w:pPr>
        <w:pStyle w:val="NoSpacing"/>
      </w:pPr>
      <w:r>
        <w:t xml:space="preserve">Employees are not </w:t>
      </w:r>
      <w:r w:rsidR="79FEA886">
        <w:t xml:space="preserve">allowed to ask </w:t>
      </w:r>
      <w:r>
        <w:t>customers</w:t>
      </w:r>
      <w:r w:rsidR="79FEA886">
        <w:t xml:space="preserve"> about private medical information. </w:t>
      </w:r>
      <w:r w:rsidR="6D4AD20E">
        <w:t>I</w:t>
      </w:r>
      <w:r w:rsidR="539CF53B">
        <w:t xml:space="preserve">t </w:t>
      </w:r>
      <w:r w:rsidR="77EB8C6B">
        <w:t xml:space="preserve">is </w:t>
      </w:r>
      <w:r w:rsidR="34C1E886">
        <w:t xml:space="preserve">illegal </w:t>
      </w:r>
      <w:r w:rsidR="77EB8C6B">
        <w:t xml:space="preserve">for an employer or employee </w:t>
      </w:r>
      <w:r w:rsidR="34C1E886">
        <w:t>to ask a customer, vendor, colleague</w:t>
      </w:r>
      <w:r w:rsidR="3253FD87">
        <w:t xml:space="preserve">, etc. if they have a disability. </w:t>
      </w:r>
      <w:r w:rsidR="6CD0D98E">
        <w:t>This</w:t>
      </w:r>
      <w:r w:rsidR="430A1468">
        <w:t xml:space="preserve"> business</w:t>
      </w:r>
      <w:r w:rsidR="79FEA886">
        <w:t xml:space="preserve"> will make reasonable accommodations for anyone that is unable to wear a </w:t>
      </w:r>
      <w:r w:rsidR="776471C5">
        <w:t>face covering</w:t>
      </w:r>
      <w:r w:rsidR="67109379">
        <w:t xml:space="preserve"> due to the exemptions listed above</w:t>
      </w:r>
      <w:r w:rsidR="79FEA886">
        <w:t xml:space="preserve">.  </w:t>
      </w:r>
      <w:r w:rsidR="67109379">
        <w:t>Employees</w:t>
      </w:r>
      <w:r w:rsidR="79FEA886">
        <w:t xml:space="preserve"> will ask folks </w:t>
      </w:r>
      <w:r w:rsidR="430A1468">
        <w:t>who</w:t>
      </w:r>
      <w:r w:rsidR="1E793E51">
        <w:t xml:space="preserve"> are</w:t>
      </w:r>
      <w:r w:rsidR="430A1468">
        <w:t xml:space="preserve"> </w:t>
      </w:r>
      <w:r w:rsidR="79FEA886">
        <w:t xml:space="preserve">unable to wear a </w:t>
      </w:r>
      <w:r w:rsidR="776471C5">
        <w:t>face covering</w:t>
      </w:r>
      <w:r w:rsidR="79FEA886">
        <w:t xml:space="preserve"> to maintain 6</w:t>
      </w:r>
      <w:r w:rsidR="1E793E51">
        <w:t xml:space="preserve"> feet (or 2 meters) of</w:t>
      </w:r>
      <w:r w:rsidR="79FEA886">
        <w:t xml:space="preserve"> social distan</w:t>
      </w:r>
      <w:r w:rsidR="1E793E51">
        <w:t>ce</w:t>
      </w:r>
      <w:r w:rsidR="00EE2C63">
        <w:fldChar w:fldCharType="begin">
          <w:ffData>
            <w:name w:val="Text17"/>
            <w:enabled/>
            <w:calcOnExit w:val="0"/>
            <w:textInput>
              <w:default w:val=" [and if applicable - offer contactless service]"/>
            </w:textInput>
          </w:ffData>
        </w:fldChar>
      </w:r>
      <w:bookmarkStart w:id="13" w:name="Text17"/>
      <w:r w:rsidR="00EE2C63">
        <w:instrText xml:space="preserve"> FORMTEXT </w:instrText>
      </w:r>
      <w:r w:rsidR="00EE2C63">
        <w:fldChar w:fldCharType="separate"/>
      </w:r>
      <w:r w:rsidR="00EE2C63">
        <w:rPr>
          <w:noProof/>
        </w:rPr>
        <w:t xml:space="preserve"> [and if applicable - offer contactless service]</w:t>
      </w:r>
      <w:r w:rsidR="00EE2C63">
        <w:fldChar w:fldCharType="end"/>
      </w:r>
      <w:bookmarkEnd w:id="13"/>
      <w:r w:rsidR="00EE2C63">
        <w:t>.</w:t>
      </w:r>
    </w:p>
    <w:p w14:paraId="6B1703FE" w14:textId="77777777" w:rsidR="00FA03C3" w:rsidRPr="00163A35" w:rsidRDefault="00FA03C3" w:rsidP="00FA03C3">
      <w:pPr>
        <w:pStyle w:val="NoSpacing"/>
        <w:rPr>
          <w:rFonts w:cstheme="minorHAnsi"/>
        </w:rPr>
      </w:pPr>
    </w:p>
    <w:p w14:paraId="1E81C682" w14:textId="2D81AB05" w:rsidR="00635731" w:rsidRPr="00163A35" w:rsidRDefault="00635731" w:rsidP="00FA03C3">
      <w:pPr>
        <w:pStyle w:val="NoSpacing"/>
        <w:rPr>
          <w:rFonts w:cstheme="minorHAnsi"/>
          <w:b/>
          <w:bCs/>
        </w:rPr>
      </w:pPr>
      <w:r w:rsidRPr="00163A35">
        <w:rPr>
          <w:rFonts w:cstheme="minorHAnsi"/>
          <w:b/>
          <w:bCs/>
        </w:rPr>
        <w:t xml:space="preserve">SAMPLE LANGUAGE IF VENDOR OR CLIENT ENTERS WITHOUT A </w:t>
      </w:r>
      <w:r w:rsidR="00BB3D25" w:rsidRPr="00163A35">
        <w:rPr>
          <w:rFonts w:cstheme="minorHAnsi"/>
          <w:b/>
          <w:bCs/>
        </w:rPr>
        <w:t>FACE COVERING</w:t>
      </w:r>
      <w:r w:rsidRPr="00163A35">
        <w:rPr>
          <w:rFonts w:cstheme="minorHAnsi"/>
          <w:b/>
          <w:bCs/>
        </w:rPr>
        <w:t>:</w:t>
      </w:r>
    </w:p>
    <w:p w14:paraId="1161DB31" w14:textId="183B24D1" w:rsidR="00B651ED" w:rsidRPr="00163A35" w:rsidRDefault="00635731" w:rsidP="00697D11">
      <w:pPr>
        <w:pStyle w:val="NoSpacing"/>
        <w:numPr>
          <w:ilvl w:val="0"/>
          <w:numId w:val="28"/>
        </w:numPr>
        <w:rPr>
          <w:rFonts w:cstheme="minorHAnsi"/>
        </w:rPr>
      </w:pPr>
      <w:r w:rsidRPr="00163A35">
        <w:rPr>
          <w:rFonts w:cstheme="minorHAnsi"/>
        </w:rPr>
        <w:lastRenderedPageBreak/>
        <w:t xml:space="preserve">“Washington State has made it mandatory for anyone who enters </w:t>
      </w:r>
      <w:r w:rsidR="00FA03C3" w:rsidRPr="00163A35">
        <w:rPr>
          <w:rFonts w:cstheme="minorHAnsi"/>
        </w:rPr>
        <w:t xml:space="preserve">a </w:t>
      </w:r>
      <w:r w:rsidRPr="00163A35">
        <w:rPr>
          <w:rFonts w:cstheme="minorHAnsi"/>
        </w:rPr>
        <w:t>business to wear a face covering. We have disposable masks by the front door if you need one.</w:t>
      </w:r>
      <w:r w:rsidR="008D53E5" w:rsidRPr="00163A35">
        <w:rPr>
          <w:rFonts w:cstheme="minorHAnsi"/>
        </w:rPr>
        <w:t xml:space="preserve"> Would you like me to get one for you?</w:t>
      </w:r>
      <w:r w:rsidRPr="00163A35">
        <w:rPr>
          <w:rFonts w:cstheme="minorHAnsi"/>
        </w:rPr>
        <w:t>”</w:t>
      </w:r>
      <w:r w:rsidR="00B651ED" w:rsidRPr="00163A35">
        <w:rPr>
          <w:rFonts w:cstheme="minorHAnsi"/>
        </w:rPr>
        <w:t xml:space="preserve"> </w:t>
      </w:r>
    </w:p>
    <w:p w14:paraId="5241320F" w14:textId="0477B961" w:rsidR="000F037C" w:rsidRPr="00163A35" w:rsidRDefault="35E785F0" w:rsidP="00697D11">
      <w:pPr>
        <w:pStyle w:val="NoSpacing"/>
        <w:numPr>
          <w:ilvl w:val="1"/>
          <w:numId w:val="28"/>
        </w:numPr>
      </w:pPr>
      <w:r>
        <w:t xml:space="preserve">If customer responds by stating that they have a medical exemption, you can respond by </w:t>
      </w:r>
      <w:r w:rsidR="0AAB6A6A">
        <w:t>stating</w:t>
      </w:r>
      <w:r>
        <w:t>, “We are happy to accommodate that, we just ask that you maintain the 6 feet social distance</w:t>
      </w:r>
      <w:r w:rsidR="00D70F2F">
        <w:fldChar w:fldCharType="begin">
          <w:ffData>
            <w:name w:val="Text18"/>
            <w:enabled/>
            <w:calcOnExit w:val="0"/>
            <w:textInput>
              <w:default w:val=" [if applicable - as marked on the floor]"/>
            </w:textInput>
          </w:ffData>
        </w:fldChar>
      </w:r>
      <w:bookmarkStart w:id="14" w:name="Text18"/>
      <w:r w:rsidR="00D70F2F">
        <w:instrText xml:space="preserve"> FORMTEXT </w:instrText>
      </w:r>
      <w:r w:rsidR="00D70F2F">
        <w:fldChar w:fldCharType="separate"/>
      </w:r>
      <w:r w:rsidR="00D70F2F">
        <w:rPr>
          <w:noProof/>
        </w:rPr>
        <w:t xml:space="preserve"> [if applicable - as marked on the floor]</w:t>
      </w:r>
      <w:r w:rsidR="00D70F2F">
        <w:fldChar w:fldCharType="end"/>
      </w:r>
      <w:bookmarkEnd w:id="14"/>
      <w:r w:rsidR="0AAB6A6A" w:rsidRPr="00D70F2F">
        <w:t>.</w:t>
      </w:r>
      <w:r w:rsidR="0AAB6A6A">
        <w:t xml:space="preserve"> </w:t>
      </w:r>
    </w:p>
    <w:p w14:paraId="7E1ABA8D" w14:textId="77777777" w:rsidR="005C6C17" w:rsidRDefault="005C6C17" w:rsidP="005C6C17">
      <w:pPr>
        <w:pStyle w:val="NoSpacing"/>
        <w:ind w:left="1080"/>
        <w:rPr>
          <w:rFonts w:cstheme="minorHAnsi"/>
        </w:rPr>
      </w:pPr>
      <w:r>
        <w:fldChar w:fldCharType="begin">
          <w:ffData>
            <w:name w:val="Text19"/>
            <w:enabled/>
            <w:calcOnExit w:val="0"/>
            <w:textInput>
              <w:default w:val="o [if applicable] &quot;We are also happy to offer you our contactless service.”"/>
            </w:textInput>
          </w:ffData>
        </w:fldChar>
      </w:r>
      <w:bookmarkStart w:id="15" w:name="Text19"/>
      <w:r>
        <w:instrText xml:space="preserve"> FORMTEXT </w:instrText>
      </w:r>
      <w:r>
        <w:fldChar w:fldCharType="separate"/>
      </w:r>
      <w:r>
        <w:rPr>
          <w:noProof/>
        </w:rPr>
        <w:t>o</w:t>
      </w:r>
      <w:r>
        <w:rPr>
          <w:noProof/>
        </w:rPr>
        <w:tab/>
        <w:t>[if applicable] "We are also happy to offer you our contactless service.”</w:t>
      </w:r>
      <w:r>
        <w:fldChar w:fldCharType="end"/>
      </w:r>
      <w:bookmarkEnd w:id="15"/>
    </w:p>
    <w:p w14:paraId="09E2675A" w14:textId="6273C10F" w:rsidR="000C7BF8" w:rsidRDefault="005C6C17" w:rsidP="005C6C17">
      <w:pPr>
        <w:pStyle w:val="NoSpacing"/>
        <w:ind w:left="1080"/>
        <w:rPr>
          <w:rFonts w:cstheme="minorHAnsi"/>
        </w:rPr>
      </w:pPr>
      <w:r>
        <w:rPr>
          <w:rFonts w:cstheme="minorHAnsi"/>
        </w:rPr>
        <w:fldChar w:fldCharType="begin">
          <w:ffData>
            <w:name w:val="Text20"/>
            <w:enabled/>
            <w:calcOnExit w:val="0"/>
            <w:textInput>
              <w:default w:val="o [if the second bullet point above is applicable] “Which would you prefer?”"/>
            </w:textInput>
          </w:ffData>
        </w:fldChar>
      </w:r>
      <w:bookmarkStart w:id="16" w:name="Text20"/>
      <w:r>
        <w:rPr>
          <w:rFonts w:cstheme="minorHAnsi"/>
        </w:rPr>
        <w:instrText xml:space="preserve"> FORMTEXT </w:instrText>
      </w:r>
      <w:r>
        <w:rPr>
          <w:rFonts w:cstheme="minorHAnsi"/>
        </w:rPr>
      </w:r>
      <w:r>
        <w:rPr>
          <w:rFonts w:cstheme="minorHAnsi"/>
        </w:rPr>
        <w:fldChar w:fldCharType="separate"/>
      </w:r>
      <w:r>
        <w:rPr>
          <w:rFonts w:cstheme="minorHAnsi"/>
          <w:noProof/>
        </w:rPr>
        <w:t>o</w:t>
      </w:r>
      <w:r>
        <w:rPr>
          <w:rFonts w:cstheme="minorHAnsi"/>
          <w:noProof/>
        </w:rPr>
        <w:tab/>
        <w:t>[if the second bullet point above is applicable] “Which would you prefer?”</w:t>
      </w:r>
      <w:r>
        <w:rPr>
          <w:rFonts w:cstheme="minorHAnsi"/>
        </w:rPr>
        <w:fldChar w:fldCharType="end"/>
      </w:r>
      <w:bookmarkEnd w:id="16"/>
    </w:p>
    <w:p w14:paraId="0DC256CF" w14:textId="77777777" w:rsidR="005C6C17" w:rsidRPr="00163A35" w:rsidRDefault="005C6C17" w:rsidP="005C6C17">
      <w:pPr>
        <w:pStyle w:val="NoSpacing"/>
        <w:ind w:left="1080"/>
        <w:rPr>
          <w:rFonts w:cstheme="minorHAnsi"/>
        </w:rPr>
      </w:pPr>
    </w:p>
    <w:p w14:paraId="49C573B7" w14:textId="39BF7044" w:rsidR="00AF1159" w:rsidRPr="00163A35" w:rsidRDefault="00B651ED" w:rsidP="38E40504">
      <w:pPr>
        <w:pStyle w:val="NoSpacing"/>
        <w:numPr>
          <w:ilvl w:val="0"/>
          <w:numId w:val="28"/>
        </w:numPr>
      </w:pPr>
      <w:r w:rsidRPr="38E40504">
        <w:t>If the customer responds with “I don’t want to wear a mask”, “mask</w:t>
      </w:r>
      <w:r w:rsidR="000C7BF8" w:rsidRPr="38E40504">
        <w:t>s</w:t>
      </w:r>
      <w:r w:rsidRPr="38E40504">
        <w:t xml:space="preserve"> are stupid” or anything else along these lines, you can respond by saying, “I’m sorry that you don’t agree with this policy, but we are going to have to ask you to leave the building</w:t>
      </w:r>
      <w:r w:rsidR="3D18ABFC" w:rsidRPr="38E40504">
        <w:t>,</w:t>
      </w:r>
      <w:r w:rsidRPr="38E40504">
        <w:t xml:space="preserve"> if you are not willing to wear a </w:t>
      </w:r>
      <w:r w:rsidR="00BB3D25" w:rsidRPr="38E40504">
        <w:t>face covering</w:t>
      </w:r>
      <w:r w:rsidR="00653C3D" w:rsidRPr="38E40504">
        <w:t>,</w:t>
      </w:r>
      <w:r w:rsidRPr="38E40504">
        <w:t xml:space="preserve"> in order to protect our staff and customers. We are required to ask you to leave by Washington State.</w:t>
      </w:r>
      <w:r w:rsidR="00767843">
        <w:fldChar w:fldCharType="begin">
          <w:ffData>
            <w:name w:val="Text21"/>
            <w:enabled/>
            <w:calcOnExit w:val="0"/>
            <w:textInput>
              <w:default w:val=" I am happy to talk you through our [if applicable - contactless services] that are available."/>
            </w:textInput>
          </w:ffData>
        </w:fldChar>
      </w:r>
      <w:bookmarkStart w:id="17" w:name="Text21"/>
      <w:r w:rsidR="00767843">
        <w:instrText xml:space="preserve"> FORMTEXT </w:instrText>
      </w:r>
      <w:r w:rsidR="00767843">
        <w:fldChar w:fldCharType="separate"/>
      </w:r>
      <w:r w:rsidR="00767843">
        <w:rPr>
          <w:noProof/>
        </w:rPr>
        <w:t xml:space="preserve"> I am happy to talk you through our [if applicable - contactless services] that are available.</w:t>
      </w:r>
      <w:r w:rsidR="00767843">
        <w:fldChar w:fldCharType="end"/>
      </w:r>
      <w:bookmarkEnd w:id="17"/>
      <w:r w:rsidR="00AF1159" w:rsidRPr="38E40504">
        <w:t>”</w:t>
      </w:r>
    </w:p>
    <w:p w14:paraId="1718788F" w14:textId="58CCE6E0" w:rsidR="00132326" w:rsidRPr="00163A35" w:rsidRDefault="00B651ED" w:rsidP="38E40504">
      <w:pPr>
        <w:pStyle w:val="NoSpacing"/>
        <w:numPr>
          <w:ilvl w:val="1"/>
          <w:numId w:val="28"/>
        </w:numPr>
      </w:pPr>
      <w:r w:rsidRPr="38E40504">
        <w:t>The key here is to not escalate the situation</w:t>
      </w:r>
      <w:r w:rsidR="00AF1159" w:rsidRPr="38E40504">
        <w:t>.</w:t>
      </w:r>
      <w:r w:rsidRPr="38E40504">
        <w:t xml:space="preserve"> </w:t>
      </w:r>
      <w:r w:rsidR="006740AB" w:rsidRPr="38E40504">
        <w:t>I</w:t>
      </w:r>
      <w:r w:rsidRPr="38E40504">
        <w:t xml:space="preserve">f someone is passionate about not wearing a </w:t>
      </w:r>
      <w:r w:rsidR="00BB3D25" w:rsidRPr="38E40504">
        <w:t>face covering</w:t>
      </w:r>
      <w:r w:rsidR="00AF1159" w:rsidRPr="38E40504">
        <w:t>, y</w:t>
      </w:r>
      <w:r w:rsidRPr="38E40504">
        <w:t xml:space="preserve">ou can simply state the facts and ask that they either comply or leave. </w:t>
      </w:r>
    </w:p>
    <w:p w14:paraId="422EBCA8" w14:textId="77777777" w:rsidR="00132326" w:rsidRPr="00163A35" w:rsidRDefault="00B651ED" w:rsidP="00697D11">
      <w:pPr>
        <w:pStyle w:val="NoSpacing"/>
        <w:numPr>
          <w:ilvl w:val="1"/>
          <w:numId w:val="28"/>
        </w:numPr>
        <w:rPr>
          <w:rFonts w:cstheme="minorHAnsi"/>
        </w:rPr>
      </w:pPr>
      <w:r w:rsidRPr="00163A35">
        <w:rPr>
          <w:rFonts w:cstheme="minorHAnsi"/>
        </w:rPr>
        <w:t xml:space="preserve">Sometimes this situation may require asking a supervisor to intervene or using broken record technique to reiterate the requirement. </w:t>
      </w:r>
    </w:p>
    <w:p w14:paraId="1DCC7C8A" w14:textId="77777777" w:rsidR="00132326" w:rsidRPr="00163A35" w:rsidRDefault="00B651ED" w:rsidP="00697D11">
      <w:pPr>
        <w:pStyle w:val="NoSpacing"/>
        <w:numPr>
          <w:ilvl w:val="1"/>
          <w:numId w:val="28"/>
        </w:numPr>
        <w:rPr>
          <w:rFonts w:cstheme="minorHAnsi"/>
        </w:rPr>
      </w:pPr>
      <w:r w:rsidRPr="00163A35">
        <w:rPr>
          <w:rFonts w:cstheme="minorHAnsi"/>
        </w:rPr>
        <w:t xml:space="preserve">You can point to the </w:t>
      </w:r>
      <w:r w:rsidR="00132326" w:rsidRPr="00163A35">
        <w:rPr>
          <w:rFonts w:cstheme="minorHAnsi"/>
        </w:rPr>
        <w:t>signage that is posted</w:t>
      </w:r>
      <w:r w:rsidRPr="00163A35">
        <w:rPr>
          <w:rFonts w:cstheme="minorHAnsi"/>
        </w:rPr>
        <w:t xml:space="preserve"> to add credibility to your statement</w:t>
      </w:r>
      <w:r w:rsidR="00132326" w:rsidRPr="00163A35">
        <w:rPr>
          <w:rFonts w:cstheme="minorHAnsi"/>
        </w:rPr>
        <w:t>.</w:t>
      </w:r>
    </w:p>
    <w:p w14:paraId="1155D588" w14:textId="51C5A012" w:rsidR="00B651ED" w:rsidRPr="00163A35" w:rsidRDefault="00132326" w:rsidP="00697D11">
      <w:pPr>
        <w:pStyle w:val="NoSpacing"/>
        <w:numPr>
          <w:ilvl w:val="1"/>
          <w:numId w:val="28"/>
        </w:numPr>
        <w:rPr>
          <w:rFonts w:cstheme="minorHAnsi"/>
        </w:rPr>
      </w:pPr>
      <w:r w:rsidRPr="00163A35">
        <w:rPr>
          <w:rFonts w:cstheme="minorHAnsi"/>
        </w:rPr>
        <w:t>T</w:t>
      </w:r>
      <w:r w:rsidR="00B651ED" w:rsidRPr="00163A35">
        <w:rPr>
          <w:rFonts w:cstheme="minorHAnsi"/>
        </w:rPr>
        <w:t>his may help depersonalize the interaction</w:t>
      </w:r>
      <w:r w:rsidRPr="00163A35">
        <w:rPr>
          <w:rFonts w:cstheme="minorHAnsi"/>
        </w:rPr>
        <w:t xml:space="preserve">, </w:t>
      </w:r>
      <w:r w:rsidR="004C3966" w:rsidRPr="00163A35">
        <w:rPr>
          <w:rFonts w:cstheme="minorHAnsi"/>
        </w:rPr>
        <w:t xml:space="preserve">which could </w:t>
      </w:r>
      <w:r w:rsidR="00B651ED" w:rsidRPr="00163A35">
        <w:rPr>
          <w:rFonts w:cstheme="minorHAnsi"/>
        </w:rPr>
        <w:t>de-escalat</w:t>
      </w:r>
      <w:r w:rsidR="004C3966" w:rsidRPr="00163A35">
        <w:rPr>
          <w:rFonts w:cstheme="minorHAnsi"/>
        </w:rPr>
        <w:t>e the</w:t>
      </w:r>
      <w:r w:rsidR="00B651ED" w:rsidRPr="00163A35">
        <w:rPr>
          <w:rFonts w:cstheme="minorHAnsi"/>
        </w:rPr>
        <w:t xml:space="preserve"> situation.</w:t>
      </w:r>
    </w:p>
    <w:p w14:paraId="097DF023" w14:textId="3CBB6404" w:rsidR="00635731" w:rsidRPr="00163A35" w:rsidRDefault="00635731" w:rsidP="451FD3F5">
      <w:pPr>
        <w:pStyle w:val="NoSpacing"/>
      </w:pPr>
    </w:p>
    <w:p w14:paraId="3F7FD455" w14:textId="77777777" w:rsidR="00546056" w:rsidRDefault="00546056" w:rsidP="00546056">
      <w:pPr>
        <w:pStyle w:val="NoSpacing"/>
        <w:rPr>
          <w:b/>
          <w:bCs/>
          <w:sz w:val="24"/>
          <w:szCs w:val="24"/>
        </w:rPr>
      </w:pPr>
    </w:p>
    <w:p w14:paraId="3833298C" w14:textId="3C2DAE2D" w:rsidR="56C959A3" w:rsidRPr="00546056" w:rsidRDefault="5B6E772D" w:rsidP="00546056">
      <w:pPr>
        <w:pStyle w:val="NoSpacing"/>
        <w:rPr>
          <w:b/>
          <w:bCs/>
          <w:sz w:val="24"/>
          <w:szCs w:val="24"/>
        </w:rPr>
      </w:pPr>
      <w:r w:rsidRPr="00546056">
        <w:rPr>
          <w:b/>
          <w:bCs/>
          <w:sz w:val="24"/>
          <w:szCs w:val="24"/>
        </w:rPr>
        <w:t>f</w:t>
      </w:r>
      <w:r w:rsidR="56C959A3" w:rsidRPr="00546056">
        <w:rPr>
          <w:b/>
          <w:bCs/>
          <w:sz w:val="24"/>
          <w:szCs w:val="24"/>
        </w:rPr>
        <w:t>. Educate Customers</w:t>
      </w:r>
    </w:p>
    <w:p w14:paraId="2A1C79B4" w14:textId="060609F7" w:rsidR="3D681626" w:rsidRPr="000976EC" w:rsidRDefault="3D681626" w:rsidP="2E498980">
      <w:pPr>
        <w:spacing w:beforeAutospacing="1" w:afterAutospacing="1" w:line="276" w:lineRule="auto"/>
        <w:rPr>
          <w:color w:val="000000" w:themeColor="text1"/>
        </w:rPr>
      </w:pPr>
      <w:r w:rsidRPr="000976EC">
        <w:rPr>
          <w:color w:val="000000" w:themeColor="text1"/>
        </w:rPr>
        <w:t xml:space="preserve">Posters that </w:t>
      </w:r>
      <w:r w:rsidR="00C3315E" w:rsidRPr="000976EC">
        <w:rPr>
          <w:color w:val="000000" w:themeColor="text1"/>
        </w:rPr>
        <w:t>display</w:t>
      </w:r>
      <w:r w:rsidRPr="000976EC">
        <w:rPr>
          <w:color w:val="000000" w:themeColor="text1"/>
        </w:rPr>
        <w:t xml:space="preserve"> social distancing and face covering requirements in </w:t>
      </w:r>
      <w:r w:rsidR="00C3315E" w:rsidRPr="000976EC">
        <w:rPr>
          <w:color w:val="000000" w:themeColor="text1"/>
        </w:rPr>
        <w:fldChar w:fldCharType="begin">
          <w:ffData>
            <w:name w:val="Text22"/>
            <w:enabled/>
            <w:calcOnExit w:val="0"/>
            <w:textInput>
              <w:default w:val="[language(s) best for customers and employees]"/>
            </w:textInput>
          </w:ffData>
        </w:fldChar>
      </w:r>
      <w:bookmarkStart w:id="18" w:name="Text22"/>
      <w:r w:rsidR="00C3315E" w:rsidRPr="000976EC">
        <w:rPr>
          <w:color w:val="000000" w:themeColor="text1"/>
        </w:rPr>
        <w:instrText xml:space="preserve"> FORMTEXT </w:instrText>
      </w:r>
      <w:r w:rsidR="00C3315E" w:rsidRPr="000976EC">
        <w:rPr>
          <w:color w:val="000000" w:themeColor="text1"/>
        </w:rPr>
      </w:r>
      <w:r w:rsidR="00C3315E" w:rsidRPr="000976EC">
        <w:rPr>
          <w:color w:val="000000" w:themeColor="text1"/>
        </w:rPr>
        <w:fldChar w:fldCharType="separate"/>
      </w:r>
      <w:r w:rsidR="00C3315E" w:rsidRPr="000976EC">
        <w:rPr>
          <w:noProof/>
          <w:color w:val="000000" w:themeColor="text1"/>
        </w:rPr>
        <w:t>[language(s) best for customers and employees]</w:t>
      </w:r>
      <w:r w:rsidR="00C3315E" w:rsidRPr="000976EC">
        <w:rPr>
          <w:color w:val="000000" w:themeColor="text1"/>
        </w:rPr>
        <w:fldChar w:fldCharType="end"/>
      </w:r>
      <w:bookmarkEnd w:id="18"/>
      <w:r w:rsidRPr="000976EC">
        <w:rPr>
          <w:color w:val="000000" w:themeColor="text1"/>
        </w:rPr>
        <w:t xml:space="preserve"> are posted at the entrance and in visible locations throughout the establishment.</w:t>
      </w:r>
    </w:p>
    <w:p w14:paraId="0B54D3FC" w14:textId="6C707ED0" w:rsidR="2E498980" w:rsidRPr="00FD78A7" w:rsidRDefault="3D681626" w:rsidP="00FD78A7">
      <w:pPr>
        <w:spacing w:beforeAutospacing="1" w:afterAutospacing="1" w:line="276" w:lineRule="auto"/>
        <w:rPr>
          <w:rFonts w:eastAsia="Times New Roman"/>
          <w:color w:val="000000" w:themeColor="text1"/>
        </w:rPr>
      </w:pPr>
      <w:r w:rsidRPr="000976EC">
        <w:rPr>
          <w:color w:val="000000" w:themeColor="text1"/>
        </w:rPr>
        <w:t>Tape or markers are on the floor six feet apart where needed.</w:t>
      </w:r>
    </w:p>
    <w:p w14:paraId="603CB611" w14:textId="77777777" w:rsidR="00546056" w:rsidRPr="00546056" w:rsidRDefault="00546056" w:rsidP="00546056">
      <w:pPr>
        <w:pStyle w:val="NoSpacing"/>
      </w:pPr>
    </w:p>
    <w:p w14:paraId="3B2E669E" w14:textId="71302D09" w:rsidR="56C959A3" w:rsidRPr="00546056" w:rsidRDefault="07608970" w:rsidP="00546056">
      <w:pPr>
        <w:pStyle w:val="NoSpacing"/>
        <w:rPr>
          <w:b/>
          <w:bCs/>
          <w:sz w:val="24"/>
          <w:szCs w:val="24"/>
        </w:rPr>
      </w:pPr>
      <w:r w:rsidRPr="00546056">
        <w:rPr>
          <w:b/>
          <w:bCs/>
          <w:sz w:val="24"/>
          <w:szCs w:val="24"/>
        </w:rPr>
        <w:t>g</w:t>
      </w:r>
      <w:r w:rsidR="56C959A3" w:rsidRPr="00546056">
        <w:rPr>
          <w:b/>
          <w:bCs/>
          <w:sz w:val="24"/>
          <w:szCs w:val="24"/>
        </w:rPr>
        <w:t xml:space="preserve">. </w:t>
      </w:r>
      <w:r w:rsidR="2D2BBC1C" w:rsidRPr="00546056">
        <w:rPr>
          <w:b/>
          <w:bCs/>
          <w:sz w:val="24"/>
          <w:szCs w:val="24"/>
        </w:rPr>
        <w:t>Occupancy and Distancing Management</w:t>
      </w:r>
    </w:p>
    <w:p w14:paraId="14AD7BCB" w14:textId="7710A8AB" w:rsidR="2D2BBC1C" w:rsidRDefault="2D2BBC1C" w:rsidP="2E498980">
      <w:pPr>
        <w:pStyle w:val="ListParagraph"/>
        <w:numPr>
          <w:ilvl w:val="0"/>
          <w:numId w:val="17"/>
        </w:numPr>
        <w:spacing w:beforeAutospacing="1" w:afterAutospacing="1" w:line="276" w:lineRule="auto"/>
        <w:rPr>
          <w:rFonts w:eastAsia="Times New Roman"/>
        </w:rPr>
      </w:pPr>
      <w:r w:rsidRPr="2E498980">
        <w:rPr>
          <w:rFonts w:eastAsia="Times New Roman"/>
        </w:rPr>
        <w:t xml:space="preserve">Customer occupancy will be kept to </w:t>
      </w:r>
      <w:r w:rsidR="00C3315E">
        <w:rPr>
          <w:rFonts w:eastAsia="Times New Roman"/>
        </w:rPr>
        <w:fldChar w:fldCharType="begin">
          <w:ffData>
            <w:name w:val="Text23"/>
            <w:enabled/>
            <w:calcOnExit w:val="0"/>
            <w:textInput>
              <w:default w:val="[insert number or building occupancy %]"/>
            </w:textInput>
          </w:ffData>
        </w:fldChar>
      </w:r>
      <w:bookmarkStart w:id="19" w:name="Text23"/>
      <w:r w:rsidR="00C3315E">
        <w:rPr>
          <w:rFonts w:eastAsia="Times New Roman"/>
        </w:rPr>
        <w:instrText xml:space="preserve"> FORMTEXT </w:instrText>
      </w:r>
      <w:r w:rsidR="00C3315E">
        <w:rPr>
          <w:rFonts w:eastAsia="Times New Roman"/>
        </w:rPr>
      </w:r>
      <w:r w:rsidR="00C3315E">
        <w:rPr>
          <w:rFonts w:eastAsia="Times New Roman"/>
        </w:rPr>
        <w:fldChar w:fldCharType="separate"/>
      </w:r>
      <w:r w:rsidR="00C3315E">
        <w:rPr>
          <w:rFonts w:eastAsia="Times New Roman"/>
          <w:noProof/>
        </w:rPr>
        <w:t>[insert number or building occupancy %]</w:t>
      </w:r>
      <w:r w:rsidR="00C3315E">
        <w:rPr>
          <w:rFonts w:eastAsia="Times New Roman"/>
        </w:rPr>
        <w:fldChar w:fldCharType="end"/>
      </w:r>
      <w:bookmarkEnd w:id="19"/>
      <w:r w:rsidRPr="2E498980">
        <w:rPr>
          <w:rFonts w:eastAsia="Times New Roman"/>
        </w:rPr>
        <w:t>.</w:t>
      </w:r>
    </w:p>
    <w:p w14:paraId="69E45DCA" w14:textId="551EB18A" w:rsidR="2D2BBC1C" w:rsidRPr="00027D01" w:rsidRDefault="612E3F23" w:rsidP="00027D01">
      <w:pPr>
        <w:pStyle w:val="ListParagraph"/>
        <w:numPr>
          <w:ilvl w:val="0"/>
          <w:numId w:val="17"/>
        </w:numPr>
        <w:spacing w:beforeAutospacing="1" w:afterAutospacing="1" w:line="276" w:lineRule="auto"/>
        <w:rPr>
          <w:rFonts w:eastAsia="Times New Roman"/>
        </w:rPr>
      </w:pPr>
      <w:r w:rsidRPr="38E40504">
        <w:rPr>
          <w:rFonts w:eastAsia="Times New Roman"/>
        </w:rPr>
        <w:t xml:space="preserve">This </w:t>
      </w:r>
      <w:r w:rsidR="2D2BBC1C" w:rsidRPr="38E40504">
        <w:rPr>
          <w:rFonts w:eastAsia="Times New Roman"/>
        </w:rPr>
        <w:t>current customer occupancy</w:t>
      </w:r>
      <w:r w:rsidR="08CE2C26" w:rsidRPr="38E40504">
        <w:rPr>
          <w:rFonts w:eastAsia="Times New Roman"/>
        </w:rPr>
        <w:t xml:space="preserve"> will be maintained </w:t>
      </w:r>
      <w:r w:rsidR="2D2BBC1C" w:rsidRPr="38E40504">
        <w:rPr>
          <w:rFonts w:eastAsia="Times New Roman"/>
        </w:rPr>
        <w:t>by</w:t>
      </w:r>
      <w:r w:rsidR="00027D01">
        <w:rPr>
          <w:rFonts w:eastAsia="Times New Roman"/>
        </w:rPr>
        <w:t xml:space="preserve"> </w:t>
      </w:r>
      <w:r w:rsidR="00C3315E" w:rsidRPr="00027D01">
        <w:rPr>
          <w:rFonts w:eastAsia="Times New Roman"/>
        </w:rPr>
        <w:fldChar w:fldCharType="begin">
          <w:ffData>
            <w:name w:val="Text25"/>
            <w:enabled/>
            <w:calcOnExit w:val="0"/>
            <w:textInput>
              <w:default w:val="[Tailor this for your business] Distancing markers are installed or marked on the floor to maintain 6-foot distance in lines to enter, check-out lines, lobby and within facility"/>
            </w:textInput>
          </w:ffData>
        </w:fldChar>
      </w:r>
      <w:bookmarkStart w:id="20" w:name="Text25"/>
      <w:r w:rsidR="00C3315E" w:rsidRPr="00027D01">
        <w:rPr>
          <w:rFonts w:eastAsia="Times New Roman"/>
        </w:rPr>
        <w:instrText xml:space="preserve"> FORMTEXT </w:instrText>
      </w:r>
      <w:r w:rsidR="00C3315E" w:rsidRPr="00027D01">
        <w:rPr>
          <w:rFonts w:eastAsia="Times New Roman"/>
        </w:rPr>
      </w:r>
      <w:r w:rsidR="00C3315E" w:rsidRPr="00027D01">
        <w:rPr>
          <w:rFonts w:eastAsia="Times New Roman"/>
        </w:rPr>
        <w:fldChar w:fldCharType="separate"/>
      </w:r>
      <w:r w:rsidR="00C3315E" w:rsidRPr="00027D01">
        <w:rPr>
          <w:rFonts w:eastAsia="Times New Roman"/>
          <w:noProof/>
        </w:rPr>
        <w:t>[Tailor this for your business] Distancing markers are installed or marked on the floor to maintain 6-foot distance in lines to enter, check-out lines, lobby and within facility</w:t>
      </w:r>
      <w:r w:rsidR="00C3315E" w:rsidRPr="00027D01">
        <w:rPr>
          <w:rFonts w:eastAsia="Times New Roman"/>
        </w:rPr>
        <w:fldChar w:fldCharType="end"/>
      </w:r>
      <w:bookmarkEnd w:id="20"/>
      <w:r w:rsidR="2D2BBC1C" w:rsidRPr="00027D01">
        <w:rPr>
          <w:rFonts w:eastAsia="Times New Roman"/>
        </w:rPr>
        <w:t xml:space="preserve">. </w:t>
      </w:r>
    </w:p>
    <w:p w14:paraId="41AF4739" w14:textId="0932E469" w:rsidR="2D2BBC1C" w:rsidRDefault="2D2BBC1C" w:rsidP="2E498980">
      <w:pPr>
        <w:pStyle w:val="ListParagraph"/>
        <w:numPr>
          <w:ilvl w:val="0"/>
          <w:numId w:val="17"/>
        </w:numPr>
        <w:spacing w:beforeAutospacing="1" w:afterAutospacing="1" w:line="276" w:lineRule="auto"/>
        <w:rPr>
          <w:rFonts w:eastAsia="Times New Roman"/>
        </w:rPr>
      </w:pPr>
      <w:r w:rsidRPr="2E498980">
        <w:rPr>
          <w:rFonts w:eastAsia="Times New Roman"/>
        </w:rPr>
        <w:t>Signage at entrance communicates occupancy limits, six-foot physical distancing guidance and policy on face coverings.</w:t>
      </w:r>
    </w:p>
    <w:p w14:paraId="00112069" w14:textId="2276EA34" w:rsidR="2D2BBC1C" w:rsidRDefault="2D2BBC1C" w:rsidP="38E40504">
      <w:pPr>
        <w:pStyle w:val="ListParagraph"/>
        <w:numPr>
          <w:ilvl w:val="0"/>
          <w:numId w:val="17"/>
        </w:numPr>
        <w:spacing w:beforeAutospacing="1" w:afterAutospacing="1" w:line="276" w:lineRule="auto"/>
        <w:rPr>
          <w:rFonts w:eastAsia="Times New Roman"/>
        </w:rPr>
      </w:pPr>
      <w:r w:rsidRPr="38E40504">
        <w:rPr>
          <w:rFonts w:eastAsia="Times New Roman"/>
        </w:rPr>
        <w:t xml:space="preserve">The operating hours of </w:t>
      </w:r>
      <w:r w:rsidR="00C3315E">
        <w:rPr>
          <w:rFonts w:eastAsia="Times New Roman"/>
        </w:rPr>
        <w:fldChar w:fldCharType="begin">
          <w:ffData>
            <w:name w:val="Text26"/>
            <w:enabled/>
            <w:calcOnExit w:val="0"/>
            <w:textInput>
              <w:default w:val="[insert time span]"/>
            </w:textInput>
          </w:ffData>
        </w:fldChar>
      </w:r>
      <w:bookmarkStart w:id="21" w:name="Text26"/>
      <w:r w:rsidR="00C3315E">
        <w:rPr>
          <w:rFonts w:eastAsia="Times New Roman"/>
        </w:rPr>
        <w:instrText xml:space="preserve"> FORMTEXT </w:instrText>
      </w:r>
      <w:r w:rsidR="00C3315E">
        <w:rPr>
          <w:rFonts w:eastAsia="Times New Roman"/>
        </w:rPr>
      </w:r>
      <w:r w:rsidR="00C3315E">
        <w:rPr>
          <w:rFonts w:eastAsia="Times New Roman"/>
        </w:rPr>
        <w:fldChar w:fldCharType="separate"/>
      </w:r>
      <w:r w:rsidR="00C3315E">
        <w:rPr>
          <w:rFonts w:eastAsia="Times New Roman"/>
          <w:noProof/>
        </w:rPr>
        <w:t>[insert time span]</w:t>
      </w:r>
      <w:r w:rsidR="00C3315E">
        <w:rPr>
          <w:rFonts w:eastAsia="Times New Roman"/>
        </w:rPr>
        <w:fldChar w:fldCharType="end"/>
      </w:r>
      <w:bookmarkEnd w:id="21"/>
      <w:r w:rsidRPr="38E40504">
        <w:rPr>
          <w:rFonts w:eastAsia="Times New Roman"/>
        </w:rPr>
        <w:t xml:space="preserve"> is reserved for high-risk individuals to shop or enter.</w:t>
      </w:r>
    </w:p>
    <w:p w14:paraId="1F6303D9" w14:textId="334E5D56" w:rsidR="2E498980" w:rsidRPr="00AC39EC" w:rsidRDefault="00C3315E" w:rsidP="2E498980">
      <w:pPr>
        <w:pStyle w:val="ListParagraph"/>
        <w:numPr>
          <w:ilvl w:val="0"/>
          <w:numId w:val="17"/>
        </w:numPr>
        <w:spacing w:beforeAutospacing="1" w:afterAutospacing="1" w:line="276" w:lineRule="auto"/>
      </w:pPr>
      <w:r>
        <w:rPr>
          <w:rFonts w:eastAsia="Times New Roman"/>
        </w:rPr>
        <w:fldChar w:fldCharType="begin">
          <w:ffData>
            <w:name w:val="Text27"/>
            <w:enabled/>
            <w:calcOnExit w:val="0"/>
            <w:textInput>
              <w:default w:val="[If applicable] One-way flow of customer traffic to aid social distancing is clearly guided by posted signage."/>
            </w:textInput>
          </w:ffData>
        </w:fldChar>
      </w:r>
      <w:bookmarkStart w:id="22" w:name="Text27"/>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[If applicable] One-way flow of customer traffic to aid social distancing is clearly guided by posted signage.</w:t>
      </w:r>
      <w:r>
        <w:rPr>
          <w:rFonts w:eastAsia="Times New Roman"/>
        </w:rPr>
        <w:fldChar w:fldCharType="end"/>
      </w:r>
      <w:bookmarkEnd w:id="22"/>
    </w:p>
    <w:p w14:paraId="1370D968" w14:textId="7CAF7EDB" w:rsidR="1AC0653C" w:rsidRDefault="65CDC52F" w:rsidP="2E498980">
      <w:pPr>
        <w:rPr>
          <w:b/>
          <w:bCs/>
          <w:color w:val="000000" w:themeColor="text1"/>
          <w:sz w:val="24"/>
          <w:szCs w:val="24"/>
          <w:u w:val="single"/>
        </w:rPr>
      </w:pPr>
      <w:r w:rsidRPr="179AE715">
        <w:rPr>
          <w:b/>
          <w:bCs/>
          <w:color w:val="000000" w:themeColor="text1"/>
          <w:sz w:val="24"/>
          <w:szCs w:val="24"/>
        </w:rPr>
        <w:t>h</w:t>
      </w:r>
      <w:r w:rsidR="1AC0653C" w:rsidRPr="179AE715">
        <w:rPr>
          <w:b/>
          <w:bCs/>
          <w:color w:val="000000" w:themeColor="text1"/>
          <w:sz w:val="24"/>
          <w:szCs w:val="24"/>
        </w:rPr>
        <w:t>. Industry-</w:t>
      </w:r>
      <w:r w:rsidR="3804F019" w:rsidRPr="179AE715">
        <w:rPr>
          <w:b/>
          <w:bCs/>
          <w:color w:val="000000" w:themeColor="text1"/>
          <w:sz w:val="24"/>
          <w:szCs w:val="24"/>
        </w:rPr>
        <w:t>S</w:t>
      </w:r>
      <w:r w:rsidR="1AC0653C" w:rsidRPr="179AE715">
        <w:rPr>
          <w:b/>
          <w:bCs/>
          <w:color w:val="000000" w:themeColor="text1"/>
          <w:sz w:val="24"/>
          <w:szCs w:val="24"/>
        </w:rPr>
        <w:t xml:space="preserve">pecific </w:t>
      </w:r>
      <w:r w:rsidR="22742FAA" w:rsidRPr="179AE715">
        <w:rPr>
          <w:b/>
          <w:bCs/>
          <w:color w:val="000000" w:themeColor="text1"/>
          <w:sz w:val="24"/>
          <w:szCs w:val="24"/>
        </w:rPr>
        <w:t>P</w:t>
      </w:r>
      <w:r w:rsidR="1AC0653C" w:rsidRPr="179AE715">
        <w:rPr>
          <w:b/>
          <w:bCs/>
          <w:color w:val="000000" w:themeColor="text1"/>
          <w:sz w:val="24"/>
          <w:szCs w:val="24"/>
        </w:rPr>
        <w:t>rocedures</w:t>
      </w:r>
    </w:p>
    <w:p w14:paraId="237E90D7" w14:textId="49874C11" w:rsidR="00C3315E" w:rsidRDefault="00C3315E" w:rsidP="00C3315E">
      <w:pPr>
        <w:spacing w:before="100" w:beforeAutospacing="1" w:after="0" w:line="240" w:lineRule="auto"/>
      </w:pPr>
      <w:r w:rsidRPr="00C3315E">
        <w:lastRenderedPageBreak/>
        <w:fldChar w:fldCharType="begin">
          <w:ffData>
            <w:name w:val="Text28"/>
            <w:enabled/>
            <w:calcOnExit w:val="0"/>
            <w:textInput>
              <w:default w:val="This section should be tailored for your industry and specific requirements you must meet that are not outlined above. "/>
            </w:textInput>
          </w:ffData>
        </w:fldChar>
      </w:r>
      <w:bookmarkStart w:id="23" w:name="Text28"/>
      <w:r w:rsidRPr="00C3315E">
        <w:instrText xml:space="preserve"> FORMTEXT </w:instrText>
      </w:r>
      <w:r w:rsidRPr="00C3315E">
        <w:fldChar w:fldCharType="separate"/>
      </w:r>
      <w:r w:rsidRPr="00C3315E">
        <w:rPr>
          <w:noProof/>
        </w:rPr>
        <w:t xml:space="preserve">This section should be tailored for your industry and specific requirements you must meet that are not outlined above. </w:t>
      </w:r>
      <w:r w:rsidRPr="00C3315E">
        <w:fldChar w:fldCharType="end"/>
      </w:r>
      <w:bookmarkEnd w:id="23"/>
    </w:p>
    <w:p w14:paraId="06B53DA6" w14:textId="4C2A5C81" w:rsidR="2E498980" w:rsidRPr="00AC39EC" w:rsidRDefault="1AC0653C" w:rsidP="00AC39EC">
      <w:pPr>
        <w:spacing w:beforeAutospacing="1" w:after="0" w:afterAutospacing="1" w:line="240" w:lineRule="auto"/>
      </w:pPr>
      <w:r w:rsidRPr="00C3315E">
        <w:t xml:space="preserve">For updated industry-specific guidance, refer to this website: </w:t>
      </w:r>
      <w:hyperlink r:id="rId29">
        <w:r w:rsidRPr="00C3315E">
          <w:rPr>
            <w:rStyle w:val="Hyperlink"/>
          </w:rPr>
          <w:t>https://www.governor.wa.gov/issues/issues/covid-19-resources/covid-19-reopening-guidance-businesses-and-workers</w:t>
        </w:r>
      </w:hyperlink>
    </w:p>
    <w:p w14:paraId="0F99D8E9" w14:textId="77777777" w:rsidR="00546056" w:rsidRDefault="00546056" w:rsidP="00546056">
      <w:pPr>
        <w:pStyle w:val="NoSpacing"/>
        <w:rPr>
          <w:b/>
          <w:bCs/>
          <w:sz w:val="24"/>
          <w:szCs w:val="24"/>
        </w:rPr>
      </w:pPr>
    </w:p>
    <w:p w14:paraId="7970AF02" w14:textId="73B55C10" w:rsidR="007D277B" w:rsidRPr="00546056" w:rsidRDefault="240FA9C2" w:rsidP="00546056">
      <w:pPr>
        <w:pStyle w:val="NoSpacing"/>
        <w:rPr>
          <w:b/>
          <w:bCs/>
          <w:sz w:val="24"/>
          <w:szCs w:val="24"/>
        </w:rPr>
      </w:pPr>
      <w:proofErr w:type="spellStart"/>
      <w:r w:rsidRPr="00546056">
        <w:rPr>
          <w:b/>
          <w:bCs/>
          <w:sz w:val="24"/>
          <w:szCs w:val="24"/>
        </w:rPr>
        <w:t>i</w:t>
      </w:r>
      <w:proofErr w:type="spellEnd"/>
      <w:r w:rsidR="437CB53E" w:rsidRPr="00546056">
        <w:rPr>
          <w:b/>
          <w:bCs/>
          <w:sz w:val="24"/>
          <w:szCs w:val="24"/>
        </w:rPr>
        <w:t xml:space="preserve">. </w:t>
      </w:r>
      <w:r w:rsidR="64210AB4" w:rsidRPr="00546056">
        <w:rPr>
          <w:b/>
          <w:bCs/>
          <w:sz w:val="24"/>
          <w:szCs w:val="24"/>
        </w:rPr>
        <w:t>Sanitation and Cleaning</w:t>
      </w:r>
    </w:p>
    <w:p w14:paraId="2FD4CC26" w14:textId="1631AA26" w:rsidR="38E40504" w:rsidRDefault="501B6FDB" w:rsidP="00360434">
      <w:pPr>
        <w:spacing w:beforeAutospacing="1" w:afterAutospacing="1" w:line="276" w:lineRule="auto"/>
      </w:pPr>
      <w:r>
        <w:t>Disinfecting and cleaning</w:t>
      </w:r>
      <w:r w:rsidR="216256D9">
        <w:t xml:space="preserve"> </w:t>
      </w:r>
      <w:r w:rsidR="00360434">
        <w:t>are</w:t>
      </w:r>
      <w:r w:rsidR="216256D9">
        <w:t xml:space="preserve"> a critical component of reducing the spread COVID-19</w:t>
      </w:r>
      <w:r w:rsidR="522C1890">
        <w:t xml:space="preserve"> and</w:t>
      </w:r>
      <w:r w:rsidR="216256D9">
        <w:t xml:space="preserve"> keeping</w:t>
      </w:r>
      <w:r w:rsidR="6AF1A535">
        <w:t xml:space="preserve"> </w:t>
      </w:r>
      <w:r w:rsidR="216256D9">
        <w:t xml:space="preserve">business open. </w:t>
      </w:r>
      <w:r w:rsidR="1278A07D">
        <w:t>Regular</w:t>
      </w:r>
      <w:r w:rsidR="216256D9">
        <w:t xml:space="preserve"> housekeeping practices, including routine cleaning and disinfecting of surfaces, equipment, and other elements of the work environment</w:t>
      </w:r>
      <w:r w:rsidR="2756B0A4">
        <w:t xml:space="preserve"> are maintained.</w:t>
      </w:r>
    </w:p>
    <w:p w14:paraId="5AC38213" w14:textId="65F34BF5" w:rsidR="38E40504" w:rsidRDefault="2F2AEA79" w:rsidP="00360434">
      <w:pPr>
        <w:spacing w:beforeAutospacing="1" w:afterAutospacing="1" w:line="276" w:lineRule="auto"/>
      </w:pPr>
      <w:r>
        <w:t>The manufacturer’s instructions on cleaning and disinfectant products (e.g., concentration, application method and contact time, PPE) used for cleaning are followed.</w:t>
      </w:r>
    </w:p>
    <w:p w14:paraId="71145F3E" w14:textId="1EF62296" w:rsidR="2E498980" w:rsidRPr="000976EC" w:rsidRDefault="216256D9" w:rsidP="000976EC">
      <w:pPr>
        <w:spacing w:before="100" w:beforeAutospacing="1" w:after="100" w:afterAutospacing="1" w:line="276" w:lineRule="auto"/>
      </w:pPr>
      <w:r w:rsidRPr="451FD3F5">
        <w:t xml:space="preserve">All high-touch areas are frequently sanitized, including </w:t>
      </w:r>
      <w:r w:rsidR="00360434">
        <w:fldChar w:fldCharType="begin">
          <w:ffData>
            <w:name w:val="Text31"/>
            <w:enabled/>
            <w:calcOnExit w:val="0"/>
            <w:textInput>
              <w:default w:val="restrooms, [customize, for ex., fitting rooms, check-out counters,] doors and all commonly-touched surfaces"/>
            </w:textInput>
          </w:ffData>
        </w:fldChar>
      </w:r>
      <w:bookmarkStart w:id="24" w:name="Text31"/>
      <w:r w:rsidR="00360434">
        <w:instrText xml:space="preserve"> FORMTEXT </w:instrText>
      </w:r>
      <w:r w:rsidR="00360434">
        <w:fldChar w:fldCharType="separate"/>
      </w:r>
      <w:r w:rsidR="00360434">
        <w:rPr>
          <w:noProof/>
        </w:rPr>
        <w:t>restrooms, [customize, for ex., fitting rooms, check-out counters,] doors and all commonly-touched surfaces</w:t>
      </w:r>
      <w:r w:rsidR="00360434">
        <w:fldChar w:fldCharType="end"/>
      </w:r>
      <w:bookmarkEnd w:id="24"/>
      <w:r w:rsidRPr="451FD3F5">
        <w:t>.</w:t>
      </w:r>
      <w:r w:rsidR="23172A19" w:rsidRPr="451FD3F5">
        <w:rPr>
          <w:color w:val="222222"/>
          <w:shd w:val="clear" w:color="auto" w:fill="FFFFFF"/>
        </w:rPr>
        <w:t xml:space="preserve"> </w:t>
      </w:r>
      <w:r w:rsidR="00360434">
        <w:rPr>
          <w:color w:val="222222"/>
          <w:shd w:val="clear" w:color="auto" w:fill="FFFFFF"/>
        </w:rPr>
        <w:fldChar w:fldCharType="begin">
          <w:ffData>
            <w:name w:val="Text32"/>
            <w:enabled/>
            <w:calcOnExit w:val="0"/>
            <w:textInput>
              <w:default w:val="This also includes [door handles, desks, phones, light switches, and faucets, should be cleaned and disinfected at least daily]."/>
            </w:textInput>
          </w:ffData>
        </w:fldChar>
      </w:r>
      <w:bookmarkStart w:id="25" w:name="Text32"/>
      <w:r w:rsidR="00360434">
        <w:rPr>
          <w:color w:val="222222"/>
          <w:shd w:val="clear" w:color="auto" w:fill="FFFFFF"/>
        </w:rPr>
        <w:instrText xml:space="preserve"> FORMTEXT </w:instrText>
      </w:r>
      <w:r w:rsidR="00360434">
        <w:rPr>
          <w:color w:val="222222"/>
          <w:shd w:val="clear" w:color="auto" w:fill="FFFFFF"/>
        </w:rPr>
      </w:r>
      <w:r w:rsidR="00360434">
        <w:rPr>
          <w:color w:val="222222"/>
          <w:shd w:val="clear" w:color="auto" w:fill="FFFFFF"/>
        </w:rPr>
        <w:fldChar w:fldCharType="separate"/>
      </w:r>
      <w:r w:rsidR="00360434">
        <w:rPr>
          <w:noProof/>
          <w:color w:val="222222"/>
          <w:shd w:val="clear" w:color="auto" w:fill="FFFFFF"/>
        </w:rPr>
        <w:t>This also includes [door handles, desks, phones, light switches, and faucets, should be cleaned and disinfected at least daily].</w:t>
      </w:r>
      <w:r w:rsidR="00360434">
        <w:rPr>
          <w:color w:val="222222"/>
          <w:shd w:val="clear" w:color="auto" w:fill="FFFFFF"/>
        </w:rPr>
        <w:fldChar w:fldCharType="end"/>
      </w:r>
      <w:bookmarkEnd w:id="25"/>
      <w:r w:rsidR="23172A19" w:rsidRPr="451FD3F5">
        <w:rPr>
          <w:color w:val="222222"/>
          <w:shd w:val="clear" w:color="auto" w:fill="FFFFFF"/>
        </w:rPr>
        <w:t xml:space="preserve"> </w:t>
      </w:r>
    </w:p>
    <w:p w14:paraId="5F4BD2B1" w14:textId="243D9101" w:rsidR="008C3D40" w:rsidRPr="00163A35" w:rsidRDefault="67464DAA" w:rsidP="451FD3F5">
      <w:pPr>
        <w:spacing w:before="100" w:beforeAutospacing="1" w:after="100" w:afterAutospacing="1" w:line="276" w:lineRule="auto"/>
        <w:rPr>
          <w:b/>
          <w:bCs/>
          <w:color w:val="4472C4" w:themeColor="accent1"/>
        </w:rPr>
      </w:pPr>
      <w:r w:rsidRPr="451FD3F5">
        <w:rPr>
          <w:b/>
          <w:bCs/>
          <w:color w:val="4472C4" w:themeColor="accent1"/>
        </w:rPr>
        <w:t>Sanitation and cleaning schedule</w:t>
      </w:r>
    </w:p>
    <w:p w14:paraId="4F7912DB" w14:textId="29E1EEA5" w:rsidR="007B7182" w:rsidRDefault="00360434" w:rsidP="00360434">
      <w:pPr>
        <w:spacing w:before="100" w:beforeAutospacing="1" w:after="0" w:line="276" w:lineRule="auto"/>
      </w:pPr>
      <w:r w:rsidRPr="00360434">
        <w:fldChar w:fldCharType="begin">
          <w:ffData>
            <w:name w:val="Text33"/>
            <w:enabled/>
            <w:calcOnExit w:val="0"/>
            <w:textInput>
              <w:default w:val="[insert sanitation/cleaning schedule, i.e. hourly disinfecting of surfaces, daily cleaning at opening and closing, bathrooms cleaning, etc.]"/>
            </w:textInput>
          </w:ffData>
        </w:fldChar>
      </w:r>
      <w:bookmarkStart w:id="26" w:name="Text33"/>
      <w:r w:rsidRPr="00360434">
        <w:instrText xml:space="preserve"> FORMTEXT </w:instrText>
      </w:r>
      <w:r w:rsidRPr="00360434">
        <w:fldChar w:fldCharType="separate"/>
      </w:r>
      <w:r w:rsidRPr="00360434">
        <w:rPr>
          <w:noProof/>
        </w:rPr>
        <w:t>[insert sanitation/cleaning schedule, i.e. hourly disinfecting of surfaces, daily cleaning at opening and closing, bathrooms cleaning, etc.]</w:t>
      </w:r>
      <w:r w:rsidRPr="00360434">
        <w:fldChar w:fldCharType="end"/>
      </w:r>
      <w:bookmarkEnd w:id="26"/>
    </w:p>
    <w:p w14:paraId="400EEBC9" w14:textId="77777777" w:rsidR="00546056" w:rsidRDefault="00546056" w:rsidP="00546056">
      <w:pPr>
        <w:pStyle w:val="NoSpacing"/>
        <w:rPr>
          <w:b/>
          <w:bCs/>
          <w:sz w:val="24"/>
          <w:szCs w:val="24"/>
        </w:rPr>
      </w:pPr>
    </w:p>
    <w:p w14:paraId="7E98C70C" w14:textId="77777777" w:rsidR="00546056" w:rsidRDefault="00546056" w:rsidP="00546056">
      <w:pPr>
        <w:pStyle w:val="NoSpacing"/>
        <w:rPr>
          <w:b/>
          <w:bCs/>
          <w:sz w:val="24"/>
          <w:szCs w:val="24"/>
        </w:rPr>
      </w:pPr>
    </w:p>
    <w:p w14:paraId="1E0470D2" w14:textId="17785670" w:rsidR="007D277B" w:rsidRPr="00546056" w:rsidRDefault="484B57D8" w:rsidP="00546056">
      <w:pPr>
        <w:pStyle w:val="NoSpacing"/>
        <w:rPr>
          <w:b/>
          <w:bCs/>
          <w:sz w:val="24"/>
          <w:szCs w:val="24"/>
        </w:rPr>
      </w:pPr>
      <w:r w:rsidRPr="00546056">
        <w:rPr>
          <w:b/>
          <w:bCs/>
          <w:sz w:val="24"/>
          <w:szCs w:val="24"/>
        </w:rPr>
        <w:t>j</w:t>
      </w:r>
      <w:r w:rsidR="437CB53E" w:rsidRPr="00546056">
        <w:rPr>
          <w:b/>
          <w:bCs/>
          <w:sz w:val="24"/>
          <w:szCs w:val="24"/>
        </w:rPr>
        <w:t xml:space="preserve">. </w:t>
      </w:r>
      <w:r w:rsidR="64210AB4" w:rsidRPr="00546056">
        <w:rPr>
          <w:b/>
          <w:bCs/>
          <w:sz w:val="24"/>
          <w:szCs w:val="24"/>
        </w:rPr>
        <w:t>Hand Washing</w:t>
      </w:r>
    </w:p>
    <w:p w14:paraId="2B68FC10" w14:textId="35462DAA" w:rsidR="007D277B" w:rsidRPr="00163A35" w:rsidRDefault="64210AB4" w:rsidP="00697D11">
      <w:pPr>
        <w:pStyle w:val="ListParagraph"/>
        <w:numPr>
          <w:ilvl w:val="0"/>
          <w:numId w:val="19"/>
        </w:numPr>
        <w:spacing w:after="0" w:line="276" w:lineRule="auto"/>
      </w:pPr>
      <w:r>
        <w:t>Employees are required to wash hands frequently</w:t>
      </w:r>
      <w:r w:rsidR="1F0CD124">
        <w:t xml:space="preserve"> for 20 seconds</w:t>
      </w:r>
      <w:r>
        <w:t xml:space="preserve"> </w:t>
      </w:r>
      <w:r w:rsidR="41072057">
        <w:t xml:space="preserve">during </w:t>
      </w:r>
      <w:r>
        <w:t>shift</w:t>
      </w:r>
      <w:r w:rsidR="2C5E0AFD">
        <w:t>s</w:t>
      </w:r>
      <w:r>
        <w:t xml:space="preserve"> including before and after going to the bathroom, before and after eating and after coughing, sneezing or blowing their nose.</w:t>
      </w:r>
    </w:p>
    <w:p w14:paraId="759AB3A2" w14:textId="78B07C6C" w:rsidR="007D277B" w:rsidRPr="00163A35" w:rsidRDefault="44682D4D" w:rsidP="00697D11">
      <w:pPr>
        <w:pStyle w:val="ListParagraph"/>
        <w:numPr>
          <w:ilvl w:val="0"/>
          <w:numId w:val="19"/>
        </w:numPr>
        <w:spacing w:after="0" w:line="276" w:lineRule="auto"/>
      </w:pPr>
      <w:r>
        <w:t>Supplies, including soap and h</w:t>
      </w:r>
      <w:r w:rsidR="64210AB4">
        <w:t xml:space="preserve">and sanitizer (greater than 60% ethanol or 70% isopropanol) </w:t>
      </w:r>
      <w:r w:rsidR="2737F9C3">
        <w:t xml:space="preserve">are </w:t>
      </w:r>
      <w:r w:rsidR="64210AB4">
        <w:t>available</w:t>
      </w:r>
      <w:r w:rsidR="7B0A9C45">
        <w:t>. Hand sanitizer is located</w:t>
      </w:r>
      <w:r w:rsidR="64210AB4">
        <w:t xml:space="preserve"> at</w:t>
      </w:r>
      <w:r w:rsidR="00854927">
        <w:t xml:space="preserve"> the</w:t>
      </w:r>
      <w:r w:rsidR="64210AB4">
        <w:t xml:space="preserve"> entr</w:t>
      </w:r>
      <w:r w:rsidR="00854927">
        <w:t>ance</w:t>
      </w:r>
      <w:r w:rsidR="00854927">
        <w:fldChar w:fldCharType="begin">
          <w:ffData>
            <w:name w:val="Text35"/>
            <w:enabled/>
            <w:calcOnExit w:val="0"/>
            <w:textInput>
              <w:default w:val=" and at [insert other locations]"/>
            </w:textInput>
          </w:ffData>
        </w:fldChar>
      </w:r>
      <w:bookmarkStart w:id="27" w:name="Text35"/>
      <w:r w:rsidR="00854927">
        <w:instrText xml:space="preserve"> FORMTEXT </w:instrText>
      </w:r>
      <w:r w:rsidR="00854927">
        <w:fldChar w:fldCharType="separate"/>
      </w:r>
      <w:r w:rsidR="00854927">
        <w:rPr>
          <w:noProof/>
        </w:rPr>
        <w:t xml:space="preserve"> and at [insert other locations]</w:t>
      </w:r>
      <w:r w:rsidR="00854927">
        <w:fldChar w:fldCharType="end"/>
      </w:r>
      <w:bookmarkEnd w:id="27"/>
      <w:r w:rsidR="00854927">
        <w:t>.</w:t>
      </w:r>
    </w:p>
    <w:p w14:paraId="5B53610E" w14:textId="4A8BFB2A" w:rsidR="00236932" w:rsidRDefault="00236932" w:rsidP="00697D11">
      <w:pPr>
        <w:pStyle w:val="ListParagraph"/>
        <w:numPr>
          <w:ilvl w:val="0"/>
          <w:numId w:val="19"/>
        </w:numPr>
        <w:spacing w:after="0" w:line="276" w:lineRule="auto"/>
      </w:pPr>
      <w:r>
        <w:fldChar w:fldCharType="begin">
          <w:ffData>
            <w:name w:val="Text36"/>
            <w:enabled/>
            <w:calcOnExit w:val="0"/>
            <w:textInput>
              <w:default w:val="[tailor for your business] Disposable gloves are provided for use where safe and applicable to prevent transmission on tools or other shared items"/>
            </w:textInput>
          </w:ffData>
        </w:fldChar>
      </w:r>
      <w:bookmarkStart w:id="28" w:name="Text36"/>
      <w:r>
        <w:instrText xml:space="preserve"> FORMTEXT </w:instrText>
      </w:r>
      <w:r>
        <w:fldChar w:fldCharType="separate"/>
      </w:r>
      <w:r>
        <w:rPr>
          <w:noProof/>
        </w:rPr>
        <w:t>[tailor for your business] Disposable gloves are provided for use where safe and applicable to prevent transmission on tools or other shared items</w:t>
      </w:r>
      <w:r>
        <w:fldChar w:fldCharType="end"/>
      </w:r>
      <w:bookmarkEnd w:id="28"/>
    </w:p>
    <w:p w14:paraId="474ADA89" w14:textId="10A9C0BA" w:rsidR="008C3D40" w:rsidRPr="00163A35" w:rsidRDefault="216256D9" w:rsidP="00697D11">
      <w:pPr>
        <w:pStyle w:val="ListParagraph"/>
        <w:numPr>
          <w:ilvl w:val="0"/>
          <w:numId w:val="19"/>
        </w:numPr>
        <w:spacing w:after="0" w:line="276" w:lineRule="auto"/>
      </w:pPr>
      <w:r>
        <w:t>Workers should always wash hands when visibly soiled and after removing any PPE.</w:t>
      </w:r>
    </w:p>
    <w:p w14:paraId="072D399E" w14:textId="4A4B7958" w:rsidR="004A3080" w:rsidRPr="00C06EF7" w:rsidRDefault="1631F7B4" w:rsidP="00697D11">
      <w:pPr>
        <w:pStyle w:val="ListParagraph"/>
        <w:numPr>
          <w:ilvl w:val="0"/>
          <w:numId w:val="19"/>
        </w:numPr>
        <w:spacing w:after="0" w:line="276" w:lineRule="auto"/>
      </w:pPr>
      <w:r>
        <w:t>H</w:t>
      </w:r>
      <w:r w:rsidR="216256D9">
        <w:t>andwashing signs</w:t>
      </w:r>
      <w:r w:rsidR="582CC8D7">
        <w:t xml:space="preserve"> are posted</w:t>
      </w:r>
      <w:r w:rsidR="216256D9">
        <w:t xml:space="preserve"> </w:t>
      </w:r>
      <w:r w:rsidR="001E39E3" w:rsidRPr="001E39E3">
        <w:fldChar w:fldCharType="begin">
          <w:ffData>
            <w:name w:val="Text37"/>
            <w:enabled/>
            <w:calcOnExit w:val="0"/>
            <w:textInput>
              <w:default w:val="[tailor for your business]"/>
            </w:textInput>
          </w:ffData>
        </w:fldChar>
      </w:r>
      <w:bookmarkStart w:id="29" w:name="Text37"/>
      <w:r w:rsidR="001E39E3" w:rsidRPr="001E39E3">
        <w:instrText xml:space="preserve"> FORMTEXT </w:instrText>
      </w:r>
      <w:r w:rsidR="001E39E3" w:rsidRPr="001E39E3">
        <w:fldChar w:fldCharType="separate"/>
      </w:r>
      <w:r w:rsidR="001E39E3" w:rsidRPr="001E39E3">
        <w:rPr>
          <w:noProof/>
        </w:rPr>
        <w:t>[tailor for your business]</w:t>
      </w:r>
      <w:r w:rsidR="001E39E3" w:rsidRPr="001E39E3">
        <w:fldChar w:fldCharType="end"/>
      </w:r>
      <w:bookmarkEnd w:id="29"/>
      <w:r w:rsidR="001E39E3" w:rsidRPr="001E39E3">
        <w:t>.</w:t>
      </w:r>
    </w:p>
    <w:p w14:paraId="33B55732" w14:textId="244F1109" w:rsidR="00C06EF7" w:rsidRPr="00C06EF7" w:rsidRDefault="00C06EF7" w:rsidP="451FD3F5">
      <w:pPr>
        <w:spacing w:after="0" w:line="276" w:lineRule="auto"/>
        <w:rPr>
          <w:sz w:val="21"/>
          <w:szCs w:val="21"/>
        </w:rPr>
      </w:pPr>
    </w:p>
    <w:p w14:paraId="72A355A3" w14:textId="77777777" w:rsidR="00546056" w:rsidRDefault="00546056" w:rsidP="00546056">
      <w:pPr>
        <w:pStyle w:val="NoSpacing"/>
        <w:rPr>
          <w:b/>
          <w:bCs/>
          <w:sz w:val="24"/>
          <w:szCs w:val="24"/>
        </w:rPr>
      </w:pPr>
    </w:p>
    <w:p w14:paraId="5194780E" w14:textId="5DBB39C0" w:rsidR="007D277B" w:rsidRPr="00546056" w:rsidRDefault="410255AF" w:rsidP="00546056">
      <w:pPr>
        <w:pStyle w:val="NoSpacing"/>
        <w:rPr>
          <w:b/>
          <w:bCs/>
          <w:sz w:val="24"/>
          <w:szCs w:val="24"/>
        </w:rPr>
      </w:pPr>
      <w:r w:rsidRPr="00546056">
        <w:rPr>
          <w:b/>
          <w:bCs/>
          <w:sz w:val="24"/>
          <w:szCs w:val="24"/>
        </w:rPr>
        <w:t>k</w:t>
      </w:r>
      <w:r w:rsidR="437CB53E" w:rsidRPr="00546056">
        <w:rPr>
          <w:b/>
          <w:bCs/>
          <w:sz w:val="24"/>
          <w:szCs w:val="24"/>
        </w:rPr>
        <w:t xml:space="preserve">. </w:t>
      </w:r>
      <w:r w:rsidR="64210AB4" w:rsidRPr="00546056">
        <w:rPr>
          <w:b/>
          <w:bCs/>
          <w:sz w:val="24"/>
          <w:szCs w:val="24"/>
        </w:rPr>
        <w:t>Employee and Customer log</w:t>
      </w:r>
    </w:p>
    <w:p w14:paraId="41A46424" w14:textId="457C957B" w:rsidR="451FD3F5" w:rsidRDefault="451FD3F5" w:rsidP="451FD3F5">
      <w:pPr>
        <w:spacing w:after="0" w:line="240" w:lineRule="auto"/>
        <w:rPr>
          <w:sz w:val="21"/>
          <w:szCs w:val="21"/>
        </w:rPr>
      </w:pPr>
    </w:p>
    <w:p w14:paraId="46D24FE9" w14:textId="72854C19" w:rsidR="007D277B" w:rsidRDefault="005726C2" w:rsidP="2E498980">
      <w:pPr>
        <w:spacing w:after="0" w:line="240" w:lineRule="auto"/>
      </w:pPr>
      <w:r>
        <w:fldChar w:fldCharType="begin">
          <w:ffData>
            <w:name w:val="Text38"/>
            <w:enabled/>
            <w:calcOnExit w:val="0"/>
            <w:textInput>
              <w:default w:val="[include if applicable to your industry] A daily log of all workers and visitors/customers is kept and maintained for at least four weeks. The log includes name, phone number and email address of all workers and visitors. "/>
            </w:textInput>
          </w:ffData>
        </w:fldChar>
      </w:r>
      <w:bookmarkStart w:id="30" w:name="Text38"/>
      <w:r>
        <w:instrText xml:space="preserve"> FORMTEXT </w:instrText>
      </w:r>
      <w:r>
        <w:fldChar w:fldCharType="separate"/>
      </w:r>
      <w:r>
        <w:rPr>
          <w:noProof/>
        </w:rPr>
        <w:t xml:space="preserve">[include if applicable to your industry] A daily log of all workers and visitors/customers is kept and maintained for at least four weeks. The log includes name, phone number and email address of all workers and visitors. </w:t>
      </w:r>
      <w:r>
        <w:fldChar w:fldCharType="end"/>
      </w:r>
      <w:bookmarkEnd w:id="30"/>
    </w:p>
    <w:p w14:paraId="7EC55D14" w14:textId="77777777" w:rsidR="005726C2" w:rsidRPr="00163A35" w:rsidRDefault="005726C2" w:rsidP="2E498980">
      <w:pPr>
        <w:spacing w:after="0" w:line="240" w:lineRule="auto"/>
      </w:pPr>
    </w:p>
    <w:p w14:paraId="2D5741D4" w14:textId="32AF56E8" w:rsidR="003D1106" w:rsidRPr="00794ADD" w:rsidRDefault="6E0C1882" w:rsidP="00794ADD">
      <w:pPr>
        <w:pStyle w:val="NoSpacing"/>
        <w:rPr>
          <w:b/>
          <w:bCs/>
          <w:sz w:val="24"/>
          <w:szCs w:val="24"/>
        </w:rPr>
      </w:pPr>
      <w:r w:rsidRPr="00794ADD">
        <w:rPr>
          <w:b/>
          <w:bCs/>
          <w:sz w:val="24"/>
          <w:szCs w:val="24"/>
        </w:rPr>
        <w:t>l</w:t>
      </w:r>
      <w:r w:rsidR="6B620C3B" w:rsidRPr="00794ADD">
        <w:rPr>
          <w:b/>
          <w:bCs/>
          <w:sz w:val="24"/>
          <w:szCs w:val="24"/>
        </w:rPr>
        <w:t xml:space="preserve">. </w:t>
      </w:r>
      <w:r w:rsidR="437CB53E" w:rsidRPr="00794ADD">
        <w:rPr>
          <w:b/>
          <w:bCs/>
          <w:sz w:val="24"/>
          <w:szCs w:val="24"/>
        </w:rPr>
        <w:t>Plan Monitoring</w:t>
      </w:r>
    </w:p>
    <w:p w14:paraId="46A8131A" w14:textId="7F53CBCE" w:rsidR="00FA4E6E" w:rsidRPr="00A5256C" w:rsidRDefault="003D1106" w:rsidP="38E40504">
      <w:pPr>
        <w:spacing w:after="0" w:line="276" w:lineRule="auto"/>
      </w:pPr>
      <w:r w:rsidRPr="38E40504">
        <w:t>This plan is monitored daily for compliance by the COVID-19 site supervisor onsite during every shift.</w:t>
      </w:r>
    </w:p>
    <w:p w14:paraId="2E2BDB4E" w14:textId="77777777" w:rsidR="00FA4E6E" w:rsidRDefault="00FA4E6E" w:rsidP="5A3CA2AF">
      <w:pPr>
        <w:spacing w:after="0" w:line="276" w:lineRule="auto"/>
        <w:rPr>
          <w:b/>
          <w:sz w:val="24"/>
          <w:szCs w:val="24"/>
        </w:rPr>
      </w:pPr>
    </w:p>
    <w:p w14:paraId="3E25A69D" w14:textId="77777777" w:rsidR="00794ADD" w:rsidRDefault="00794ADD">
      <w:pPr>
        <w:rPr>
          <w:b/>
          <w:bCs/>
          <w:color w:val="2F5496" w:themeColor="accent1" w:themeShade="BF"/>
          <w:sz w:val="28"/>
          <w:szCs w:val="28"/>
        </w:rPr>
      </w:pPr>
      <w:r>
        <w:rPr>
          <w:b/>
          <w:bCs/>
          <w:color w:val="2F5496" w:themeColor="accent1" w:themeShade="BF"/>
          <w:sz w:val="28"/>
          <w:szCs w:val="28"/>
        </w:rPr>
        <w:br w:type="page"/>
      </w:r>
    </w:p>
    <w:p w14:paraId="6D32C5D2" w14:textId="3DE2BAD1" w:rsidR="617819FD" w:rsidRDefault="59A24A73" w:rsidP="179AE715">
      <w:pPr>
        <w:pStyle w:val="NoSpacing"/>
        <w:rPr>
          <w:color w:val="2F5496" w:themeColor="accent1" w:themeShade="BF"/>
          <w:sz w:val="28"/>
          <w:szCs w:val="28"/>
          <w:highlight w:val="yellow"/>
        </w:rPr>
      </w:pPr>
      <w:r w:rsidRPr="07634E88">
        <w:rPr>
          <w:b/>
          <w:bCs/>
          <w:color w:val="2F5496" w:themeColor="accent1" w:themeShade="BF"/>
          <w:sz w:val="28"/>
          <w:szCs w:val="28"/>
        </w:rPr>
        <w:lastRenderedPageBreak/>
        <w:t>3</w:t>
      </w:r>
      <w:r w:rsidR="68ABC19D" w:rsidRPr="179AE715">
        <w:rPr>
          <w:b/>
          <w:bCs/>
          <w:color w:val="2F5496" w:themeColor="accent1" w:themeShade="BF"/>
          <w:sz w:val="28"/>
          <w:szCs w:val="28"/>
        </w:rPr>
        <w:t>. Checklist</w:t>
      </w:r>
      <w:r w:rsidR="7D9055A5" w:rsidRPr="179AE715">
        <w:rPr>
          <w:b/>
          <w:bCs/>
          <w:color w:val="2F5496" w:themeColor="accent1" w:themeShade="BF"/>
          <w:sz w:val="28"/>
          <w:szCs w:val="28"/>
        </w:rPr>
        <w:t xml:space="preserve"> </w:t>
      </w:r>
    </w:p>
    <w:p w14:paraId="3684D0AF" w14:textId="66CFAEAB" w:rsidR="5A3CA2AF" w:rsidRDefault="00C9326C" w:rsidP="5A3CA2AF">
      <w:pPr>
        <w:pStyle w:val="NoSpacing"/>
        <w:rPr>
          <w:color w:val="2F5496" w:themeColor="accent1" w:themeShade="BF"/>
          <w:sz w:val="28"/>
          <w:szCs w:val="28"/>
        </w:rPr>
      </w:pPr>
      <w:r w:rsidRPr="00C9326C">
        <w:rPr>
          <w:sz w:val="28"/>
          <w:szCs w:val="28"/>
        </w:rPr>
        <w:fldChar w:fldCharType="begin">
          <w:ffData>
            <w:name w:val="Text39"/>
            <w:enabled/>
            <w:calcOnExit w:val="0"/>
            <w:textInput>
              <w:default w:val="[OPTIONAL: A checklist, reflecting this business’ daily COVID-19 procedures in the Safe Work Plan, is printed for employee reference and the site supervisor to monitor daily.]"/>
            </w:textInput>
          </w:ffData>
        </w:fldChar>
      </w:r>
      <w:bookmarkStart w:id="31" w:name="Text39"/>
      <w:r w:rsidRPr="00C9326C">
        <w:rPr>
          <w:sz w:val="28"/>
          <w:szCs w:val="28"/>
        </w:rPr>
        <w:instrText xml:space="preserve"> FORMTEXT </w:instrText>
      </w:r>
      <w:r w:rsidRPr="00C9326C">
        <w:rPr>
          <w:sz w:val="28"/>
          <w:szCs w:val="28"/>
        </w:rPr>
      </w:r>
      <w:r w:rsidRPr="00C9326C">
        <w:rPr>
          <w:sz w:val="28"/>
          <w:szCs w:val="28"/>
        </w:rPr>
        <w:fldChar w:fldCharType="separate"/>
      </w:r>
      <w:r w:rsidRPr="00C9326C">
        <w:rPr>
          <w:noProof/>
          <w:sz w:val="28"/>
          <w:szCs w:val="28"/>
        </w:rPr>
        <w:t>[OPTIONAL: A checklist, reflecting this business’ daily COVID-19 procedures in the Safe Work Plan, is printed for employee reference and the site supervisor to monitor daily.]</w:t>
      </w:r>
      <w:r w:rsidRPr="00C9326C">
        <w:rPr>
          <w:sz w:val="28"/>
          <w:szCs w:val="28"/>
        </w:rPr>
        <w:fldChar w:fldCharType="end"/>
      </w:r>
      <w:bookmarkEnd w:id="31"/>
    </w:p>
    <w:p w14:paraId="0F47E3C8" w14:textId="77777777" w:rsidR="00C9326C" w:rsidRDefault="00C9326C" w:rsidP="38E40504">
      <w:pPr>
        <w:pStyle w:val="NoSpacing"/>
        <w:rPr>
          <w:b/>
          <w:bCs/>
        </w:rPr>
      </w:pPr>
    </w:p>
    <w:p w14:paraId="73D4D7E6" w14:textId="10216E4C" w:rsidR="68ABC19D" w:rsidRDefault="68ABC19D" w:rsidP="38E40504">
      <w:pPr>
        <w:pStyle w:val="NoSpacing"/>
        <w:rPr>
          <w:b/>
          <w:bCs/>
          <w:highlight w:val="yellow"/>
        </w:rPr>
      </w:pPr>
      <w:r w:rsidRPr="38E40504">
        <w:rPr>
          <w:b/>
          <w:bCs/>
        </w:rPr>
        <w:t>Daily</w:t>
      </w:r>
      <w:r w:rsidR="78454204" w:rsidRPr="38E40504">
        <w:rPr>
          <w:b/>
          <w:bCs/>
        </w:rPr>
        <w:t xml:space="preserve"> Checklist:</w:t>
      </w:r>
      <w:r w:rsidRPr="38E40504">
        <w:rPr>
          <w:b/>
          <w:bCs/>
        </w:rPr>
        <w:t xml:space="preserve"> COVID-19 Procedures</w:t>
      </w:r>
      <w:r w:rsidR="573F976E" w:rsidRPr="38E40504">
        <w:rPr>
          <w:b/>
          <w:bCs/>
        </w:rPr>
        <w:t xml:space="preserve"> for </w:t>
      </w:r>
      <w:r w:rsidR="00C9326C" w:rsidRPr="00C9326C">
        <w:rPr>
          <w:b/>
          <w:bCs/>
        </w:rPr>
        <w:fldChar w:fldCharType="begin">
          <w:ffData>
            <w:name w:val="Text40"/>
            <w:enabled/>
            <w:calcOnExit w:val="0"/>
            <w:textInput>
              <w:default w:val="[business name]"/>
            </w:textInput>
          </w:ffData>
        </w:fldChar>
      </w:r>
      <w:bookmarkStart w:id="32" w:name="Text40"/>
      <w:r w:rsidR="00C9326C" w:rsidRPr="00C9326C">
        <w:rPr>
          <w:b/>
          <w:bCs/>
        </w:rPr>
        <w:instrText xml:space="preserve"> FORMTEXT </w:instrText>
      </w:r>
      <w:r w:rsidR="00C9326C" w:rsidRPr="00C9326C">
        <w:rPr>
          <w:b/>
          <w:bCs/>
        </w:rPr>
      </w:r>
      <w:r w:rsidR="00C9326C" w:rsidRPr="00C9326C">
        <w:rPr>
          <w:b/>
          <w:bCs/>
        </w:rPr>
        <w:fldChar w:fldCharType="separate"/>
      </w:r>
      <w:r w:rsidR="00C9326C" w:rsidRPr="00C9326C">
        <w:rPr>
          <w:b/>
          <w:bCs/>
          <w:noProof/>
        </w:rPr>
        <w:t>[business name]</w:t>
      </w:r>
      <w:r w:rsidR="00C9326C" w:rsidRPr="00C9326C">
        <w:rPr>
          <w:b/>
          <w:bCs/>
        </w:rPr>
        <w:fldChar w:fldCharType="end"/>
      </w:r>
      <w:bookmarkEnd w:id="32"/>
    </w:p>
    <w:p w14:paraId="150F0FBE" w14:textId="5107F64C" w:rsidR="68ABC19D" w:rsidRDefault="4387D054" w:rsidP="38E40504">
      <w:pPr>
        <w:pStyle w:val="NoSpacing"/>
        <w:rPr>
          <w:b/>
          <w:bCs/>
          <w:u w:val="single"/>
        </w:rPr>
      </w:pPr>
      <w:r w:rsidRPr="38E40504">
        <w:rPr>
          <w:rFonts w:ascii="Calibri" w:eastAsia="Calibri" w:hAnsi="Calibri" w:cs="Calibri"/>
          <w:color w:val="333333"/>
        </w:rPr>
        <w:t xml:space="preserve">This daily checklist reflects current guidance and safety protocols for </w:t>
      </w:r>
      <w:r w:rsidR="00C9326C" w:rsidRPr="00C9326C">
        <w:rPr>
          <w:rFonts w:ascii="Calibri" w:eastAsia="Calibri" w:hAnsi="Calibri" w:cs="Calibri"/>
          <w:color w:val="333333"/>
        </w:rPr>
        <w:fldChar w:fldCharType="begin">
          <w:ffData>
            <w:name w:val="Text41"/>
            <w:enabled/>
            <w:calcOnExit w:val="0"/>
            <w:textInput>
              <w:default w:val="[industry]"/>
            </w:textInput>
          </w:ffData>
        </w:fldChar>
      </w:r>
      <w:bookmarkStart w:id="33" w:name="Text41"/>
      <w:r w:rsidR="00C9326C" w:rsidRPr="00C9326C">
        <w:rPr>
          <w:rFonts w:ascii="Calibri" w:eastAsia="Calibri" w:hAnsi="Calibri" w:cs="Calibri"/>
          <w:color w:val="333333"/>
        </w:rPr>
        <w:instrText xml:space="preserve"> FORMTEXT </w:instrText>
      </w:r>
      <w:r w:rsidR="00C9326C" w:rsidRPr="00C9326C">
        <w:rPr>
          <w:rFonts w:ascii="Calibri" w:eastAsia="Calibri" w:hAnsi="Calibri" w:cs="Calibri"/>
          <w:color w:val="333333"/>
        </w:rPr>
      </w:r>
      <w:r w:rsidR="00C9326C" w:rsidRPr="00C9326C">
        <w:rPr>
          <w:rFonts w:ascii="Calibri" w:eastAsia="Calibri" w:hAnsi="Calibri" w:cs="Calibri"/>
          <w:color w:val="333333"/>
        </w:rPr>
        <w:fldChar w:fldCharType="separate"/>
      </w:r>
      <w:r w:rsidR="00C9326C" w:rsidRPr="00C9326C">
        <w:rPr>
          <w:rFonts w:ascii="Calibri" w:eastAsia="Calibri" w:hAnsi="Calibri" w:cs="Calibri"/>
          <w:noProof/>
          <w:color w:val="333333"/>
        </w:rPr>
        <w:t>[industry]</w:t>
      </w:r>
      <w:r w:rsidR="00C9326C" w:rsidRPr="00C9326C">
        <w:rPr>
          <w:rFonts w:ascii="Calibri" w:eastAsia="Calibri" w:hAnsi="Calibri" w:cs="Calibri"/>
          <w:color w:val="333333"/>
        </w:rPr>
        <w:fldChar w:fldCharType="end"/>
      </w:r>
      <w:bookmarkEnd w:id="33"/>
      <w:r w:rsidRPr="38E40504">
        <w:rPr>
          <w:rFonts w:ascii="Calibri" w:eastAsia="Calibri" w:hAnsi="Calibri" w:cs="Calibri"/>
          <w:color w:val="333333"/>
        </w:rPr>
        <w:t xml:space="preserve"> during</w:t>
      </w:r>
      <w:r w:rsidR="00C9326C">
        <w:rPr>
          <w:rFonts w:ascii="Calibri" w:eastAsia="Calibri" w:hAnsi="Calibri" w:cs="Calibri"/>
          <w:color w:val="333333"/>
        </w:rPr>
        <w:t xml:space="preserve"> Phase</w:t>
      </w:r>
      <w:r w:rsidRPr="38E40504">
        <w:rPr>
          <w:rFonts w:ascii="Calibri" w:eastAsia="Calibri" w:hAnsi="Calibri" w:cs="Calibri"/>
          <w:color w:val="333333"/>
        </w:rPr>
        <w:t xml:space="preserve"> </w:t>
      </w:r>
      <w:r w:rsidR="00C9326C">
        <w:rPr>
          <w:rFonts w:ascii="Calibri" w:eastAsia="Calibri" w:hAnsi="Calibri" w:cs="Calibri"/>
          <w:color w:val="333333"/>
        </w:rPr>
        <w:fldChar w:fldCharType="begin">
          <w:ffData>
            <w:name w:val="Text42"/>
            <w:enabled/>
            <w:calcOnExit w:val="0"/>
            <w:textInput>
              <w:default w:val="[Number]"/>
            </w:textInput>
          </w:ffData>
        </w:fldChar>
      </w:r>
      <w:bookmarkStart w:id="34" w:name="Text42"/>
      <w:r w:rsidR="00C9326C">
        <w:rPr>
          <w:rFonts w:ascii="Calibri" w:eastAsia="Calibri" w:hAnsi="Calibri" w:cs="Calibri"/>
          <w:color w:val="333333"/>
        </w:rPr>
        <w:instrText xml:space="preserve"> FORMTEXT </w:instrText>
      </w:r>
      <w:r w:rsidR="00C9326C">
        <w:rPr>
          <w:rFonts w:ascii="Calibri" w:eastAsia="Calibri" w:hAnsi="Calibri" w:cs="Calibri"/>
          <w:color w:val="333333"/>
        </w:rPr>
      </w:r>
      <w:r w:rsidR="00C9326C">
        <w:rPr>
          <w:rFonts w:ascii="Calibri" w:eastAsia="Calibri" w:hAnsi="Calibri" w:cs="Calibri"/>
          <w:color w:val="333333"/>
        </w:rPr>
        <w:fldChar w:fldCharType="separate"/>
      </w:r>
      <w:r w:rsidR="00C9326C">
        <w:rPr>
          <w:rFonts w:ascii="Calibri" w:eastAsia="Calibri" w:hAnsi="Calibri" w:cs="Calibri"/>
          <w:noProof/>
          <w:color w:val="333333"/>
        </w:rPr>
        <w:t>[Number]</w:t>
      </w:r>
      <w:r w:rsidR="00C9326C">
        <w:rPr>
          <w:rFonts w:ascii="Calibri" w:eastAsia="Calibri" w:hAnsi="Calibri" w:cs="Calibri"/>
          <w:color w:val="333333"/>
        </w:rPr>
        <w:fldChar w:fldCharType="end"/>
      </w:r>
      <w:bookmarkEnd w:id="34"/>
      <w:r w:rsidR="00C9326C">
        <w:rPr>
          <w:rFonts w:ascii="Calibri" w:eastAsia="Calibri" w:hAnsi="Calibri" w:cs="Calibri"/>
          <w:color w:val="333333"/>
        </w:rPr>
        <w:t xml:space="preserve"> </w:t>
      </w:r>
      <w:r w:rsidRPr="38E40504">
        <w:rPr>
          <w:rFonts w:ascii="Calibri" w:eastAsia="Calibri" w:hAnsi="Calibri" w:cs="Calibri"/>
          <w:color w:val="333333"/>
        </w:rPr>
        <w:t>of Safe Start.</w:t>
      </w:r>
    </w:p>
    <w:p w14:paraId="78393B79" w14:textId="72190E07" w:rsidR="5A3CA2AF" w:rsidRDefault="5A3CA2AF" w:rsidP="38E40504">
      <w:pPr>
        <w:pStyle w:val="NoSpacing"/>
        <w:rPr>
          <w:rFonts w:ascii="Calibri" w:eastAsia="Calibri" w:hAnsi="Calibri" w:cs="Calibri"/>
          <w:color w:val="333333"/>
        </w:rPr>
      </w:pPr>
    </w:p>
    <w:p w14:paraId="18D84611" w14:textId="18336146" w:rsidR="68ABC19D" w:rsidRDefault="68ABC19D" w:rsidP="38E40504">
      <w:pPr>
        <w:pStyle w:val="NoSpacing"/>
      </w:pPr>
      <w:r w:rsidRPr="38E40504">
        <w:t>Date:</w:t>
      </w:r>
    </w:p>
    <w:p w14:paraId="7A4FC907" w14:textId="08915268" w:rsidR="68ABC19D" w:rsidRDefault="68ABC19D" w:rsidP="38E40504">
      <w:pPr>
        <w:pStyle w:val="NoSpacing"/>
      </w:pPr>
      <w:r w:rsidRPr="38E40504">
        <w:t xml:space="preserve">Site </w:t>
      </w:r>
      <w:proofErr w:type="gramStart"/>
      <w:r w:rsidRPr="38E40504">
        <w:t>supervisor:_</w:t>
      </w:r>
      <w:proofErr w:type="gramEnd"/>
      <w:r w:rsidRPr="38E40504">
        <w:t>_______________</w:t>
      </w:r>
    </w:p>
    <w:p w14:paraId="005BB8CC" w14:textId="5427469F" w:rsidR="5A3CA2AF" w:rsidRDefault="5A3CA2AF" w:rsidP="38E40504">
      <w:pPr>
        <w:pStyle w:val="NoSpacing"/>
      </w:pPr>
    </w:p>
    <w:p w14:paraId="4A218D55" w14:textId="0B4A74C0" w:rsidR="68ABC19D" w:rsidRDefault="2CA9AA67" w:rsidP="38E40504">
      <w:pPr>
        <w:pStyle w:val="NoSpacing"/>
        <w:numPr>
          <w:ilvl w:val="0"/>
          <w:numId w:val="1"/>
        </w:numPr>
        <w:rPr>
          <w:color w:val="000000" w:themeColor="text1"/>
        </w:rPr>
      </w:pPr>
      <w:r w:rsidRPr="38E40504">
        <w:t>Educate e</w:t>
      </w:r>
      <w:r w:rsidR="68ABC19D" w:rsidRPr="38E40504">
        <w:t>mployee</w:t>
      </w:r>
      <w:r w:rsidR="12F887DD" w:rsidRPr="38E40504">
        <w:t>s</w:t>
      </w:r>
      <w:r w:rsidR="68ABC19D" w:rsidRPr="38E40504">
        <w:t xml:space="preserve"> and </w:t>
      </w:r>
      <w:r w:rsidR="715FF923" w:rsidRPr="38E40504">
        <w:t>c</w:t>
      </w:r>
      <w:r w:rsidR="68ABC19D" w:rsidRPr="38E40504">
        <w:t>ustomer</w:t>
      </w:r>
      <w:r w:rsidR="1E886E85" w:rsidRPr="38E40504">
        <w:t>s:</w:t>
      </w:r>
      <w:r w:rsidR="68ABC19D" w:rsidRPr="38E40504">
        <w:t xml:space="preserve"> </w:t>
      </w:r>
      <w:r w:rsidR="4916164E" w:rsidRPr="38E40504">
        <w:t>S</w:t>
      </w:r>
      <w:r w:rsidR="68ABC19D" w:rsidRPr="38E40504">
        <w:t>igns</w:t>
      </w:r>
      <w:r w:rsidR="754659EF" w:rsidRPr="38E40504">
        <w:t xml:space="preserve"> </w:t>
      </w:r>
      <w:r w:rsidR="64B69CB3" w:rsidRPr="38E40504">
        <w:t xml:space="preserve">are </w:t>
      </w:r>
      <w:r w:rsidR="68ABC19D" w:rsidRPr="38E40504">
        <w:t xml:space="preserve">posted </w:t>
      </w:r>
    </w:p>
    <w:p w14:paraId="2DB43E99" w14:textId="6BFF7E28" w:rsidR="68ABC19D" w:rsidRDefault="009D416A" w:rsidP="38E40504">
      <w:pPr>
        <w:pStyle w:val="NoSpacing"/>
        <w:numPr>
          <w:ilvl w:val="1"/>
          <w:numId w:val="1"/>
        </w:numPr>
        <w:rPr>
          <w:rFonts w:eastAsiaTheme="minorEastAsia"/>
          <w:color w:val="000000" w:themeColor="text1"/>
        </w:rPr>
      </w:pPr>
      <w:hyperlink r:id="rId30">
        <w:r w:rsidR="68ABC19D" w:rsidRPr="38E40504">
          <w:rPr>
            <w:rStyle w:val="Hyperlink"/>
            <w:rFonts w:ascii="Calibri" w:eastAsia="Calibri" w:hAnsi="Calibri" w:cs="Calibri"/>
            <w:color w:val="auto"/>
          </w:rPr>
          <w:t>Protect Yourself from COVID</w:t>
        </w:r>
      </w:hyperlink>
      <w:r w:rsidR="68ABC19D" w:rsidRPr="38E40504">
        <w:rPr>
          <w:rFonts w:ascii="Calibri" w:eastAsia="Calibri" w:hAnsi="Calibri" w:cs="Calibri"/>
          <w:u w:val="single"/>
        </w:rPr>
        <w:t xml:space="preserve"> (customer)</w:t>
      </w:r>
    </w:p>
    <w:p w14:paraId="3AB72258" w14:textId="452FD159" w:rsidR="68ABC19D" w:rsidRDefault="009D416A" w:rsidP="38E40504">
      <w:pPr>
        <w:pStyle w:val="ListParagraph"/>
        <w:numPr>
          <w:ilvl w:val="1"/>
          <w:numId w:val="1"/>
        </w:numPr>
        <w:spacing w:after="120"/>
        <w:rPr>
          <w:rFonts w:eastAsiaTheme="minorEastAsia"/>
          <w:color w:val="000000" w:themeColor="text1"/>
        </w:rPr>
      </w:pPr>
      <w:hyperlink r:id="rId31">
        <w:r w:rsidR="68ABC19D" w:rsidRPr="38E40504">
          <w:rPr>
            <w:rStyle w:val="Hyperlink"/>
            <w:rFonts w:ascii="Calibri" w:eastAsia="Calibri" w:hAnsi="Calibri" w:cs="Calibri"/>
            <w:color w:val="auto"/>
          </w:rPr>
          <w:t>Face Covering Exceptions</w:t>
        </w:r>
      </w:hyperlink>
      <w:r w:rsidR="68ABC19D" w:rsidRPr="38E40504">
        <w:rPr>
          <w:rFonts w:ascii="Calibri" w:eastAsia="Calibri" w:hAnsi="Calibri" w:cs="Calibri"/>
        </w:rPr>
        <w:t xml:space="preserve"> (customer and employees)</w:t>
      </w:r>
    </w:p>
    <w:p w14:paraId="265601D7" w14:textId="78D19BA5" w:rsidR="68ABC19D" w:rsidRDefault="009D416A" w:rsidP="38E40504">
      <w:pPr>
        <w:pStyle w:val="ListParagraph"/>
        <w:numPr>
          <w:ilvl w:val="1"/>
          <w:numId w:val="1"/>
        </w:numPr>
        <w:spacing w:after="120"/>
        <w:rPr>
          <w:rFonts w:eastAsiaTheme="minorEastAsia"/>
          <w:color w:val="000000" w:themeColor="text1"/>
        </w:rPr>
      </w:pPr>
      <w:hyperlink r:id="rId32">
        <w:r w:rsidR="68ABC19D" w:rsidRPr="38E40504">
          <w:rPr>
            <w:rStyle w:val="Hyperlink"/>
            <w:rFonts w:ascii="Calibri" w:eastAsia="Calibri" w:hAnsi="Calibri" w:cs="Calibri"/>
            <w:color w:val="auto"/>
          </w:rPr>
          <w:t>Workplace Requirements</w:t>
        </w:r>
      </w:hyperlink>
      <w:r w:rsidR="68ABC19D" w:rsidRPr="38E40504">
        <w:rPr>
          <w:rFonts w:ascii="Calibri" w:eastAsia="Calibri" w:hAnsi="Calibri" w:cs="Calibri"/>
          <w:u w:val="single"/>
        </w:rPr>
        <w:t xml:space="preserve"> (employees)</w:t>
      </w:r>
    </w:p>
    <w:p w14:paraId="4FAC5878" w14:textId="4EE66A74" w:rsidR="68ABC19D" w:rsidRDefault="009D416A" w:rsidP="38E40504">
      <w:pPr>
        <w:pStyle w:val="ListParagraph"/>
        <w:numPr>
          <w:ilvl w:val="1"/>
          <w:numId w:val="1"/>
        </w:numPr>
        <w:spacing w:after="120"/>
        <w:rPr>
          <w:rFonts w:eastAsiaTheme="minorEastAsia"/>
          <w:color w:val="000000" w:themeColor="text1"/>
        </w:rPr>
      </w:pPr>
      <w:hyperlink r:id="rId33">
        <w:r w:rsidR="68ABC19D" w:rsidRPr="38E40504">
          <w:rPr>
            <w:rStyle w:val="Hyperlink"/>
            <w:rFonts w:ascii="Calibri" w:eastAsia="Calibri" w:hAnsi="Calibri" w:cs="Calibri"/>
            <w:color w:val="auto"/>
          </w:rPr>
          <w:t xml:space="preserve">Families First Coronavirus Response Act, Employee Rights </w:t>
        </w:r>
      </w:hyperlink>
      <w:r w:rsidR="68ABC19D" w:rsidRPr="38E40504">
        <w:rPr>
          <w:rFonts w:ascii="Calibri" w:eastAsia="Calibri" w:hAnsi="Calibri" w:cs="Calibri"/>
          <w:u w:val="single"/>
        </w:rPr>
        <w:t>- available in language (employees)</w:t>
      </w:r>
    </w:p>
    <w:p w14:paraId="227EAA2C" w14:textId="27D697BC" w:rsidR="68ABC19D" w:rsidRDefault="68ABC19D" w:rsidP="38E40504">
      <w:pPr>
        <w:pStyle w:val="NoSpacing"/>
        <w:numPr>
          <w:ilvl w:val="0"/>
          <w:numId w:val="1"/>
        </w:numPr>
        <w:rPr>
          <w:color w:val="000000" w:themeColor="text1"/>
        </w:rPr>
      </w:pPr>
      <w:r w:rsidRPr="38E40504">
        <w:t>Screen employees for symptoms upon arrival</w:t>
      </w:r>
    </w:p>
    <w:p w14:paraId="7D4D0248" w14:textId="51AF87C9" w:rsidR="68ABC19D" w:rsidRPr="00B745E2" w:rsidRDefault="68ABC19D" w:rsidP="38E40504">
      <w:pPr>
        <w:pStyle w:val="NoSpacing"/>
        <w:numPr>
          <w:ilvl w:val="0"/>
          <w:numId w:val="1"/>
        </w:numPr>
        <w:rPr>
          <w:color w:val="000000" w:themeColor="text1"/>
        </w:rPr>
      </w:pPr>
      <w:r w:rsidRPr="00B745E2">
        <w:t>PPE:</w:t>
      </w:r>
    </w:p>
    <w:p w14:paraId="5F910EBA" w14:textId="38BA9EE8" w:rsidR="68ABC19D" w:rsidRPr="00B745E2" w:rsidRDefault="00B745E2" w:rsidP="38E40504">
      <w:pPr>
        <w:pStyle w:val="NoSpacing"/>
        <w:numPr>
          <w:ilvl w:val="1"/>
          <w:numId w:val="1"/>
        </w:numPr>
        <w:rPr>
          <w:color w:val="000000" w:themeColor="text1"/>
        </w:rPr>
      </w:pPr>
      <w:r>
        <w:fldChar w:fldCharType="begin">
          <w:ffData>
            <w:name w:val=""/>
            <w:enabled/>
            <w:calcOnExit w:val="0"/>
            <w:textInput>
              <w:default w:val="[Employees have and wear face coverings and appropriate PPE] "/>
            </w:textInput>
          </w:ffData>
        </w:fldChar>
      </w:r>
      <w:r>
        <w:instrText xml:space="preserve"> FORMTEXT </w:instrText>
      </w:r>
      <w:r>
        <w:fldChar w:fldCharType="separate"/>
      </w:r>
      <w:r>
        <w:rPr>
          <w:noProof/>
        </w:rPr>
        <w:t xml:space="preserve">[Employees have and wear face coverings and appropriate PPE] </w:t>
      </w:r>
      <w:r>
        <w:fldChar w:fldCharType="end"/>
      </w:r>
      <w:r>
        <w:t xml:space="preserve"> </w:t>
      </w:r>
    </w:p>
    <w:p w14:paraId="0ADFE05B" w14:textId="08BC8C3B" w:rsidR="0F77280D" w:rsidRDefault="0F77280D" w:rsidP="38E40504">
      <w:pPr>
        <w:pStyle w:val="NoSpacing"/>
        <w:numPr>
          <w:ilvl w:val="1"/>
          <w:numId w:val="1"/>
        </w:numPr>
        <w:rPr>
          <w:rFonts w:eastAsiaTheme="minorEastAsia"/>
          <w:color w:val="000000" w:themeColor="text1"/>
        </w:rPr>
      </w:pPr>
      <w:r w:rsidRPr="38E40504">
        <w:t>C</w:t>
      </w:r>
      <w:r w:rsidR="68ABC19D" w:rsidRPr="38E40504">
        <w:t>ustomers wear face coverings</w:t>
      </w:r>
    </w:p>
    <w:p w14:paraId="368DD73C" w14:textId="52972BB8" w:rsidR="250B1410" w:rsidRDefault="250B1410" w:rsidP="38E40504">
      <w:pPr>
        <w:pStyle w:val="NoSpacing"/>
        <w:numPr>
          <w:ilvl w:val="1"/>
          <w:numId w:val="1"/>
        </w:numPr>
        <w:rPr>
          <w:rFonts w:eastAsiaTheme="minorEastAsia"/>
          <w:color w:val="000000" w:themeColor="text1"/>
        </w:rPr>
      </w:pPr>
      <w:r w:rsidRPr="38E40504">
        <w:t>Disposable face coverings or masks are available</w:t>
      </w:r>
    </w:p>
    <w:p w14:paraId="7D434C3F" w14:textId="5D2C6992" w:rsidR="68ABC19D" w:rsidRDefault="68ABC19D" w:rsidP="38E40504">
      <w:pPr>
        <w:pStyle w:val="NoSpacing"/>
        <w:numPr>
          <w:ilvl w:val="0"/>
          <w:numId w:val="1"/>
        </w:numPr>
        <w:rPr>
          <w:color w:val="000000" w:themeColor="text1"/>
        </w:rPr>
      </w:pPr>
      <w:r w:rsidRPr="38E40504">
        <w:t xml:space="preserve">Social distancing: </w:t>
      </w:r>
    </w:p>
    <w:p w14:paraId="22F703F9" w14:textId="69443818" w:rsidR="68ABC19D" w:rsidRDefault="2F815110" w:rsidP="38E40504">
      <w:pPr>
        <w:pStyle w:val="NoSpacing"/>
        <w:numPr>
          <w:ilvl w:val="1"/>
          <w:numId w:val="1"/>
        </w:numPr>
        <w:rPr>
          <w:color w:val="000000" w:themeColor="text1"/>
        </w:rPr>
      </w:pPr>
      <w:r w:rsidRPr="38E40504">
        <w:t>E</w:t>
      </w:r>
      <w:r w:rsidR="68ABC19D" w:rsidRPr="38E40504">
        <w:t>mployees and customers</w:t>
      </w:r>
      <w:r w:rsidR="0BBF8E36" w:rsidRPr="38E40504">
        <w:t xml:space="preserve"> maintain social distancing of 6 feet</w:t>
      </w:r>
    </w:p>
    <w:p w14:paraId="34DEE811" w14:textId="75A9C14F" w:rsidR="377F0BFA" w:rsidRDefault="377F0BFA" w:rsidP="38E40504">
      <w:pPr>
        <w:pStyle w:val="NoSpacing"/>
        <w:numPr>
          <w:ilvl w:val="1"/>
          <w:numId w:val="1"/>
        </w:numPr>
        <w:rPr>
          <w:color w:val="000000" w:themeColor="text1"/>
        </w:rPr>
      </w:pPr>
      <w:r w:rsidRPr="38E40504">
        <w:t xml:space="preserve">Social distancing </w:t>
      </w:r>
      <w:r w:rsidR="7B01D2D5" w:rsidRPr="38E40504">
        <w:t>is marked throughout</w:t>
      </w:r>
      <w:r w:rsidRPr="38E40504">
        <w:t xml:space="preserve"> </w:t>
      </w:r>
      <w:r w:rsidR="717A6597" w:rsidRPr="38E40504">
        <w:t xml:space="preserve">the </w:t>
      </w:r>
      <w:r w:rsidRPr="38E40504">
        <w:t>workplace</w:t>
      </w:r>
    </w:p>
    <w:p w14:paraId="49CBEE06" w14:textId="2E4CAD09" w:rsidR="68ABC19D" w:rsidRDefault="68ABC19D" w:rsidP="38E40504">
      <w:pPr>
        <w:pStyle w:val="NoSpacing"/>
        <w:numPr>
          <w:ilvl w:val="0"/>
          <w:numId w:val="1"/>
        </w:numPr>
        <w:rPr>
          <w:color w:val="000000" w:themeColor="text1"/>
        </w:rPr>
      </w:pPr>
      <w:r w:rsidRPr="38E40504">
        <w:t>Cleaning</w:t>
      </w:r>
    </w:p>
    <w:p w14:paraId="0A09CF93" w14:textId="34EC9ECB" w:rsidR="001549C9" w:rsidRPr="001549C9" w:rsidRDefault="001549C9" w:rsidP="38E40504">
      <w:pPr>
        <w:pStyle w:val="NoSpacing"/>
        <w:numPr>
          <w:ilvl w:val="1"/>
          <w:numId w:val="1"/>
        </w:numPr>
        <w:rPr>
          <w:rFonts w:eastAsiaTheme="minorEastAsia"/>
          <w:color w:val="000000" w:themeColor="text1"/>
        </w:rPr>
      </w:pPr>
      <w:r w:rsidRPr="001549C9">
        <w:fldChar w:fldCharType="begin">
          <w:ffData>
            <w:name w:val="Text46"/>
            <w:enabled/>
            <w:calcOnExit w:val="0"/>
            <w:textInput>
              <w:default w:val="[insert exact times and instructions for disinfecting surfaces and common areas]"/>
            </w:textInput>
          </w:ffData>
        </w:fldChar>
      </w:r>
      <w:bookmarkStart w:id="35" w:name="Text46"/>
      <w:r w:rsidRPr="001549C9">
        <w:instrText xml:space="preserve"> FORMTEXT </w:instrText>
      </w:r>
      <w:r w:rsidRPr="001549C9">
        <w:fldChar w:fldCharType="separate"/>
      </w:r>
      <w:r w:rsidRPr="001549C9">
        <w:rPr>
          <w:noProof/>
        </w:rPr>
        <w:t>[insert exact times and instructions for disinfecting surfaces and common areas]</w:t>
      </w:r>
      <w:r w:rsidRPr="001549C9">
        <w:fldChar w:fldCharType="end"/>
      </w:r>
      <w:bookmarkEnd w:id="35"/>
    </w:p>
    <w:p w14:paraId="7686FA6B" w14:textId="02EC58A7" w:rsidR="537396C8" w:rsidRDefault="537396C8" w:rsidP="38E40504">
      <w:pPr>
        <w:pStyle w:val="NoSpacing"/>
        <w:numPr>
          <w:ilvl w:val="0"/>
          <w:numId w:val="1"/>
        </w:numPr>
        <w:rPr>
          <w:color w:val="000000" w:themeColor="text1"/>
        </w:rPr>
      </w:pPr>
      <w:r w:rsidRPr="38E40504">
        <w:t>H</w:t>
      </w:r>
      <w:r w:rsidR="647A42F2" w:rsidRPr="38E40504">
        <w:t>and washing</w:t>
      </w:r>
      <w:r w:rsidR="231A49D8" w:rsidRPr="38E40504">
        <w:t>:</w:t>
      </w:r>
    </w:p>
    <w:p w14:paraId="49DD7741" w14:textId="5FBA005D" w:rsidR="5780E599" w:rsidRDefault="5780E599" w:rsidP="38E40504">
      <w:pPr>
        <w:pStyle w:val="NoSpacing"/>
        <w:numPr>
          <w:ilvl w:val="1"/>
          <w:numId w:val="1"/>
        </w:numPr>
        <w:rPr>
          <w:color w:val="000000" w:themeColor="text1"/>
        </w:rPr>
      </w:pPr>
      <w:r w:rsidRPr="38E40504">
        <w:t xml:space="preserve">Hand sanitizer </w:t>
      </w:r>
      <w:r w:rsidR="3419B7B2" w:rsidRPr="38E40504">
        <w:t xml:space="preserve">is </w:t>
      </w:r>
      <w:r w:rsidR="1429F290" w:rsidRPr="38E40504">
        <w:t xml:space="preserve">available </w:t>
      </w:r>
      <w:r w:rsidRPr="38E40504">
        <w:t>at entry, common areas</w:t>
      </w:r>
    </w:p>
    <w:p w14:paraId="51E885D5" w14:textId="0C186868" w:rsidR="5780E599" w:rsidRDefault="5780E599" w:rsidP="38E40504">
      <w:pPr>
        <w:pStyle w:val="NoSpacing"/>
        <w:numPr>
          <w:ilvl w:val="1"/>
          <w:numId w:val="1"/>
        </w:numPr>
        <w:rPr>
          <w:color w:val="000000" w:themeColor="text1"/>
        </w:rPr>
      </w:pPr>
      <w:r w:rsidRPr="38E40504">
        <w:t xml:space="preserve">Soap </w:t>
      </w:r>
      <w:r w:rsidR="62B50ABB" w:rsidRPr="38E40504">
        <w:t xml:space="preserve">is </w:t>
      </w:r>
      <w:r w:rsidR="6140E9E9" w:rsidRPr="38E40504">
        <w:t xml:space="preserve">stocked </w:t>
      </w:r>
      <w:r w:rsidRPr="38E40504">
        <w:t>at all sinks</w:t>
      </w:r>
    </w:p>
    <w:p w14:paraId="5D06BAD4" w14:textId="55841A06" w:rsidR="6B4BCD39" w:rsidRDefault="6B4BCD39" w:rsidP="38E40504">
      <w:pPr>
        <w:pStyle w:val="NoSpacing"/>
        <w:numPr>
          <w:ilvl w:val="1"/>
          <w:numId w:val="1"/>
        </w:numPr>
        <w:rPr>
          <w:color w:val="000000" w:themeColor="text1"/>
        </w:rPr>
      </w:pPr>
      <w:r w:rsidRPr="38E40504">
        <w:t xml:space="preserve">Handwashing signs </w:t>
      </w:r>
      <w:r w:rsidR="7FCDBBD4" w:rsidRPr="38E40504">
        <w:t xml:space="preserve">are </w:t>
      </w:r>
      <w:r w:rsidRPr="38E40504">
        <w:t xml:space="preserve">posted </w:t>
      </w:r>
      <w:r w:rsidR="001549C9" w:rsidRPr="001549C9">
        <w:fldChar w:fldCharType="begin">
          <w:ffData>
            <w:name w:val="Text45"/>
            <w:enabled/>
            <w:calcOnExit w:val="0"/>
            <w:textInput>
              <w:default w:val="[locations]"/>
            </w:textInput>
          </w:ffData>
        </w:fldChar>
      </w:r>
      <w:bookmarkStart w:id="36" w:name="Text45"/>
      <w:r w:rsidR="001549C9" w:rsidRPr="001549C9">
        <w:instrText xml:space="preserve"> FORMTEXT </w:instrText>
      </w:r>
      <w:r w:rsidR="001549C9" w:rsidRPr="001549C9">
        <w:fldChar w:fldCharType="separate"/>
      </w:r>
      <w:r w:rsidR="001549C9" w:rsidRPr="001549C9">
        <w:rPr>
          <w:noProof/>
        </w:rPr>
        <w:t>[locations]</w:t>
      </w:r>
      <w:r w:rsidR="001549C9" w:rsidRPr="001549C9">
        <w:fldChar w:fldCharType="end"/>
      </w:r>
      <w:bookmarkEnd w:id="36"/>
    </w:p>
    <w:p w14:paraId="23CB2CD4" w14:textId="2DFC6E99" w:rsidR="68ABC19D" w:rsidRPr="00B745E2" w:rsidRDefault="68ABC19D" w:rsidP="38E40504">
      <w:pPr>
        <w:pStyle w:val="NoSpacing"/>
        <w:numPr>
          <w:ilvl w:val="0"/>
          <w:numId w:val="1"/>
        </w:numPr>
        <w:rPr>
          <w:rFonts w:eastAsiaTheme="minorEastAsia"/>
          <w:color w:val="000000" w:themeColor="text1"/>
        </w:rPr>
      </w:pPr>
      <w:r w:rsidRPr="00B745E2">
        <w:t>Occupancy</w:t>
      </w:r>
      <w:r w:rsidR="0F99A501" w:rsidRPr="00B745E2">
        <w:t xml:space="preserve">: </w:t>
      </w:r>
      <w:r w:rsidRPr="00B745E2">
        <w:t xml:space="preserve">Monitor and maintain at </w:t>
      </w:r>
      <w:r w:rsidR="001549C9" w:rsidRPr="00B745E2">
        <w:fldChar w:fldCharType="begin">
          <w:ffData>
            <w:name w:val="Text44"/>
            <w:enabled/>
            <w:calcOnExit w:val="0"/>
            <w:textInput>
              <w:default w:val="[occupancy number]"/>
            </w:textInput>
          </w:ffData>
        </w:fldChar>
      </w:r>
      <w:bookmarkStart w:id="37" w:name="Text44"/>
      <w:r w:rsidR="001549C9" w:rsidRPr="00B745E2">
        <w:instrText xml:space="preserve"> FORMTEXT </w:instrText>
      </w:r>
      <w:r w:rsidR="001549C9" w:rsidRPr="00B745E2">
        <w:fldChar w:fldCharType="separate"/>
      </w:r>
      <w:r w:rsidR="001549C9" w:rsidRPr="00B745E2">
        <w:rPr>
          <w:noProof/>
        </w:rPr>
        <w:t>[occupancy number]</w:t>
      </w:r>
      <w:r w:rsidR="001549C9" w:rsidRPr="00B745E2">
        <w:fldChar w:fldCharType="end"/>
      </w:r>
      <w:bookmarkEnd w:id="37"/>
      <w:r w:rsidRPr="00B745E2">
        <w:t xml:space="preserve"> per current Safe Start phase requirements</w:t>
      </w:r>
    </w:p>
    <w:p w14:paraId="6C11C93E" w14:textId="7902AFDD" w:rsidR="4F786DBE" w:rsidRDefault="001549C9" w:rsidP="38E40504">
      <w:pPr>
        <w:pStyle w:val="NoSpacing"/>
        <w:numPr>
          <w:ilvl w:val="0"/>
          <w:numId w:val="1"/>
        </w:numPr>
        <w:rPr>
          <w:color w:val="000000" w:themeColor="text1"/>
        </w:rPr>
      </w:pPr>
      <w:r w:rsidRPr="001549C9">
        <w:fldChar w:fldCharType="begin">
          <w:ffData>
            <w:name w:val="Text43"/>
            <w:enabled/>
            <w:calcOnExit w:val="0"/>
            <w:textInput>
              <w:default w:val="[Additional industry-specific procedures] "/>
            </w:textInput>
          </w:ffData>
        </w:fldChar>
      </w:r>
      <w:bookmarkStart w:id="38" w:name="Text43"/>
      <w:r w:rsidRPr="001549C9">
        <w:instrText xml:space="preserve"> FORMTEXT </w:instrText>
      </w:r>
      <w:r w:rsidRPr="001549C9">
        <w:fldChar w:fldCharType="separate"/>
      </w:r>
      <w:r w:rsidRPr="001549C9">
        <w:rPr>
          <w:noProof/>
        </w:rPr>
        <w:t xml:space="preserve">[Additional industry-specific procedures] </w:t>
      </w:r>
      <w:r w:rsidRPr="001549C9">
        <w:fldChar w:fldCharType="end"/>
      </w:r>
      <w:bookmarkEnd w:id="38"/>
    </w:p>
    <w:p w14:paraId="74617F6C" w14:textId="77777777" w:rsidR="000976EC" w:rsidRDefault="000976EC" w:rsidP="38E40504">
      <w:pPr>
        <w:spacing w:after="0" w:line="276" w:lineRule="auto"/>
        <w:rPr>
          <w:b/>
          <w:bCs/>
        </w:rPr>
      </w:pPr>
    </w:p>
    <w:p w14:paraId="41B95C8B" w14:textId="2D54F9B6" w:rsidR="71A0AF28" w:rsidRDefault="7EDA7F6D" w:rsidP="451FD3F5">
      <w:pPr>
        <w:spacing w:after="0" w:line="276" w:lineRule="auto"/>
        <w:rPr>
          <w:b/>
          <w:bCs/>
          <w:color w:val="2F5496" w:themeColor="accent1" w:themeShade="BF"/>
          <w:sz w:val="24"/>
          <w:szCs w:val="24"/>
        </w:rPr>
      </w:pPr>
      <w:r w:rsidRPr="0C0A9B9D">
        <w:rPr>
          <w:b/>
          <w:bCs/>
          <w:color w:val="2F5496" w:themeColor="accent1" w:themeShade="BF"/>
          <w:sz w:val="28"/>
          <w:szCs w:val="28"/>
        </w:rPr>
        <w:t>4</w:t>
      </w:r>
      <w:r w:rsidR="72D0DFBF" w:rsidRPr="451FD3F5">
        <w:rPr>
          <w:b/>
          <w:bCs/>
          <w:color w:val="2F5496" w:themeColor="accent1" w:themeShade="BF"/>
          <w:sz w:val="28"/>
          <w:szCs w:val="28"/>
        </w:rPr>
        <w:t>. Reporting Cases</w:t>
      </w:r>
    </w:p>
    <w:p w14:paraId="35E508CA" w14:textId="320C349C" w:rsidR="00BF5F2D" w:rsidRPr="005C6288" w:rsidRDefault="00FC3AC7" w:rsidP="00BF5F2D">
      <w:pPr>
        <w:pStyle w:val="NoSpacing"/>
      </w:pPr>
      <w:r>
        <w:t>Public Health – Seattle &amp; King County</w:t>
      </w:r>
      <w:r w:rsidR="2FADCEC7">
        <w:t xml:space="preserve"> will be notified</w:t>
      </w:r>
      <w:r>
        <w:t xml:space="preserve"> </w:t>
      </w:r>
      <w:r w:rsidRPr="38E40504">
        <w:rPr>
          <w:b/>
          <w:bCs/>
        </w:rPr>
        <w:t>within 24 hours</w:t>
      </w:r>
      <w:r>
        <w:t xml:space="preserve"> if</w:t>
      </w:r>
      <w:r w:rsidR="005C6288">
        <w:t xml:space="preserve"> </w:t>
      </w:r>
      <w:r w:rsidRPr="38E40504">
        <w:rPr>
          <w:b/>
          <w:bCs/>
        </w:rPr>
        <w:t>two or more confirmed or suspected cases among employees</w:t>
      </w:r>
      <w:r>
        <w:t xml:space="preserve"> in a 14</w:t>
      </w:r>
      <w:r w:rsidR="00840BCE">
        <w:t>-</w:t>
      </w:r>
      <w:r>
        <w:t>day period</w:t>
      </w:r>
      <w:r w:rsidR="53AD8C0F">
        <w:t xml:space="preserve"> are reported in the workplace</w:t>
      </w:r>
      <w:r>
        <w:t>.</w:t>
      </w:r>
      <w:r w:rsidR="005C6288">
        <w:t xml:space="preserve"> </w:t>
      </w:r>
      <w:r w:rsidR="2F6D0521" w:rsidRPr="38E40504">
        <w:rPr>
          <w:color w:val="23221F"/>
        </w:rPr>
        <w:t>This business is</w:t>
      </w:r>
      <w:r w:rsidR="005C6288" w:rsidRPr="38E40504">
        <w:rPr>
          <w:color w:val="23221F"/>
        </w:rPr>
        <w:t xml:space="preserve"> </w:t>
      </w:r>
      <w:r w:rsidR="005C6288" w:rsidRPr="38E40504">
        <w:rPr>
          <w:b/>
          <w:bCs/>
          <w:color w:val="23221F"/>
        </w:rPr>
        <w:t>not</w:t>
      </w:r>
      <w:r w:rsidR="00BF5F2D" w:rsidRPr="38E40504">
        <w:rPr>
          <w:color w:val="23221F"/>
        </w:rPr>
        <w:t xml:space="preserve"> required to report a single COVID-19 case among employees to Public Health – Seattle &amp; King County. </w:t>
      </w:r>
    </w:p>
    <w:p w14:paraId="67EFD2C3" w14:textId="3C0B83DE" w:rsidR="00BF5F2D" w:rsidRDefault="00BF5F2D" w:rsidP="007834D6">
      <w:pPr>
        <w:pStyle w:val="NoSpacing"/>
      </w:pPr>
    </w:p>
    <w:p w14:paraId="20CEAC80" w14:textId="5FE6E61C" w:rsidR="00545022" w:rsidRPr="00A14ED4" w:rsidRDefault="5FDAED3C" w:rsidP="007834D6">
      <w:pPr>
        <w:pStyle w:val="NoSpacing"/>
      </w:pPr>
      <w:r>
        <w:t>The i</w:t>
      </w:r>
      <w:r w:rsidR="00A14ED4">
        <w:t>ndividual’s (or individuals’)</w:t>
      </w:r>
      <w:r w:rsidR="35CD4E6B">
        <w:t xml:space="preserve"> who are sick will not be identified;</w:t>
      </w:r>
      <w:r w:rsidR="00A14ED4">
        <w:t xml:space="preserve"> confidentiality</w:t>
      </w:r>
      <w:r w:rsidR="247422BF">
        <w:t xml:space="preserve"> and privacy will be protected</w:t>
      </w:r>
      <w:r w:rsidR="00A14ED4">
        <w:t>.</w:t>
      </w:r>
    </w:p>
    <w:p w14:paraId="7BB0787E" w14:textId="3C8C9706" w:rsidR="00545022" w:rsidRDefault="00545022" w:rsidP="007834D6">
      <w:pPr>
        <w:pStyle w:val="NoSpacing"/>
      </w:pPr>
    </w:p>
    <w:p w14:paraId="03735ECE" w14:textId="79179FBC" w:rsidR="00FC3AC7" w:rsidRDefault="00682D1C" w:rsidP="007834D6">
      <w:pPr>
        <w:pStyle w:val="NoSpacing"/>
      </w:pPr>
      <w:r>
        <w:lastRenderedPageBreak/>
        <w:t>For more information</w:t>
      </w:r>
      <w:r w:rsidR="4F6C2BE6">
        <w:t>, visit</w:t>
      </w:r>
      <w:r>
        <w:t>:</w:t>
      </w:r>
    </w:p>
    <w:p w14:paraId="416527A9" w14:textId="1090021F" w:rsidR="00BF5F2D" w:rsidRDefault="009D416A" w:rsidP="007834D6">
      <w:pPr>
        <w:pStyle w:val="NoSpacing"/>
      </w:pPr>
      <w:hyperlink r:id="rId34" w:history="1">
        <w:r w:rsidR="00BF5F2D">
          <w:rPr>
            <w:rStyle w:val="Hyperlink"/>
          </w:rPr>
          <w:t>https://kingcounty.gov/depts/health/covid-19/workplaces/report-cases.aspx</w:t>
        </w:r>
      </w:hyperlink>
    </w:p>
    <w:p w14:paraId="0DD3DD4D" w14:textId="77777777" w:rsidR="004D40DB" w:rsidRDefault="004D40DB" w:rsidP="008437A0">
      <w:pPr>
        <w:pStyle w:val="NoSpacing"/>
        <w:rPr>
          <w:rFonts w:cstheme="minorHAnsi"/>
          <w:b/>
          <w:bCs/>
          <w:sz w:val="24"/>
          <w:szCs w:val="24"/>
        </w:rPr>
      </w:pPr>
    </w:p>
    <w:p w14:paraId="1F741ED6" w14:textId="77777777" w:rsidR="00794ADD" w:rsidRDefault="00794ADD">
      <w:pPr>
        <w:rPr>
          <w:b/>
          <w:bCs/>
          <w:color w:val="2F5496" w:themeColor="accent1" w:themeShade="BF"/>
          <w:sz w:val="28"/>
          <w:szCs w:val="28"/>
        </w:rPr>
      </w:pPr>
      <w:r>
        <w:rPr>
          <w:b/>
          <w:bCs/>
          <w:color w:val="2F5496" w:themeColor="accent1" w:themeShade="BF"/>
          <w:sz w:val="28"/>
          <w:szCs w:val="28"/>
        </w:rPr>
        <w:br w:type="page"/>
      </w:r>
    </w:p>
    <w:p w14:paraId="5F335DBD" w14:textId="23AC2E2C" w:rsidR="002F75CE" w:rsidRPr="00163A35" w:rsidRDefault="59A07E3E" w:rsidP="451FD3F5">
      <w:pPr>
        <w:pStyle w:val="NoSpacing"/>
        <w:rPr>
          <w:b/>
          <w:bCs/>
          <w:color w:val="2F5496" w:themeColor="accent1" w:themeShade="BF"/>
          <w:sz w:val="24"/>
          <w:szCs w:val="24"/>
        </w:rPr>
      </w:pPr>
      <w:r w:rsidRPr="0C0A9B9D">
        <w:rPr>
          <w:b/>
          <w:bCs/>
          <w:color w:val="2F5496" w:themeColor="accent1" w:themeShade="BF"/>
          <w:sz w:val="28"/>
          <w:szCs w:val="28"/>
        </w:rPr>
        <w:lastRenderedPageBreak/>
        <w:t>5</w:t>
      </w:r>
      <w:r w:rsidR="42B5596B" w:rsidRPr="451FD3F5">
        <w:rPr>
          <w:b/>
          <w:bCs/>
          <w:color w:val="2F5496" w:themeColor="accent1" w:themeShade="BF"/>
          <w:sz w:val="28"/>
          <w:szCs w:val="28"/>
        </w:rPr>
        <w:t xml:space="preserve">. </w:t>
      </w:r>
      <w:r w:rsidR="37235D58" w:rsidRPr="451FD3F5">
        <w:rPr>
          <w:b/>
          <w:bCs/>
          <w:color w:val="2F5496" w:themeColor="accent1" w:themeShade="BF"/>
          <w:sz w:val="28"/>
          <w:szCs w:val="28"/>
        </w:rPr>
        <w:t>The Families First Coronavirus Response Act</w:t>
      </w:r>
      <w:r w:rsidR="37235D58" w:rsidRPr="451FD3F5">
        <w:rPr>
          <w:b/>
          <w:bCs/>
          <w:color w:val="2F5496" w:themeColor="accent1" w:themeShade="BF"/>
          <w:sz w:val="24"/>
          <w:szCs w:val="24"/>
        </w:rPr>
        <w:t xml:space="preserve"> </w:t>
      </w:r>
    </w:p>
    <w:p w14:paraId="509FF580" w14:textId="77777777" w:rsidR="002F75CE" w:rsidRPr="00163A35" w:rsidRDefault="002F75CE" w:rsidP="002F75CE">
      <w:pPr>
        <w:pStyle w:val="NoSpacing"/>
        <w:rPr>
          <w:rFonts w:cstheme="minorHAnsi"/>
          <w:b/>
          <w:bCs/>
          <w:sz w:val="24"/>
          <w:szCs w:val="24"/>
        </w:rPr>
      </w:pPr>
      <w:r w:rsidRPr="00163A35">
        <w:rPr>
          <w:rFonts w:cstheme="minorHAnsi"/>
          <w:b/>
          <w:bCs/>
        </w:rPr>
        <w:t>The Families First Coronavirus Response Act</w:t>
      </w:r>
      <w:r w:rsidRPr="00163A35">
        <w:rPr>
          <w:rFonts w:cstheme="minorHAnsi"/>
        </w:rPr>
        <w:t xml:space="preserve"> (FFCRA or Act) requires certain employers to provide employees with paid sick leave or expanded family and medical leave for specified reasons related to COVID-19. The Department of Labor’s (Department) Wage and Hour Division (WHD) administers and enforces the new law’s paid leave requirements. These provisions will apply from the effective date through December 31, 2020.</w:t>
      </w:r>
    </w:p>
    <w:p w14:paraId="239A012D" w14:textId="77777777" w:rsidR="002F75CE" w:rsidRPr="00163A35" w:rsidRDefault="002F75CE" w:rsidP="002F75CE">
      <w:pPr>
        <w:pStyle w:val="NoSpacing"/>
        <w:rPr>
          <w:rFonts w:cstheme="minorHAnsi"/>
        </w:rPr>
      </w:pPr>
    </w:p>
    <w:p w14:paraId="662BCE5F" w14:textId="77777777" w:rsidR="002F75CE" w:rsidRPr="00163A35" w:rsidRDefault="002F75CE" w:rsidP="002F75CE">
      <w:pPr>
        <w:pStyle w:val="NoSpacing"/>
        <w:rPr>
          <w:rFonts w:cstheme="minorHAnsi"/>
        </w:rPr>
      </w:pPr>
      <w:r w:rsidRPr="00163A35">
        <w:rPr>
          <w:rFonts w:cstheme="minorHAnsi"/>
        </w:rPr>
        <w:t>Generally, the Act provides that employees of covered employers are eligible for:</w:t>
      </w:r>
    </w:p>
    <w:p w14:paraId="3999071A" w14:textId="77777777" w:rsidR="002F75CE" w:rsidRPr="00163A35" w:rsidRDefault="002F75CE" w:rsidP="00697D11">
      <w:pPr>
        <w:pStyle w:val="NoSpacing"/>
        <w:numPr>
          <w:ilvl w:val="0"/>
          <w:numId w:val="16"/>
        </w:numPr>
        <w:rPr>
          <w:rFonts w:cstheme="minorHAnsi"/>
        </w:rPr>
      </w:pPr>
      <w:r w:rsidRPr="00163A35">
        <w:rPr>
          <w:rFonts w:cstheme="minorHAnsi"/>
          <w:i/>
          <w:iCs/>
        </w:rPr>
        <w:t>Two weeks (up to 80 hours)</w:t>
      </w:r>
      <w:r w:rsidRPr="00163A35">
        <w:rPr>
          <w:rFonts w:cstheme="minorHAnsi"/>
        </w:rPr>
        <w:t xml:space="preserve"> of paid sick leave at the employee’s regular rate of pay where the employee is unable to work because the employee is quarantined (pursuant to Federal, State, or local government order or advice of a health care provider), and/or experiencing COVID-19 symptoms and seeking a medical diagnosis; or</w:t>
      </w:r>
    </w:p>
    <w:p w14:paraId="3EB23C33" w14:textId="77777777" w:rsidR="002F75CE" w:rsidRPr="00163A35" w:rsidRDefault="002F75CE" w:rsidP="002F75CE">
      <w:pPr>
        <w:pStyle w:val="NoSpacing"/>
        <w:ind w:left="720"/>
        <w:rPr>
          <w:rFonts w:cstheme="minorHAnsi"/>
        </w:rPr>
      </w:pPr>
    </w:p>
    <w:p w14:paraId="56BC3C81" w14:textId="77777777" w:rsidR="002F75CE" w:rsidRPr="00163A35" w:rsidRDefault="002F75CE" w:rsidP="00697D11">
      <w:pPr>
        <w:pStyle w:val="NoSpacing"/>
        <w:numPr>
          <w:ilvl w:val="0"/>
          <w:numId w:val="16"/>
        </w:numPr>
        <w:rPr>
          <w:rFonts w:cstheme="minorHAnsi"/>
        </w:rPr>
      </w:pPr>
      <w:r w:rsidRPr="00163A35">
        <w:rPr>
          <w:rFonts w:cstheme="minorHAnsi"/>
          <w:i/>
          <w:iCs/>
        </w:rPr>
        <w:t>Two weeks (up to 80 hours)</w:t>
      </w:r>
      <w:r w:rsidRPr="00163A35">
        <w:rPr>
          <w:rFonts w:cstheme="minorHAnsi"/>
        </w:rPr>
        <w:t xml:space="preserve"> of paid sick leave at two-thirds the employee’s regular rate of pay because the employee is unable to work because of a bona fide need to care for an individual subject to quarantine (pursuant to Federal, State, or local government order or advice of a health care provider), or to care for a child (under 18 years of age) whose school or child care provider is closed or unavailable for reasons related to COVID-19, and/or the employee is experiencing a substantially similar condition as specified by the Secretary of Health and Human Services, in consultation with the Secretaries of the Treasury and Labor; and</w:t>
      </w:r>
    </w:p>
    <w:p w14:paraId="0E6A01C0" w14:textId="77777777" w:rsidR="002F75CE" w:rsidRPr="00163A35" w:rsidRDefault="002F75CE" w:rsidP="002F75CE">
      <w:pPr>
        <w:pStyle w:val="NoSpacing"/>
        <w:rPr>
          <w:rFonts w:cstheme="minorHAnsi"/>
        </w:rPr>
      </w:pPr>
    </w:p>
    <w:p w14:paraId="13D1D0E9" w14:textId="77777777" w:rsidR="002F75CE" w:rsidRPr="00163A35" w:rsidRDefault="002F75CE" w:rsidP="00697D11">
      <w:pPr>
        <w:pStyle w:val="NoSpacing"/>
        <w:numPr>
          <w:ilvl w:val="0"/>
          <w:numId w:val="16"/>
        </w:numPr>
        <w:rPr>
          <w:rFonts w:cstheme="minorHAnsi"/>
        </w:rPr>
      </w:pPr>
      <w:r w:rsidRPr="00163A35">
        <w:rPr>
          <w:rFonts w:cstheme="minorHAnsi"/>
          <w:i/>
          <w:iCs/>
        </w:rPr>
        <w:t>Up to an additional 10 weeks</w:t>
      </w:r>
      <w:r w:rsidRPr="00163A35">
        <w:rPr>
          <w:rFonts w:cstheme="minorHAnsi"/>
        </w:rPr>
        <w:t xml:space="preserve"> of paid expanded family and medical leave at two-thirds the employee’s regular rate of pay where an employee, who has been employed for at least 30 calendar days, is unable to work due to a bona fide need for leave to care for a child whose school or child care provider is closed or unavailable for reasons related to COVID-19.</w:t>
      </w:r>
    </w:p>
    <w:p w14:paraId="734829EC" w14:textId="77777777" w:rsidR="002F75CE" w:rsidRPr="00163A35" w:rsidRDefault="002F75CE" w:rsidP="002F75CE">
      <w:pPr>
        <w:pStyle w:val="NoSpacing"/>
        <w:rPr>
          <w:rFonts w:cstheme="minorHAnsi"/>
        </w:rPr>
      </w:pPr>
    </w:p>
    <w:p w14:paraId="327D342D" w14:textId="77777777" w:rsidR="002F75CE" w:rsidRPr="00163A35" w:rsidRDefault="002F75CE" w:rsidP="002F75CE">
      <w:pPr>
        <w:pStyle w:val="NoSpacing"/>
        <w:rPr>
          <w:rFonts w:cstheme="minorHAnsi"/>
        </w:rPr>
      </w:pPr>
      <w:r w:rsidRPr="00163A35">
        <w:rPr>
          <w:rFonts w:cstheme="minorHAnsi"/>
          <w:b/>
          <w:bCs/>
        </w:rPr>
        <w:t>Covered Employers:</w:t>
      </w:r>
      <w:r w:rsidRPr="00163A35">
        <w:rPr>
          <w:rFonts w:cstheme="minorHAnsi"/>
        </w:rPr>
        <w:t xml:space="preserve"> The paid sick leave and expanded family and medical leave provisions of the FFCRA apply to certain public employers, and private employers with fewer than 500 employees.[1] Most employees of the federal government are covered by Title II of the Family and Medical Leave Act, which was not amended by this Act, and are therefore not covered by the expanded family and medical leave provisions of the FFCRA. However, federal employees covered by Title II of the Family and Medical Leave Act are covered by the paid sick leave provision. </w:t>
      </w:r>
    </w:p>
    <w:p w14:paraId="08477C7D" w14:textId="77777777" w:rsidR="002F75CE" w:rsidRPr="00163A35" w:rsidRDefault="002F75CE" w:rsidP="002F75CE">
      <w:pPr>
        <w:pStyle w:val="NoSpacing"/>
        <w:rPr>
          <w:rFonts w:cstheme="minorHAnsi"/>
        </w:rPr>
      </w:pPr>
    </w:p>
    <w:p w14:paraId="397F8E98" w14:textId="333C69FA" w:rsidR="002F75CE" w:rsidRPr="00163A35" w:rsidRDefault="002F75CE" w:rsidP="179AE715">
      <w:pPr>
        <w:pStyle w:val="NoSpacing"/>
      </w:pPr>
      <w:r w:rsidRPr="179AE715">
        <w:t>Small businesses with fewer than 50 employees may qualify for exemption from the requirement to provide leave due to school closings or childcare unavailability</w:t>
      </w:r>
      <w:r w:rsidR="08ED0661" w:rsidRPr="179AE715">
        <w:t>,</w:t>
      </w:r>
      <w:r w:rsidRPr="179AE715">
        <w:t xml:space="preserve"> if the leave requirements would jeopardize the viability of the business as a going concern.</w:t>
      </w:r>
    </w:p>
    <w:p w14:paraId="6D8E261F" w14:textId="77777777" w:rsidR="002F75CE" w:rsidRPr="00163A35" w:rsidRDefault="002F75CE" w:rsidP="002F75CE">
      <w:pPr>
        <w:pStyle w:val="NoSpacing"/>
        <w:rPr>
          <w:rFonts w:cstheme="minorHAnsi"/>
        </w:rPr>
      </w:pPr>
    </w:p>
    <w:p w14:paraId="0159695A" w14:textId="77777777" w:rsidR="002F75CE" w:rsidRPr="00163A35" w:rsidRDefault="37235D58" w:rsidP="451FD3F5">
      <w:pPr>
        <w:pStyle w:val="NoSpacing"/>
      </w:pPr>
      <w:bookmarkStart w:id="39" w:name="_GoBack"/>
      <w:bookmarkEnd w:id="39"/>
      <w:r w:rsidRPr="451FD3F5">
        <w:rPr>
          <w:b/>
          <w:bCs/>
        </w:rPr>
        <w:t xml:space="preserve">Eligible Employees: </w:t>
      </w:r>
      <w:r w:rsidRPr="451FD3F5">
        <w:t>All employees of covered employers are eligible for two weeks of paid sick time for specified reasons related to COVID-19. Employees employed for at least 30 days are eligible for up to an additional 10 weeks of paid family leave to care for a child under certain circumstances related to COVID-19.[2]</w:t>
      </w:r>
    </w:p>
    <w:p w14:paraId="2A027601" w14:textId="74358ACF" w:rsidR="179AE715" w:rsidRDefault="179AE715" w:rsidP="179AE715">
      <w:pPr>
        <w:pStyle w:val="NoSpacing"/>
      </w:pPr>
    </w:p>
    <w:p w14:paraId="40F63912" w14:textId="77777777" w:rsidR="002F75CE" w:rsidRPr="00163A35" w:rsidRDefault="002F75CE" w:rsidP="002F75CE">
      <w:pPr>
        <w:pStyle w:val="NoSpacing"/>
        <w:rPr>
          <w:rFonts w:cstheme="minorHAnsi"/>
        </w:rPr>
      </w:pPr>
      <w:r w:rsidRPr="00163A35">
        <w:rPr>
          <w:rFonts w:cstheme="minorHAnsi"/>
        </w:rPr>
        <w:t>Notice: Where leave is foreseeable, an employee should provide notice of leave to the employer as is practicable. After the first workday of paid sick time, an employer may require employees to follow reasonable notice procedures in order to continue receiving paid sick time.</w:t>
      </w:r>
    </w:p>
    <w:p w14:paraId="40F83504" w14:textId="77777777" w:rsidR="002F75CE" w:rsidRPr="00163A35" w:rsidRDefault="002F75CE" w:rsidP="002F75CE">
      <w:pPr>
        <w:pStyle w:val="NoSpacing"/>
        <w:rPr>
          <w:rFonts w:cstheme="minorHAnsi"/>
        </w:rPr>
      </w:pPr>
    </w:p>
    <w:p w14:paraId="3A013F13" w14:textId="4528C85B" w:rsidR="002F75CE" w:rsidRPr="00163A35" w:rsidRDefault="37235D58" w:rsidP="179AE715">
      <w:pPr>
        <w:pStyle w:val="NoSpacing"/>
        <w:rPr>
          <w:b/>
          <w:bCs/>
        </w:rPr>
      </w:pPr>
      <w:r w:rsidRPr="179AE715">
        <w:rPr>
          <w:b/>
          <w:bCs/>
        </w:rPr>
        <w:t>Qualifying Reasons for Leave:</w:t>
      </w:r>
    </w:p>
    <w:p w14:paraId="5CDD9909" w14:textId="77777777" w:rsidR="002F75CE" w:rsidRPr="00163A35" w:rsidRDefault="002F75CE" w:rsidP="002F75CE">
      <w:pPr>
        <w:pStyle w:val="NoSpacing"/>
        <w:rPr>
          <w:rFonts w:cstheme="minorHAnsi"/>
        </w:rPr>
      </w:pPr>
      <w:r w:rsidRPr="00163A35">
        <w:rPr>
          <w:rFonts w:cstheme="minorHAnsi"/>
        </w:rPr>
        <w:lastRenderedPageBreak/>
        <w:t>Under the FFCRA, an employee qualifies for paid sick time if the employee is unable to work (or unable to telework) due to a need for leave because the employee:</w:t>
      </w:r>
    </w:p>
    <w:p w14:paraId="3C44E601" w14:textId="77777777" w:rsidR="002F75CE" w:rsidRPr="00163A35" w:rsidRDefault="002F75CE" w:rsidP="002F75CE">
      <w:pPr>
        <w:pStyle w:val="NoSpacing"/>
        <w:rPr>
          <w:rFonts w:cstheme="minorHAnsi"/>
        </w:rPr>
      </w:pPr>
    </w:p>
    <w:p w14:paraId="3A38983E" w14:textId="77777777" w:rsidR="002F75CE" w:rsidRPr="00163A35" w:rsidRDefault="002F75CE" w:rsidP="00697D11">
      <w:pPr>
        <w:pStyle w:val="NoSpacing"/>
        <w:numPr>
          <w:ilvl w:val="0"/>
          <w:numId w:val="22"/>
        </w:numPr>
        <w:rPr>
          <w:rFonts w:cstheme="minorHAnsi"/>
        </w:rPr>
      </w:pPr>
      <w:r w:rsidRPr="00163A35">
        <w:rPr>
          <w:rFonts w:cstheme="minorHAnsi"/>
        </w:rPr>
        <w:t>is subject to a Federal, State, or local quarantine or isolation order related to COVID-19;</w:t>
      </w:r>
    </w:p>
    <w:p w14:paraId="2835613C" w14:textId="77777777" w:rsidR="002F75CE" w:rsidRPr="00163A35" w:rsidRDefault="002F75CE" w:rsidP="00697D11">
      <w:pPr>
        <w:pStyle w:val="NoSpacing"/>
        <w:numPr>
          <w:ilvl w:val="0"/>
          <w:numId w:val="22"/>
        </w:numPr>
        <w:rPr>
          <w:rFonts w:cstheme="minorHAnsi"/>
        </w:rPr>
      </w:pPr>
      <w:r w:rsidRPr="00163A35">
        <w:rPr>
          <w:rFonts w:cstheme="minorHAnsi"/>
        </w:rPr>
        <w:t>has been advised by a health care provider to self-quarantine related to COVID-19;</w:t>
      </w:r>
    </w:p>
    <w:p w14:paraId="22E0050E" w14:textId="77777777" w:rsidR="002F75CE" w:rsidRPr="00163A35" w:rsidRDefault="002F75CE" w:rsidP="00697D11">
      <w:pPr>
        <w:pStyle w:val="NoSpacing"/>
        <w:numPr>
          <w:ilvl w:val="0"/>
          <w:numId w:val="22"/>
        </w:numPr>
        <w:rPr>
          <w:rFonts w:cstheme="minorHAnsi"/>
        </w:rPr>
      </w:pPr>
      <w:r w:rsidRPr="00163A35">
        <w:rPr>
          <w:rFonts w:cstheme="minorHAnsi"/>
        </w:rPr>
        <w:t>is experiencing COVID-19 symptoms and is seeking a medical diagnosis;</w:t>
      </w:r>
    </w:p>
    <w:p w14:paraId="072E9DCA" w14:textId="77777777" w:rsidR="002F75CE" w:rsidRPr="00163A35" w:rsidRDefault="002F75CE" w:rsidP="00697D11">
      <w:pPr>
        <w:pStyle w:val="NoSpacing"/>
        <w:numPr>
          <w:ilvl w:val="0"/>
          <w:numId w:val="22"/>
        </w:numPr>
        <w:rPr>
          <w:rFonts w:cstheme="minorHAnsi"/>
        </w:rPr>
      </w:pPr>
      <w:r w:rsidRPr="00163A35">
        <w:rPr>
          <w:rFonts w:cstheme="minorHAnsi"/>
        </w:rPr>
        <w:t>is caring for an individual subject to an order described in (1) or self-quarantine as described in (2);</w:t>
      </w:r>
    </w:p>
    <w:p w14:paraId="22680E99" w14:textId="77777777" w:rsidR="002F75CE" w:rsidRPr="00163A35" w:rsidRDefault="002F75CE" w:rsidP="00697D11">
      <w:pPr>
        <w:pStyle w:val="NoSpacing"/>
        <w:numPr>
          <w:ilvl w:val="0"/>
          <w:numId w:val="22"/>
        </w:numPr>
        <w:rPr>
          <w:rFonts w:cstheme="minorHAnsi"/>
        </w:rPr>
      </w:pPr>
      <w:r w:rsidRPr="00163A35">
        <w:rPr>
          <w:rFonts w:cstheme="minorHAnsi"/>
        </w:rPr>
        <w:t xml:space="preserve">is caring for a child whose school or place of care is closed (or </w:t>
      </w:r>
      <w:proofErr w:type="gramStart"/>
      <w:r w:rsidRPr="00163A35">
        <w:rPr>
          <w:rFonts w:cstheme="minorHAnsi"/>
        </w:rPr>
        <w:t>child care</w:t>
      </w:r>
      <w:proofErr w:type="gramEnd"/>
      <w:r w:rsidRPr="00163A35">
        <w:rPr>
          <w:rFonts w:cstheme="minorHAnsi"/>
        </w:rPr>
        <w:t xml:space="preserve"> provider is unavailable) for reasons related to COVID-19; or</w:t>
      </w:r>
    </w:p>
    <w:p w14:paraId="0D04D09D" w14:textId="6FF2CF60" w:rsidR="002F75CE" w:rsidRPr="00163A35" w:rsidRDefault="002F75CE" w:rsidP="00697D11">
      <w:pPr>
        <w:pStyle w:val="NoSpacing"/>
        <w:numPr>
          <w:ilvl w:val="0"/>
          <w:numId w:val="22"/>
        </w:numPr>
        <w:rPr>
          <w:rFonts w:cstheme="minorHAnsi"/>
        </w:rPr>
      </w:pPr>
      <w:r w:rsidRPr="00163A35">
        <w:rPr>
          <w:rFonts w:cstheme="minorHAnsi"/>
        </w:rPr>
        <w:t xml:space="preserve">is experiencing any other </w:t>
      </w:r>
      <w:r w:rsidR="00840BCE" w:rsidRPr="00163A35">
        <w:rPr>
          <w:rFonts w:cstheme="minorHAnsi"/>
        </w:rPr>
        <w:t>substantially similar</w:t>
      </w:r>
      <w:r w:rsidRPr="00163A35">
        <w:rPr>
          <w:rFonts w:cstheme="minorHAnsi"/>
        </w:rPr>
        <w:t xml:space="preserve"> condition specified by the Secretary of Health and Human Services, in consultation with the Secretaries of Labor and Treasury.</w:t>
      </w:r>
    </w:p>
    <w:p w14:paraId="0CC3C006" w14:textId="77777777" w:rsidR="002F75CE" w:rsidRPr="00163A35" w:rsidRDefault="002F75CE" w:rsidP="002F75CE">
      <w:pPr>
        <w:pStyle w:val="NoSpacing"/>
        <w:rPr>
          <w:rFonts w:cstheme="minorHAnsi"/>
        </w:rPr>
      </w:pPr>
    </w:p>
    <w:p w14:paraId="4CAA675E" w14:textId="77777777" w:rsidR="002F75CE" w:rsidRPr="00163A35" w:rsidRDefault="002F75CE" w:rsidP="002F75CE">
      <w:pPr>
        <w:pStyle w:val="NoSpacing"/>
        <w:rPr>
          <w:rFonts w:cstheme="minorHAnsi"/>
        </w:rPr>
      </w:pPr>
      <w:r w:rsidRPr="00163A35">
        <w:rPr>
          <w:rFonts w:cstheme="minorHAnsi"/>
        </w:rPr>
        <w:t xml:space="preserve">Under the FFCRA, an employee qualifies for expanded family leave if the employee is caring for a child whose school or place of care is closed (or </w:t>
      </w:r>
      <w:proofErr w:type="gramStart"/>
      <w:r w:rsidRPr="00163A35">
        <w:rPr>
          <w:rFonts w:cstheme="minorHAnsi"/>
        </w:rPr>
        <w:t>child care</w:t>
      </w:r>
      <w:proofErr w:type="gramEnd"/>
      <w:r w:rsidRPr="00163A35">
        <w:rPr>
          <w:rFonts w:cstheme="minorHAnsi"/>
        </w:rPr>
        <w:t xml:space="preserve"> provider is unavailable) for reasons related to COVID-19.</w:t>
      </w:r>
    </w:p>
    <w:p w14:paraId="4C73ABC5" w14:textId="5BE80D38" w:rsidR="002F75CE" w:rsidRPr="00163A35" w:rsidRDefault="002F75CE" w:rsidP="451FD3F5">
      <w:pPr>
        <w:pStyle w:val="NoSpacing"/>
      </w:pPr>
    </w:p>
    <w:p w14:paraId="47740D61" w14:textId="08BB098C" w:rsidR="002F75CE" w:rsidRPr="00163A35" w:rsidRDefault="002F75CE" w:rsidP="179AE715">
      <w:pPr>
        <w:pStyle w:val="NoSpacing"/>
        <w:rPr>
          <w:b/>
          <w:bCs/>
        </w:rPr>
      </w:pPr>
      <w:r w:rsidRPr="179AE715">
        <w:rPr>
          <w:b/>
          <w:bCs/>
        </w:rPr>
        <w:t>Duration of Leave:</w:t>
      </w:r>
    </w:p>
    <w:p w14:paraId="4A32296A" w14:textId="77777777" w:rsidR="002F75CE" w:rsidRPr="00163A35" w:rsidRDefault="002F75CE" w:rsidP="179AE715">
      <w:pPr>
        <w:pStyle w:val="NoSpacing"/>
      </w:pPr>
      <w:r w:rsidRPr="179AE715">
        <w:rPr>
          <w:b/>
          <w:bCs/>
        </w:rPr>
        <w:t>For reasons (1)-(4) and (6):</w:t>
      </w:r>
      <w:r w:rsidRPr="179AE715">
        <w:t xml:space="preserve"> A full-time employee is eligible for 80 hours of leave, and a part-time employee is eligible for the number of hours of leave that the employee works on average over a two-week period.</w:t>
      </w:r>
    </w:p>
    <w:p w14:paraId="016BA5EC" w14:textId="77777777" w:rsidR="002F75CE" w:rsidRPr="00163A35" w:rsidRDefault="002F75CE" w:rsidP="002F75CE">
      <w:pPr>
        <w:pStyle w:val="NoSpacing"/>
        <w:rPr>
          <w:rFonts w:cstheme="minorHAnsi"/>
        </w:rPr>
      </w:pPr>
    </w:p>
    <w:p w14:paraId="19C8FD1E" w14:textId="77777777" w:rsidR="002F75CE" w:rsidRPr="00163A35" w:rsidRDefault="002F75CE" w:rsidP="002F75CE">
      <w:pPr>
        <w:pStyle w:val="NoSpacing"/>
        <w:rPr>
          <w:rFonts w:cstheme="minorHAnsi"/>
        </w:rPr>
      </w:pPr>
      <w:r w:rsidRPr="00163A35">
        <w:rPr>
          <w:rFonts w:cstheme="minorHAnsi"/>
          <w:b/>
          <w:bCs/>
        </w:rPr>
        <w:t xml:space="preserve">For reason (5): </w:t>
      </w:r>
      <w:r w:rsidRPr="00163A35">
        <w:rPr>
          <w:rFonts w:cstheme="minorHAnsi"/>
        </w:rPr>
        <w:t>A full-time employee is eligible for up to 12 weeks of leave (two weeks of paid sick leave followed by up to 10 weeks of paid expanded family &amp; medical leave) at 40 hours a week, and a part-time employee is eligible for leave for the number of hours that the employee is normally scheduled to work over that period.</w:t>
      </w:r>
    </w:p>
    <w:p w14:paraId="4EA32C15" w14:textId="77777777" w:rsidR="002F75CE" w:rsidRPr="00163A35" w:rsidRDefault="002F75CE" w:rsidP="002F75CE">
      <w:pPr>
        <w:pStyle w:val="NoSpacing"/>
        <w:rPr>
          <w:rFonts w:cstheme="minorHAnsi"/>
        </w:rPr>
      </w:pPr>
    </w:p>
    <w:p w14:paraId="64DF1235" w14:textId="77777777" w:rsidR="002F75CE" w:rsidRPr="00163A35" w:rsidRDefault="002F75CE" w:rsidP="002F75CE">
      <w:pPr>
        <w:pStyle w:val="NoSpacing"/>
        <w:rPr>
          <w:rFonts w:cstheme="minorHAnsi"/>
        </w:rPr>
      </w:pPr>
      <w:r w:rsidRPr="00163A35">
        <w:rPr>
          <w:rFonts w:cstheme="minorHAnsi"/>
          <w:b/>
          <w:bCs/>
        </w:rPr>
        <w:t>Calculation of Pay:</w:t>
      </w:r>
      <w:r w:rsidRPr="00163A35">
        <w:rPr>
          <w:rFonts w:cstheme="minorHAnsi"/>
        </w:rPr>
        <w:t>[3]</w:t>
      </w:r>
    </w:p>
    <w:p w14:paraId="5CCA650D" w14:textId="77777777" w:rsidR="002F75CE" w:rsidRPr="00163A35" w:rsidRDefault="002F75CE" w:rsidP="002F75CE">
      <w:pPr>
        <w:pStyle w:val="NoSpacing"/>
        <w:rPr>
          <w:rFonts w:cstheme="minorHAnsi"/>
        </w:rPr>
      </w:pPr>
    </w:p>
    <w:p w14:paraId="5B938FD8" w14:textId="28D1B04B" w:rsidR="002F75CE" w:rsidRPr="00163A35" w:rsidRDefault="002F75CE" w:rsidP="179AE715">
      <w:pPr>
        <w:pStyle w:val="NoSpacing"/>
      </w:pPr>
      <w:r w:rsidRPr="179AE715">
        <w:rPr>
          <w:b/>
          <w:bCs/>
        </w:rPr>
        <w:t xml:space="preserve">For leave reasons </w:t>
      </w:r>
      <w:r w:rsidR="194611B4" w:rsidRPr="179AE715">
        <w:t>(</w:t>
      </w:r>
      <w:r w:rsidRPr="179AE715">
        <w:t>1</w:t>
      </w:r>
      <w:r w:rsidR="441DF18D" w:rsidRPr="179AE715">
        <w:t>]</w:t>
      </w:r>
      <w:r w:rsidRPr="179AE715">
        <w:t>, (2), or (3): employees taking leave are entitled to pay at either their regular rate or the applicable minimum wage, whichever is higher, up to $511 per day and $5,110 in the aggregate (over a 2-week period).</w:t>
      </w:r>
    </w:p>
    <w:p w14:paraId="47022F6E" w14:textId="77777777" w:rsidR="002F75CE" w:rsidRPr="00163A35" w:rsidRDefault="002F75CE" w:rsidP="002F75CE">
      <w:pPr>
        <w:pStyle w:val="NoSpacing"/>
        <w:rPr>
          <w:rFonts w:cstheme="minorHAnsi"/>
        </w:rPr>
      </w:pPr>
    </w:p>
    <w:p w14:paraId="39E26042" w14:textId="77777777" w:rsidR="002F75CE" w:rsidRPr="00163A35" w:rsidRDefault="002F75CE" w:rsidP="002F75CE">
      <w:pPr>
        <w:pStyle w:val="NoSpacing"/>
        <w:rPr>
          <w:rFonts w:cstheme="minorHAnsi"/>
        </w:rPr>
      </w:pPr>
      <w:r w:rsidRPr="00163A35">
        <w:rPr>
          <w:rFonts w:cstheme="minorHAnsi"/>
          <w:b/>
          <w:bCs/>
        </w:rPr>
        <w:t>For leave reasons (4) or (6)</w:t>
      </w:r>
      <w:r w:rsidRPr="00163A35">
        <w:rPr>
          <w:rFonts w:cstheme="minorHAnsi"/>
        </w:rPr>
        <w:t>: employees taking leave are entitled to pay at 2/3 their regular rate or 2/3 the applicable minimum wage, whichever is higher, up to $200 per day and $2,000 in the aggregate (over a 2-week period).</w:t>
      </w:r>
    </w:p>
    <w:p w14:paraId="3C93A0E3" w14:textId="77777777" w:rsidR="002F75CE" w:rsidRPr="00163A35" w:rsidRDefault="002F75CE" w:rsidP="002F75CE">
      <w:pPr>
        <w:pStyle w:val="NoSpacing"/>
        <w:rPr>
          <w:rFonts w:cstheme="minorHAnsi"/>
        </w:rPr>
      </w:pPr>
    </w:p>
    <w:p w14:paraId="0690074D" w14:textId="77777777" w:rsidR="002F75CE" w:rsidRPr="00163A35" w:rsidRDefault="002F75CE" w:rsidP="002F75CE">
      <w:pPr>
        <w:pStyle w:val="NoSpacing"/>
        <w:rPr>
          <w:rFonts w:cstheme="minorHAnsi"/>
        </w:rPr>
      </w:pPr>
      <w:r w:rsidRPr="00163A35">
        <w:rPr>
          <w:rFonts w:cstheme="minorHAnsi"/>
          <w:b/>
          <w:bCs/>
        </w:rPr>
        <w:t>For leave reason (5)</w:t>
      </w:r>
      <w:r w:rsidRPr="00163A35">
        <w:rPr>
          <w:rFonts w:cstheme="minorHAnsi"/>
        </w:rPr>
        <w:t>: employees taking leave are entitled to pay at 2/3 their regular rate or 2/3 the applicable minimum wage, whichever is higher, up to $200 per day and $12,000 in the aggregate (over a 12-week period).  [4]</w:t>
      </w:r>
    </w:p>
    <w:p w14:paraId="5E74B87D" w14:textId="77777777" w:rsidR="002F75CE" w:rsidRPr="00163A35" w:rsidRDefault="002F75CE" w:rsidP="002F75CE">
      <w:pPr>
        <w:pStyle w:val="NoSpacing"/>
        <w:rPr>
          <w:rFonts w:cstheme="minorHAnsi"/>
        </w:rPr>
      </w:pPr>
    </w:p>
    <w:p w14:paraId="3ED670FF" w14:textId="77777777" w:rsidR="002F75CE" w:rsidRPr="00163A35" w:rsidRDefault="002F75CE" w:rsidP="002F75CE">
      <w:pPr>
        <w:pStyle w:val="NoSpacing"/>
        <w:rPr>
          <w:rFonts w:cstheme="minorHAnsi"/>
        </w:rPr>
      </w:pPr>
      <w:r w:rsidRPr="00163A35">
        <w:rPr>
          <w:rFonts w:cstheme="minorHAnsi"/>
        </w:rPr>
        <w:t xml:space="preserve"> </w:t>
      </w:r>
    </w:p>
    <w:p w14:paraId="43B9BB75" w14:textId="77777777" w:rsidR="002F75CE" w:rsidRPr="00AC39EC" w:rsidRDefault="002F75CE" w:rsidP="002F75CE">
      <w:pPr>
        <w:pStyle w:val="NoSpacing"/>
        <w:rPr>
          <w:rFonts w:cstheme="minorHAnsi"/>
          <w:sz w:val="20"/>
          <w:szCs w:val="20"/>
        </w:rPr>
      </w:pPr>
      <w:r w:rsidRPr="00AC39EC">
        <w:rPr>
          <w:rFonts w:cstheme="minorHAnsi"/>
          <w:sz w:val="20"/>
          <w:szCs w:val="20"/>
        </w:rPr>
        <w:t>[1] Certain provisions may not apply to certain employers with fewer than 50 employees. See Department FFCRA regulations (expected April 2020).</w:t>
      </w:r>
    </w:p>
    <w:p w14:paraId="475942A8" w14:textId="77777777" w:rsidR="002F75CE" w:rsidRPr="00AC39EC" w:rsidRDefault="002F75CE" w:rsidP="002F75CE">
      <w:pPr>
        <w:pStyle w:val="NoSpacing"/>
        <w:rPr>
          <w:rFonts w:cstheme="minorHAnsi"/>
          <w:sz w:val="20"/>
          <w:szCs w:val="20"/>
        </w:rPr>
      </w:pPr>
    </w:p>
    <w:p w14:paraId="465F07FD" w14:textId="77777777" w:rsidR="002F75CE" w:rsidRPr="00AC39EC" w:rsidRDefault="002F75CE" w:rsidP="002F75CE">
      <w:pPr>
        <w:pStyle w:val="NoSpacing"/>
        <w:rPr>
          <w:rFonts w:cstheme="minorHAnsi"/>
          <w:sz w:val="20"/>
          <w:szCs w:val="20"/>
        </w:rPr>
      </w:pPr>
      <w:r w:rsidRPr="00AC39EC">
        <w:rPr>
          <w:rFonts w:cstheme="minorHAnsi"/>
          <w:sz w:val="20"/>
          <w:szCs w:val="20"/>
        </w:rPr>
        <w:t>[2] Under the Act, special rules apply for Health Care Providers and Emergency Responders.</w:t>
      </w:r>
    </w:p>
    <w:p w14:paraId="46C25066" w14:textId="77777777" w:rsidR="002F75CE" w:rsidRPr="00AC39EC" w:rsidRDefault="002F75CE" w:rsidP="002F75CE">
      <w:pPr>
        <w:pStyle w:val="NoSpacing"/>
        <w:rPr>
          <w:rFonts w:cstheme="minorHAnsi"/>
          <w:sz w:val="20"/>
          <w:szCs w:val="20"/>
        </w:rPr>
      </w:pPr>
    </w:p>
    <w:p w14:paraId="27932A94" w14:textId="77777777" w:rsidR="002F75CE" w:rsidRPr="00AC39EC" w:rsidRDefault="002F75CE" w:rsidP="002F75CE">
      <w:pPr>
        <w:pStyle w:val="NoSpacing"/>
        <w:rPr>
          <w:rFonts w:cstheme="minorHAnsi"/>
          <w:sz w:val="20"/>
          <w:szCs w:val="20"/>
        </w:rPr>
      </w:pPr>
      <w:r w:rsidRPr="00AC39EC">
        <w:rPr>
          <w:rFonts w:cstheme="minorHAnsi"/>
          <w:sz w:val="20"/>
          <w:szCs w:val="20"/>
        </w:rPr>
        <w:lastRenderedPageBreak/>
        <w:t>[3] Paid sick time provided under this Act does not carryover from one year to the next. Employees are not entitled to reimbursement for unused leave upon termination, resignation, retirement, or other separation from employment.</w:t>
      </w:r>
    </w:p>
    <w:p w14:paraId="53D53B38" w14:textId="77777777" w:rsidR="002F75CE" w:rsidRPr="00AC39EC" w:rsidRDefault="002F75CE" w:rsidP="002F75CE">
      <w:pPr>
        <w:pStyle w:val="NoSpacing"/>
        <w:rPr>
          <w:rFonts w:cstheme="minorHAnsi"/>
          <w:sz w:val="20"/>
          <w:szCs w:val="20"/>
        </w:rPr>
      </w:pPr>
    </w:p>
    <w:p w14:paraId="364DA9D0" w14:textId="77777777" w:rsidR="002F75CE" w:rsidRPr="00AC39EC" w:rsidRDefault="002F75CE" w:rsidP="002F75CE">
      <w:pPr>
        <w:pStyle w:val="NoSpacing"/>
        <w:rPr>
          <w:rFonts w:cstheme="minorHAnsi"/>
          <w:sz w:val="20"/>
          <w:szCs w:val="20"/>
        </w:rPr>
      </w:pPr>
      <w:r w:rsidRPr="00AC39EC">
        <w:rPr>
          <w:rFonts w:cstheme="minorHAnsi"/>
          <w:sz w:val="20"/>
          <w:szCs w:val="20"/>
        </w:rPr>
        <w:t>[4] An employee may elect to substitute any accrued vacation leave, personal leave, or medical or sick leave for the first two weeks of partial paid leave under this section.</w:t>
      </w:r>
    </w:p>
    <w:p w14:paraId="6AE7B772" w14:textId="4A53388F" w:rsidR="000D3A7B" w:rsidRPr="00163A35" w:rsidRDefault="000D3A7B" w:rsidP="451FD3F5">
      <w:pPr>
        <w:pStyle w:val="NoSpacing"/>
      </w:pPr>
    </w:p>
    <w:p w14:paraId="08C45D11" w14:textId="5BEA1601" w:rsidR="451FD3F5" w:rsidRDefault="451FD3F5" w:rsidP="451FD3F5">
      <w:pPr>
        <w:pStyle w:val="NoSpacing"/>
        <w:rPr>
          <w:b/>
          <w:bCs/>
          <w:color w:val="002060"/>
          <w:sz w:val="30"/>
          <w:szCs w:val="30"/>
        </w:rPr>
      </w:pPr>
    </w:p>
    <w:p w14:paraId="4759CCB7" w14:textId="316A9349" w:rsidR="451FD3F5" w:rsidRDefault="451FD3F5" w:rsidP="451FD3F5">
      <w:pPr>
        <w:pStyle w:val="NoSpacing"/>
        <w:rPr>
          <w:b/>
          <w:bCs/>
          <w:color w:val="002060"/>
          <w:sz w:val="30"/>
          <w:szCs w:val="30"/>
        </w:rPr>
      </w:pPr>
    </w:p>
    <w:p w14:paraId="02565896" w14:textId="4DAEFB69" w:rsidR="451FD3F5" w:rsidRDefault="451FD3F5" w:rsidP="451FD3F5">
      <w:pPr>
        <w:pStyle w:val="NoSpacing"/>
        <w:rPr>
          <w:b/>
          <w:bCs/>
          <w:color w:val="002060"/>
          <w:sz w:val="30"/>
          <w:szCs w:val="30"/>
        </w:rPr>
      </w:pPr>
    </w:p>
    <w:p w14:paraId="67AEFEEC" w14:textId="592ECDD7" w:rsidR="451FD3F5" w:rsidRDefault="451FD3F5" w:rsidP="451FD3F5">
      <w:pPr>
        <w:pStyle w:val="NoSpacing"/>
        <w:rPr>
          <w:b/>
          <w:bCs/>
          <w:color w:val="002060"/>
          <w:sz w:val="30"/>
          <w:szCs w:val="30"/>
        </w:rPr>
      </w:pPr>
    </w:p>
    <w:p w14:paraId="52F0E138" w14:textId="4DDBCC79" w:rsidR="451FD3F5" w:rsidRDefault="451FD3F5" w:rsidP="451FD3F5">
      <w:pPr>
        <w:pStyle w:val="NoSpacing"/>
        <w:rPr>
          <w:b/>
          <w:bCs/>
          <w:color w:val="002060"/>
          <w:sz w:val="30"/>
          <w:szCs w:val="30"/>
        </w:rPr>
      </w:pPr>
    </w:p>
    <w:p w14:paraId="6AEA2EEB" w14:textId="771F0A4E" w:rsidR="451FD3F5" w:rsidRDefault="451FD3F5" w:rsidP="451FD3F5">
      <w:pPr>
        <w:pStyle w:val="NoSpacing"/>
        <w:rPr>
          <w:b/>
          <w:bCs/>
          <w:color w:val="002060"/>
          <w:sz w:val="30"/>
          <w:szCs w:val="30"/>
        </w:rPr>
      </w:pPr>
    </w:p>
    <w:sectPr w:rsidR="451FD3F5">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47C40" w14:textId="77777777" w:rsidR="009D416A" w:rsidRDefault="009D416A" w:rsidP="00C74A2E">
      <w:pPr>
        <w:spacing w:after="0" w:line="240" w:lineRule="auto"/>
      </w:pPr>
      <w:r>
        <w:separator/>
      </w:r>
    </w:p>
  </w:endnote>
  <w:endnote w:type="continuationSeparator" w:id="0">
    <w:p w14:paraId="03EF2369" w14:textId="77777777" w:rsidR="009D416A" w:rsidRDefault="009D416A" w:rsidP="00C74A2E">
      <w:pPr>
        <w:spacing w:after="0" w:line="240" w:lineRule="auto"/>
      </w:pPr>
      <w:r>
        <w:continuationSeparator/>
      </w:r>
    </w:p>
  </w:endnote>
  <w:endnote w:type="continuationNotice" w:id="1">
    <w:p w14:paraId="6B8FAA52" w14:textId="77777777" w:rsidR="009D416A" w:rsidRDefault="009D4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roxima Nova">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37C0" w14:textId="73DBBE81" w:rsidR="008C6C4B" w:rsidRPr="00C17788" w:rsidRDefault="008C6C4B" w:rsidP="00C17788">
    <w:pPr>
      <w:pStyle w:val="Footer"/>
    </w:pPr>
    <w:bookmarkStart w:id="40" w:name="_Hlk49083351"/>
    <w:bookmarkStart w:id="41" w:name="_Hlk49083352"/>
    <w:r w:rsidRPr="3E252B01">
      <w:rPr>
        <w:noProof/>
      </w:rPr>
      <w:t xml:space="preserve">COVID-19 Safety Plan and Supplement for Standard Operating </w:t>
    </w:r>
    <w:r w:rsidRPr="00BE6873">
      <w:rPr>
        <w:noProof/>
      </w:rPr>
      <w:t>Procedures</w:t>
    </w:r>
    <w:r w:rsidRPr="3E252B01">
      <w:rPr>
        <w:noProof/>
      </w:rPr>
      <w:t xml:space="preserve">                </w:t>
    </w:r>
    <w:r w:rsidRPr="00BE6873">
      <w:t xml:space="preserve">Updated </w:t>
    </w:r>
    <w:fldSimple w:instr=" DATE  \* MERGEFORMAT ">
      <w:r w:rsidR="00F07915">
        <w:rPr>
          <w:noProof/>
        </w:rPr>
        <w:t>9/17/2020</w:t>
      </w:r>
    </w:fldSimple>
    <w:r>
      <w:t xml:space="preserve">  </w:t>
    </w:r>
    <w:bookmarkEnd w:id="40"/>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88004" w14:textId="77777777" w:rsidR="009D416A" w:rsidRDefault="009D416A" w:rsidP="00C74A2E">
      <w:pPr>
        <w:spacing w:after="0" w:line="240" w:lineRule="auto"/>
      </w:pPr>
      <w:r>
        <w:separator/>
      </w:r>
    </w:p>
  </w:footnote>
  <w:footnote w:type="continuationSeparator" w:id="0">
    <w:p w14:paraId="300A9F8C" w14:textId="77777777" w:rsidR="009D416A" w:rsidRDefault="009D416A" w:rsidP="00C74A2E">
      <w:pPr>
        <w:spacing w:after="0" w:line="240" w:lineRule="auto"/>
      </w:pPr>
      <w:r>
        <w:continuationSeparator/>
      </w:r>
    </w:p>
  </w:footnote>
  <w:footnote w:type="continuationNotice" w:id="1">
    <w:p w14:paraId="2936C725" w14:textId="77777777" w:rsidR="009D416A" w:rsidRDefault="009D41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30BB" w14:textId="186FC1C5" w:rsidR="008C6C4B" w:rsidRPr="00546056" w:rsidRDefault="00546056" w:rsidP="00546056">
    <w:pPr>
      <w:pStyle w:val="Header"/>
      <w:jc w:val="center"/>
      <w:rPr>
        <w:b/>
        <w:bCs/>
        <w:sz w:val="36"/>
        <w:szCs w:val="36"/>
      </w:rPr>
    </w:pPr>
    <w:r w:rsidRPr="00546056">
      <w:rPr>
        <w:b/>
        <w:bCs/>
        <w:sz w:val="36"/>
        <w:szCs w:val="36"/>
      </w:rPr>
      <w:t>Insert Your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12C"/>
    <w:multiLevelType w:val="hybridMultilevel"/>
    <w:tmpl w:val="A938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B20FE"/>
    <w:multiLevelType w:val="hybridMultilevel"/>
    <w:tmpl w:val="2BACA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6A8D"/>
    <w:multiLevelType w:val="hybridMultilevel"/>
    <w:tmpl w:val="DC5EACA0"/>
    <w:lvl w:ilvl="0" w:tplc="E8A0CAF0">
      <w:start w:val="1"/>
      <w:numFmt w:val="bullet"/>
      <w:lvlText w:val=""/>
      <w:lvlJc w:val="left"/>
      <w:pPr>
        <w:ind w:left="720" w:hanging="360"/>
      </w:pPr>
      <w:rPr>
        <w:rFonts w:ascii="Wingdings" w:hAnsi="Wingdings" w:hint="default"/>
      </w:rPr>
    </w:lvl>
    <w:lvl w:ilvl="1" w:tplc="CF243C92">
      <w:start w:val="1"/>
      <w:numFmt w:val="bullet"/>
      <w:lvlText w:val="o"/>
      <w:lvlJc w:val="left"/>
      <w:pPr>
        <w:ind w:left="1440" w:hanging="360"/>
      </w:pPr>
      <w:rPr>
        <w:rFonts w:ascii="Courier New" w:hAnsi="Courier New" w:hint="default"/>
      </w:rPr>
    </w:lvl>
    <w:lvl w:ilvl="2" w:tplc="3536BB0A">
      <w:start w:val="1"/>
      <w:numFmt w:val="bullet"/>
      <w:lvlText w:val=""/>
      <w:lvlJc w:val="left"/>
      <w:pPr>
        <w:ind w:left="2160" w:hanging="360"/>
      </w:pPr>
      <w:rPr>
        <w:rFonts w:ascii="Wingdings" w:hAnsi="Wingdings" w:hint="default"/>
      </w:rPr>
    </w:lvl>
    <w:lvl w:ilvl="3" w:tplc="0750F3C4">
      <w:start w:val="1"/>
      <w:numFmt w:val="bullet"/>
      <w:lvlText w:val=""/>
      <w:lvlJc w:val="left"/>
      <w:pPr>
        <w:ind w:left="2880" w:hanging="360"/>
      </w:pPr>
      <w:rPr>
        <w:rFonts w:ascii="Symbol" w:hAnsi="Symbol" w:hint="default"/>
      </w:rPr>
    </w:lvl>
    <w:lvl w:ilvl="4" w:tplc="663EE18C">
      <w:start w:val="1"/>
      <w:numFmt w:val="bullet"/>
      <w:lvlText w:val="o"/>
      <w:lvlJc w:val="left"/>
      <w:pPr>
        <w:ind w:left="3600" w:hanging="360"/>
      </w:pPr>
      <w:rPr>
        <w:rFonts w:ascii="Courier New" w:hAnsi="Courier New" w:hint="default"/>
      </w:rPr>
    </w:lvl>
    <w:lvl w:ilvl="5" w:tplc="5390339E">
      <w:start w:val="1"/>
      <w:numFmt w:val="bullet"/>
      <w:lvlText w:val=""/>
      <w:lvlJc w:val="left"/>
      <w:pPr>
        <w:ind w:left="4320" w:hanging="360"/>
      </w:pPr>
      <w:rPr>
        <w:rFonts w:ascii="Wingdings" w:hAnsi="Wingdings" w:hint="default"/>
      </w:rPr>
    </w:lvl>
    <w:lvl w:ilvl="6" w:tplc="8B7206EC">
      <w:start w:val="1"/>
      <w:numFmt w:val="bullet"/>
      <w:lvlText w:val=""/>
      <w:lvlJc w:val="left"/>
      <w:pPr>
        <w:ind w:left="5040" w:hanging="360"/>
      </w:pPr>
      <w:rPr>
        <w:rFonts w:ascii="Symbol" w:hAnsi="Symbol" w:hint="default"/>
      </w:rPr>
    </w:lvl>
    <w:lvl w:ilvl="7" w:tplc="DD3264F2">
      <w:start w:val="1"/>
      <w:numFmt w:val="bullet"/>
      <w:lvlText w:val="o"/>
      <w:lvlJc w:val="left"/>
      <w:pPr>
        <w:ind w:left="5760" w:hanging="360"/>
      </w:pPr>
      <w:rPr>
        <w:rFonts w:ascii="Courier New" w:hAnsi="Courier New" w:hint="default"/>
      </w:rPr>
    </w:lvl>
    <w:lvl w:ilvl="8" w:tplc="2B9A01E8">
      <w:start w:val="1"/>
      <w:numFmt w:val="bullet"/>
      <w:lvlText w:val=""/>
      <w:lvlJc w:val="left"/>
      <w:pPr>
        <w:ind w:left="6480" w:hanging="360"/>
      </w:pPr>
      <w:rPr>
        <w:rFonts w:ascii="Wingdings" w:hAnsi="Wingdings" w:hint="default"/>
      </w:rPr>
    </w:lvl>
  </w:abstractNum>
  <w:abstractNum w:abstractNumId="3" w15:restartNumberingAfterBreak="0">
    <w:nsid w:val="0BC11A63"/>
    <w:multiLevelType w:val="hybridMultilevel"/>
    <w:tmpl w:val="6C904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82C50"/>
    <w:multiLevelType w:val="hybridMultilevel"/>
    <w:tmpl w:val="6F520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9556A"/>
    <w:multiLevelType w:val="hybridMultilevel"/>
    <w:tmpl w:val="3104D342"/>
    <w:lvl w:ilvl="0" w:tplc="46B268C4">
      <w:start w:val="1"/>
      <w:numFmt w:val="bullet"/>
      <w:lvlText w:val=""/>
      <w:lvlJc w:val="left"/>
      <w:pPr>
        <w:ind w:left="720" w:hanging="360"/>
      </w:pPr>
      <w:rPr>
        <w:rFonts w:ascii="Symbol" w:hAnsi="Symbol" w:hint="default"/>
      </w:rPr>
    </w:lvl>
    <w:lvl w:ilvl="1" w:tplc="8D405EB2">
      <w:start w:val="1"/>
      <w:numFmt w:val="bullet"/>
      <w:lvlText w:val="o"/>
      <w:lvlJc w:val="left"/>
      <w:pPr>
        <w:ind w:left="1440" w:hanging="360"/>
      </w:pPr>
      <w:rPr>
        <w:rFonts w:ascii="Courier New" w:hAnsi="Courier New" w:hint="default"/>
      </w:rPr>
    </w:lvl>
    <w:lvl w:ilvl="2" w:tplc="643A6B24">
      <w:start w:val="1"/>
      <w:numFmt w:val="bullet"/>
      <w:lvlText w:val=""/>
      <w:lvlJc w:val="left"/>
      <w:pPr>
        <w:ind w:left="2160" w:hanging="360"/>
      </w:pPr>
      <w:rPr>
        <w:rFonts w:ascii="Wingdings" w:hAnsi="Wingdings" w:hint="default"/>
      </w:rPr>
    </w:lvl>
    <w:lvl w:ilvl="3" w:tplc="CB3A1D56">
      <w:start w:val="1"/>
      <w:numFmt w:val="bullet"/>
      <w:lvlText w:val=""/>
      <w:lvlJc w:val="left"/>
      <w:pPr>
        <w:ind w:left="2880" w:hanging="360"/>
      </w:pPr>
      <w:rPr>
        <w:rFonts w:ascii="Symbol" w:hAnsi="Symbol" w:hint="default"/>
      </w:rPr>
    </w:lvl>
    <w:lvl w:ilvl="4" w:tplc="EBBC32F6">
      <w:start w:val="1"/>
      <w:numFmt w:val="bullet"/>
      <w:lvlText w:val="o"/>
      <w:lvlJc w:val="left"/>
      <w:pPr>
        <w:ind w:left="3600" w:hanging="360"/>
      </w:pPr>
      <w:rPr>
        <w:rFonts w:ascii="Courier New" w:hAnsi="Courier New" w:hint="default"/>
      </w:rPr>
    </w:lvl>
    <w:lvl w:ilvl="5" w:tplc="551C8D66">
      <w:start w:val="1"/>
      <w:numFmt w:val="bullet"/>
      <w:lvlText w:val=""/>
      <w:lvlJc w:val="left"/>
      <w:pPr>
        <w:ind w:left="4320" w:hanging="360"/>
      </w:pPr>
      <w:rPr>
        <w:rFonts w:ascii="Wingdings" w:hAnsi="Wingdings" w:hint="default"/>
      </w:rPr>
    </w:lvl>
    <w:lvl w:ilvl="6" w:tplc="15A240EC">
      <w:start w:val="1"/>
      <w:numFmt w:val="bullet"/>
      <w:lvlText w:val=""/>
      <w:lvlJc w:val="left"/>
      <w:pPr>
        <w:ind w:left="5040" w:hanging="360"/>
      </w:pPr>
      <w:rPr>
        <w:rFonts w:ascii="Symbol" w:hAnsi="Symbol" w:hint="default"/>
      </w:rPr>
    </w:lvl>
    <w:lvl w:ilvl="7" w:tplc="23CA6322">
      <w:start w:val="1"/>
      <w:numFmt w:val="bullet"/>
      <w:lvlText w:val="o"/>
      <w:lvlJc w:val="left"/>
      <w:pPr>
        <w:ind w:left="5760" w:hanging="360"/>
      </w:pPr>
      <w:rPr>
        <w:rFonts w:ascii="Courier New" w:hAnsi="Courier New" w:hint="default"/>
      </w:rPr>
    </w:lvl>
    <w:lvl w:ilvl="8" w:tplc="A0289B8E">
      <w:start w:val="1"/>
      <w:numFmt w:val="bullet"/>
      <w:lvlText w:val=""/>
      <w:lvlJc w:val="left"/>
      <w:pPr>
        <w:ind w:left="6480" w:hanging="360"/>
      </w:pPr>
      <w:rPr>
        <w:rFonts w:ascii="Wingdings" w:hAnsi="Wingdings" w:hint="default"/>
      </w:rPr>
    </w:lvl>
  </w:abstractNum>
  <w:abstractNum w:abstractNumId="6" w15:restartNumberingAfterBreak="0">
    <w:nsid w:val="136651EC"/>
    <w:multiLevelType w:val="hybridMultilevel"/>
    <w:tmpl w:val="2640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2B6"/>
    <w:multiLevelType w:val="hybridMultilevel"/>
    <w:tmpl w:val="0C68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C5730"/>
    <w:multiLevelType w:val="hybridMultilevel"/>
    <w:tmpl w:val="16EE19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EDF8DBA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E7C31"/>
    <w:multiLevelType w:val="hybridMultilevel"/>
    <w:tmpl w:val="91FACD62"/>
    <w:lvl w:ilvl="0" w:tplc="8ADEE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0285F"/>
    <w:multiLevelType w:val="hybridMultilevel"/>
    <w:tmpl w:val="EB54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B2AE3"/>
    <w:multiLevelType w:val="hybridMultilevel"/>
    <w:tmpl w:val="051E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37AC0"/>
    <w:multiLevelType w:val="hybridMultilevel"/>
    <w:tmpl w:val="DB083CD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A721F"/>
    <w:multiLevelType w:val="hybridMultilevel"/>
    <w:tmpl w:val="A2F0515E"/>
    <w:lvl w:ilvl="0" w:tplc="D1C4EF84">
      <w:start w:val="1"/>
      <w:numFmt w:val="bullet"/>
      <w:lvlText w:val=""/>
      <w:lvlJc w:val="left"/>
      <w:pPr>
        <w:ind w:left="720" w:hanging="360"/>
      </w:pPr>
      <w:rPr>
        <w:rFonts w:ascii="Symbol" w:hAnsi="Symbol" w:hint="default"/>
      </w:rPr>
    </w:lvl>
    <w:lvl w:ilvl="1" w:tplc="5F92D13E">
      <w:start w:val="1"/>
      <w:numFmt w:val="bullet"/>
      <w:lvlText w:val="o"/>
      <w:lvlJc w:val="left"/>
      <w:pPr>
        <w:ind w:left="1440" w:hanging="360"/>
      </w:pPr>
      <w:rPr>
        <w:rFonts w:ascii="Courier New" w:hAnsi="Courier New" w:hint="default"/>
      </w:rPr>
    </w:lvl>
    <w:lvl w:ilvl="2" w:tplc="D86E8B1E">
      <w:start w:val="1"/>
      <w:numFmt w:val="bullet"/>
      <w:lvlText w:val=""/>
      <w:lvlJc w:val="left"/>
      <w:pPr>
        <w:ind w:left="2160" w:hanging="360"/>
      </w:pPr>
      <w:rPr>
        <w:rFonts w:ascii="Wingdings" w:hAnsi="Wingdings" w:hint="default"/>
      </w:rPr>
    </w:lvl>
    <w:lvl w:ilvl="3" w:tplc="A4F609D4">
      <w:start w:val="1"/>
      <w:numFmt w:val="bullet"/>
      <w:lvlText w:val=""/>
      <w:lvlJc w:val="left"/>
      <w:pPr>
        <w:ind w:left="2880" w:hanging="360"/>
      </w:pPr>
      <w:rPr>
        <w:rFonts w:ascii="Symbol" w:hAnsi="Symbol" w:hint="default"/>
      </w:rPr>
    </w:lvl>
    <w:lvl w:ilvl="4" w:tplc="8B98C9B6">
      <w:start w:val="1"/>
      <w:numFmt w:val="bullet"/>
      <w:lvlText w:val="o"/>
      <w:lvlJc w:val="left"/>
      <w:pPr>
        <w:ind w:left="3600" w:hanging="360"/>
      </w:pPr>
      <w:rPr>
        <w:rFonts w:ascii="Courier New" w:hAnsi="Courier New" w:hint="default"/>
      </w:rPr>
    </w:lvl>
    <w:lvl w:ilvl="5" w:tplc="F6ACC4EA">
      <w:start w:val="1"/>
      <w:numFmt w:val="bullet"/>
      <w:lvlText w:val=""/>
      <w:lvlJc w:val="left"/>
      <w:pPr>
        <w:ind w:left="4320" w:hanging="360"/>
      </w:pPr>
      <w:rPr>
        <w:rFonts w:ascii="Wingdings" w:hAnsi="Wingdings" w:hint="default"/>
      </w:rPr>
    </w:lvl>
    <w:lvl w:ilvl="6" w:tplc="BCE07076">
      <w:start w:val="1"/>
      <w:numFmt w:val="bullet"/>
      <w:lvlText w:val=""/>
      <w:lvlJc w:val="left"/>
      <w:pPr>
        <w:ind w:left="5040" w:hanging="360"/>
      </w:pPr>
      <w:rPr>
        <w:rFonts w:ascii="Symbol" w:hAnsi="Symbol" w:hint="default"/>
      </w:rPr>
    </w:lvl>
    <w:lvl w:ilvl="7" w:tplc="E8C6A16C">
      <w:start w:val="1"/>
      <w:numFmt w:val="bullet"/>
      <w:lvlText w:val="o"/>
      <w:lvlJc w:val="left"/>
      <w:pPr>
        <w:ind w:left="5760" w:hanging="360"/>
      </w:pPr>
      <w:rPr>
        <w:rFonts w:ascii="Courier New" w:hAnsi="Courier New" w:hint="default"/>
      </w:rPr>
    </w:lvl>
    <w:lvl w:ilvl="8" w:tplc="29529CEE">
      <w:start w:val="1"/>
      <w:numFmt w:val="bullet"/>
      <w:lvlText w:val=""/>
      <w:lvlJc w:val="left"/>
      <w:pPr>
        <w:ind w:left="6480" w:hanging="360"/>
      </w:pPr>
      <w:rPr>
        <w:rFonts w:ascii="Wingdings" w:hAnsi="Wingdings" w:hint="default"/>
      </w:rPr>
    </w:lvl>
  </w:abstractNum>
  <w:abstractNum w:abstractNumId="14" w15:restartNumberingAfterBreak="0">
    <w:nsid w:val="29ED31C5"/>
    <w:multiLevelType w:val="hybridMultilevel"/>
    <w:tmpl w:val="1FD8E49E"/>
    <w:lvl w:ilvl="0" w:tplc="17A8FA8C">
      <w:start w:val="1"/>
      <w:numFmt w:val="bullet"/>
      <w:lvlText w:val=""/>
      <w:lvlJc w:val="left"/>
      <w:pPr>
        <w:ind w:left="720" w:hanging="360"/>
      </w:pPr>
      <w:rPr>
        <w:rFonts w:ascii="Wingdings" w:hAnsi="Wingdings" w:hint="default"/>
      </w:rPr>
    </w:lvl>
    <w:lvl w:ilvl="1" w:tplc="55B0CDBA">
      <w:start w:val="1"/>
      <w:numFmt w:val="bullet"/>
      <w:lvlText w:val="o"/>
      <w:lvlJc w:val="left"/>
      <w:pPr>
        <w:ind w:left="1440" w:hanging="360"/>
      </w:pPr>
      <w:rPr>
        <w:rFonts w:ascii="Courier New" w:hAnsi="Courier New" w:hint="default"/>
      </w:rPr>
    </w:lvl>
    <w:lvl w:ilvl="2" w:tplc="EC8EC820">
      <w:start w:val="1"/>
      <w:numFmt w:val="bullet"/>
      <w:lvlText w:val=""/>
      <w:lvlJc w:val="left"/>
      <w:pPr>
        <w:ind w:left="2160" w:hanging="360"/>
      </w:pPr>
      <w:rPr>
        <w:rFonts w:ascii="Wingdings" w:hAnsi="Wingdings" w:hint="default"/>
      </w:rPr>
    </w:lvl>
    <w:lvl w:ilvl="3" w:tplc="2FD0C164">
      <w:start w:val="1"/>
      <w:numFmt w:val="bullet"/>
      <w:lvlText w:val=""/>
      <w:lvlJc w:val="left"/>
      <w:pPr>
        <w:ind w:left="2880" w:hanging="360"/>
      </w:pPr>
      <w:rPr>
        <w:rFonts w:ascii="Symbol" w:hAnsi="Symbol" w:hint="default"/>
      </w:rPr>
    </w:lvl>
    <w:lvl w:ilvl="4" w:tplc="92E01BF0">
      <w:start w:val="1"/>
      <w:numFmt w:val="bullet"/>
      <w:lvlText w:val="o"/>
      <w:lvlJc w:val="left"/>
      <w:pPr>
        <w:ind w:left="3600" w:hanging="360"/>
      </w:pPr>
      <w:rPr>
        <w:rFonts w:ascii="Courier New" w:hAnsi="Courier New" w:hint="default"/>
      </w:rPr>
    </w:lvl>
    <w:lvl w:ilvl="5" w:tplc="1C86C76E">
      <w:start w:val="1"/>
      <w:numFmt w:val="bullet"/>
      <w:lvlText w:val=""/>
      <w:lvlJc w:val="left"/>
      <w:pPr>
        <w:ind w:left="4320" w:hanging="360"/>
      </w:pPr>
      <w:rPr>
        <w:rFonts w:ascii="Wingdings" w:hAnsi="Wingdings" w:hint="default"/>
      </w:rPr>
    </w:lvl>
    <w:lvl w:ilvl="6" w:tplc="50D43D46">
      <w:start w:val="1"/>
      <w:numFmt w:val="bullet"/>
      <w:lvlText w:val=""/>
      <w:lvlJc w:val="left"/>
      <w:pPr>
        <w:ind w:left="5040" w:hanging="360"/>
      </w:pPr>
      <w:rPr>
        <w:rFonts w:ascii="Symbol" w:hAnsi="Symbol" w:hint="default"/>
      </w:rPr>
    </w:lvl>
    <w:lvl w:ilvl="7" w:tplc="1EB8CA7A">
      <w:start w:val="1"/>
      <w:numFmt w:val="bullet"/>
      <w:lvlText w:val="o"/>
      <w:lvlJc w:val="left"/>
      <w:pPr>
        <w:ind w:left="5760" w:hanging="360"/>
      </w:pPr>
      <w:rPr>
        <w:rFonts w:ascii="Courier New" w:hAnsi="Courier New" w:hint="default"/>
      </w:rPr>
    </w:lvl>
    <w:lvl w:ilvl="8" w:tplc="5C049F48">
      <w:start w:val="1"/>
      <w:numFmt w:val="bullet"/>
      <w:lvlText w:val=""/>
      <w:lvlJc w:val="left"/>
      <w:pPr>
        <w:ind w:left="6480" w:hanging="360"/>
      </w:pPr>
      <w:rPr>
        <w:rFonts w:ascii="Wingdings" w:hAnsi="Wingdings" w:hint="default"/>
      </w:rPr>
    </w:lvl>
  </w:abstractNum>
  <w:abstractNum w:abstractNumId="15" w15:restartNumberingAfterBreak="0">
    <w:nsid w:val="2BCE34CA"/>
    <w:multiLevelType w:val="multilevel"/>
    <w:tmpl w:val="C65C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704DDD"/>
    <w:multiLevelType w:val="hybridMultilevel"/>
    <w:tmpl w:val="9AB6AEB6"/>
    <w:lvl w:ilvl="0" w:tplc="FFFFFFFF">
      <w:start w:val="1"/>
      <w:numFmt w:val="decimal"/>
      <w:lvlText w:val="%1."/>
      <w:lvlJc w:val="left"/>
      <w:pPr>
        <w:ind w:left="720" w:hanging="360"/>
      </w:pPr>
    </w:lvl>
    <w:lvl w:ilvl="1" w:tplc="EEF836BE">
      <w:start w:val="1"/>
      <w:numFmt w:val="lowerLetter"/>
      <w:lvlText w:val="%2."/>
      <w:lvlJc w:val="left"/>
      <w:pPr>
        <w:ind w:left="1440" w:hanging="360"/>
      </w:pPr>
    </w:lvl>
    <w:lvl w:ilvl="2" w:tplc="9E78E8E2">
      <w:start w:val="1"/>
      <w:numFmt w:val="lowerRoman"/>
      <w:lvlText w:val="%3."/>
      <w:lvlJc w:val="right"/>
      <w:pPr>
        <w:ind w:left="2160" w:hanging="180"/>
      </w:pPr>
    </w:lvl>
    <w:lvl w:ilvl="3" w:tplc="E0641672">
      <w:start w:val="1"/>
      <w:numFmt w:val="decimal"/>
      <w:lvlText w:val="%4."/>
      <w:lvlJc w:val="left"/>
      <w:pPr>
        <w:ind w:left="2880" w:hanging="360"/>
      </w:pPr>
    </w:lvl>
    <w:lvl w:ilvl="4" w:tplc="73E81138">
      <w:start w:val="1"/>
      <w:numFmt w:val="lowerLetter"/>
      <w:lvlText w:val="%5."/>
      <w:lvlJc w:val="left"/>
      <w:pPr>
        <w:ind w:left="3600" w:hanging="360"/>
      </w:pPr>
    </w:lvl>
    <w:lvl w:ilvl="5" w:tplc="DFB4A540">
      <w:start w:val="1"/>
      <w:numFmt w:val="lowerRoman"/>
      <w:lvlText w:val="%6."/>
      <w:lvlJc w:val="right"/>
      <w:pPr>
        <w:ind w:left="4320" w:hanging="180"/>
      </w:pPr>
    </w:lvl>
    <w:lvl w:ilvl="6" w:tplc="234C6972">
      <w:start w:val="1"/>
      <w:numFmt w:val="decimal"/>
      <w:lvlText w:val="%7."/>
      <w:lvlJc w:val="left"/>
      <w:pPr>
        <w:ind w:left="5040" w:hanging="360"/>
      </w:pPr>
    </w:lvl>
    <w:lvl w:ilvl="7" w:tplc="94A4D48E">
      <w:start w:val="1"/>
      <w:numFmt w:val="lowerLetter"/>
      <w:lvlText w:val="%8."/>
      <w:lvlJc w:val="left"/>
      <w:pPr>
        <w:ind w:left="5760" w:hanging="360"/>
      </w:pPr>
    </w:lvl>
    <w:lvl w:ilvl="8" w:tplc="092C4998">
      <w:start w:val="1"/>
      <w:numFmt w:val="lowerRoman"/>
      <w:lvlText w:val="%9."/>
      <w:lvlJc w:val="right"/>
      <w:pPr>
        <w:ind w:left="6480" w:hanging="180"/>
      </w:pPr>
    </w:lvl>
  </w:abstractNum>
  <w:abstractNum w:abstractNumId="17" w15:restartNumberingAfterBreak="0">
    <w:nsid w:val="2F701F58"/>
    <w:multiLevelType w:val="hybridMultilevel"/>
    <w:tmpl w:val="4852D966"/>
    <w:lvl w:ilvl="0" w:tplc="9BB4C14E">
      <w:start w:val="1"/>
      <w:numFmt w:val="bullet"/>
      <w:lvlText w:val=""/>
      <w:lvlJc w:val="left"/>
      <w:pPr>
        <w:ind w:left="720" w:hanging="360"/>
      </w:pPr>
      <w:rPr>
        <w:rFonts w:ascii="Wingdings" w:hAnsi="Wingdings" w:hint="default"/>
      </w:rPr>
    </w:lvl>
    <w:lvl w:ilvl="1" w:tplc="7BE6B806">
      <w:start w:val="1"/>
      <w:numFmt w:val="bullet"/>
      <w:lvlText w:val="o"/>
      <w:lvlJc w:val="left"/>
      <w:pPr>
        <w:ind w:left="1440" w:hanging="360"/>
      </w:pPr>
      <w:rPr>
        <w:rFonts w:ascii="Courier New" w:hAnsi="Courier New" w:hint="default"/>
      </w:rPr>
    </w:lvl>
    <w:lvl w:ilvl="2" w:tplc="45A67570">
      <w:start w:val="1"/>
      <w:numFmt w:val="bullet"/>
      <w:lvlText w:val=""/>
      <w:lvlJc w:val="left"/>
      <w:pPr>
        <w:ind w:left="2160" w:hanging="360"/>
      </w:pPr>
      <w:rPr>
        <w:rFonts w:ascii="Wingdings" w:hAnsi="Wingdings" w:hint="default"/>
      </w:rPr>
    </w:lvl>
    <w:lvl w:ilvl="3" w:tplc="CBD41330">
      <w:start w:val="1"/>
      <w:numFmt w:val="bullet"/>
      <w:lvlText w:val=""/>
      <w:lvlJc w:val="left"/>
      <w:pPr>
        <w:ind w:left="2880" w:hanging="360"/>
      </w:pPr>
      <w:rPr>
        <w:rFonts w:ascii="Symbol" w:hAnsi="Symbol" w:hint="default"/>
      </w:rPr>
    </w:lvl>
    <w:lvl w:ilvl="4" w:tplc="7E3C30EC">
      <w:start w:val="1"/>
      <w:numFmt w:val="bullet"/>
      <w:lvlText w:val="o"/>
      <w:lvlJc w:val="left"/>
      <w:pPr>
        <w:ind w:left="3600" w:hanging="360"/>
      </w:pPr>
      <w:rPr>
        <w:rFonts w:ascii="Courier New" w:hAnsi="Courier New" w:hint="default"/>
      </w:rPr>
    </w:lvl>
    <w:lvl w:ilvl="5" w:tplc="5448B3AC">
      <w:start w:val="1"/>
      <w:numFmt w:val="bullet"/>
      <w:lvlText w:val=""/>
      <w:lvlJc w:val="left"/>
      <w:pPr>
        <w:ind w:left="4320" w:hanging="360"/>
      </w:pPr>
      <w:rPr>
        <w:rFonts w:ascii="Wingdings" w:hAnsi="Wingdings" w:hint="default"/>
      </w:rPr>
    </w:lvl>
    <w:lvl w:ilvl="6" w:tplc="7E223DEA">
      <w:start w:val="1"/>
      <w:numFmt w:val="bullet"/>
      <w:lvlText w:val=""/>
      <w:lvlJc w:val="left"/>
      <w:pPr>
        <w:ind w:left="5040" w:hanging="360"/>
      </w:pPr>
      <w:rPr>
        <w:rFonts w:ascii="Symbol" w:hAnsi="Symbol" w:hint="default"/>
      </w:rPr>
    </w:lvl>
    <w:lvl w:ilvl="7" w:tplc="C3ECD3F4">
      <w:start w:val="1"/>
      <w:numFmt w:val="bullet"/>
      <w:lvlText w:val="o"/>
      <w:lvlJc w:val="left"/>
      <w:pPr>
        <w:ind w:left="5760" w:hanging="360"/>
      </w:pPr>
      <w:rPr>
        <w:rFonts w:ascii="Courier New" w:hAnsi="Courier New" w:hint="default"/>
      </w:rPr>
    </w:lvl>
    <w:lvl w:ilvl="8" w:tplc="B26EACAA">
      <w:start w:val="1"/>
      <w:numFmt w:val="bullet"/>
      <w:lvlText w:val=""/>
      <w:lvlJc w:val="left"/>
      <w:pPr>
        <w:ind w:left="6480" w:hanging="360"/>
      </w:pPr>
      <w:rPr>
        <w:rFonts w:ascii="Wingdings" w:hAnsi="Wingdings" w:hint="default"/>
      </w:rPr>
    </w:lvl>
  </w:abstractNum>
  <w:abstractNum w:abstractNumId="18" w15:restartNumberingAfterBreak="0">
    <w:nsid w:val="31B11F12"/>
    <w:multiLevelType w:val="hybridMultilevel"/>
    <w:tmpl w:val="3FA64B04"/>
    <w:lvl w:ilvl="0" w:tplc="49A49E32">
      <w:start w:val="1"/>
      <w:numFmt w:val="bullet"/>
      <w:lvlText w:val=""/>
      <w:lvlJc w:val="left"/>
      <w:pPr>
        <w:ind w:left="720" w:hanging="360"/>
      </w:pPr>
      <w:rPr>
        <w:rFonts w:ascii="Wingdings" w:hAnsi="Wingdings" w:hint="default"/>
      </w:rPr>
    </w:lvl>
    <w:lvl w:ilvl="1" w:tplc="79E47EB0">
      <w:start w:val="1"/>
      <w:numFmt w:val="bullet"/>
      <w:lvlText w:val="o"/>
      <w:lvlJc w:val="left"/>
      <w:pPr>
        <w:ind w:left="1440" w:hanging="360"/>
      </w:pPr>
      <w:rPr>
        <w:rFonts w:ascii="Courier New" w:hAnsi="Courier New" w:hint="default"/>
      </w:rPr>
    </w:lvl>
    <w:lvl w:ilvl="2" w:tplc="C68807E6">
      <w:start w:val="1"/>
      <w:numFmt w:val="bullet"/>
      <w:lvlText w:val=""/>
      <w:lvlJc w:val="left"/>
      <w:pPr>
        <w:ind w:left="2160" w:hanging="360"/>
      </w:pPr>
      <w:rPr>
        <w:rFonts w:ascii="Wingdings" w:hAnsi="Wingdings" w:hint="default"/>
      </w:rPr>
    </w:lvl>
    <w:lvl w:ilvl="3" w:tplc="4CCA67E2">
      <w:start w:val="1"/>
      <w:numFmt w:val="bullet"/>
      <w:lvlText w:val=""/>
      <w:lvlJc w:val="left"/>
      <w:pPr>
        <w:ind w:left="2880" w:hanging="360"/>
      </w:pPr>
      <w:rPr>
        <w:rFonts w:ascii="Symbol" w:hAnsi="Symbol" w:hint="default"/>
      </w:rPr>
    </w:lvl>
    <w:lvl w:ilvl="4" w:tplc="E21AB5AC">
      <w:start w:val="1"/>
      <w:numFmt w:val="bullet"/>
      <w:lvlText w:val="o"/>
      <w:lvlJc w:val="left"/>
      <w:pPr>
        <w:ind w:left="3600" w:hanging="360"/>
      </w:pPr>
      <w:rPr>
        <w:rFonts w:ascii="Courier New" w:hAnsi="Courier New" w:hint="default"/>
      </w:rPr>
    </w:lvl>
    <w:lvl w:ilvl="5" w:tplc="2F30C60E">
      <w:start w:val="1"/>
      <w:numFmt w:val="bullet"/>
      <w:lvlText w:val=""/>
      <w:lvlJc w:val="left"/>
      <w:pPr>
        <w:ind w:left="4320" w:hanging="360"/>
      </w:pPr>
      <w:rPr>
        <w:rFonts w:ascii="Wingdings" w:hAnsi="Wingdings" w:hint="default"/>
      </w:rPr>
    </w:lvl>
    <w:lvl w:ilvl="6" w:tplc="874E32A0">
      <w:start w:val="1"/>
      <w:numFmt w:val="bullet"/>
      <w:lvlText w:val=""/>
      <w:lvlJc w:val="left"/>
      <w:pPr>
        <w:ind w:left="5040" w:hanging="360"/>
      </w:pPr>
      <w:rPr>
        <w:rFonts w:ascii="Symbol" w:hAnsi="Symbol" w:hint="default"/>
      </w:rPr>
    </w:lvl>
    <w:lvl w:ilvl="7" w:tplc="B0D2F19E">
      <w:start w:val="1"/>
      <w:numFmt w:val="bullet"/>
      <w:lvlText w:val="o"/>
      <w:lvlJc w:val="left"/>
      <w:pPr>
        <w:ind w:left="5760" w:hanging="360"/>
      </w:pPr>
      <w:rPr>
        <w:rFonts w:ascii="Courier New" w:hAnsi="Courier New" w:hint="default"/>
      </w:rPr>
    </w:lvl>
    <w:lvl w:ilvl="8" w:tplc="C1B27D0E">
      <w:start w:val="1"/>
      <w:numFmt w:val="bullet"/>
      <w:lvlText w:val=""/>
      <w:lvlJc w:val="left"/>
      <w:pPr>
        <w:ind w:left="6480" w:hanging="360"/>
      </w:pPr>
      <w:rPr>
        <w:rFonts w:ascii="Wingdings" w:hAnsi="Wingdings" w:hint="default"/>
      </w:rPr>
    </w:lvl>
  </w:abstractNum>
  <w:abstractNum w:abstractNumId="19" w15:restartNumberingAfterBreak="0">
    <w:nsid w:val="380B484C"/>
    <w:multiLevelType w:val="hybridMultilevel"/>
    <w:tmpl w:val="B36CB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646BC"/>
    <w:multiLevelType w:val="hybridMultilevel"/>
    <w:tmpl w:val="97B0A9F2"/>
    <w:lvl w:ilvl="0" w:tplc="14C41322">
      <w:start w:val="1"/>
      <w:numFmt w:val="bullet"/>
      <w:lvlText w:val=""/>
      <w:lvlJc w:val="left"/>
      <w:pPr>
        <w:ind w:left="720" w:hanging="360"/>
      </w:pPr>
      <w:rPr>
        <w:rFonts w:ascii="Wingdings" w:hAnsi="Wingdings" w:hint="default"/>
      </w:rPr>
    </w:lvl>
    <w:lvl w:ilvl="1" w:tplc="62A6FF52">
      <w:start w:val="1"/>
      <w:numFmt w:val="bullet"/>
      <w:lvlText w:val="o"/>
      <w:lvlJc w:val="left"/>
      <w:pPr>
        <w:ind w:left="1440" w:hanging="360"/>
      </w:pPr>
      <w:rPr>
        <w:rFonts w:ascii="Courier New" w:hAnsi="Courier New" w:hint="default"/>
      </w:rPr>
    </w:lvl>
    <w:lvl w:ilvl="2" w:tplc="AF40BA9E">
      <w:start w:val="1"/>
      <w:numFmt w:val="bullet"/>
      <w:lvlText w:val=""/>
      <w:lvlJc w:val="left"/>
      <w:pPr>
        <w:ind w:left="2160" w:hanging="360"/>
      </w:pPr>
      <w:rPr>
        <w:rFonts w:ascii="Wingdings" w:hAnsi="Wingdings" w:hint="default"/>
      </w:rPr>
    </w:lvl>
    <w:lvl w:ilvl="3" w:tplc="C05E6E58">
      <w:start w:val="1"/>
      <w:numFmt w:val="bullet"/>
      <w:lvlText w:val=""/>
      <w:lvlJc w:val="left"/>
      <w:pPr>
        <w:ind w:left="2880" w:hanging="360"/>
      </w:pPr>
      <w:rPr>
        <w:rFonts w:ascii="Symbol" w:hAnsi="Symbol" w:hint="default"/>
      </w:rPr>
    </w:lvl>
    <w:lvl w:ilvl="4" w:tplc="C12E83D8">
      <w:start w:val="1"/>
      <w:numFmt w:val="bullet"/>
      <w:lvlText w:val="o"/>
      <w:lvlJc w:val="left"/>
      <w:pPr>
        <w:ind w:left="3600" w:hanging="360"/>
      </w:pPr>
      <w:rPr>
        <w:rFonts w:ascii="Courier New" w:hAnsi="Courier New" w:hint="default"/>
      </w:rPr>
    </w:lvl>
    <w:lvl w:ilvl="5" w:tplc="74263974">
      <w:start w:val="1"/>
      <w:numFmt w:val="bullet"/>
      <w:lvlText w:val=""/>
      <w:lvlJc w:val="left"/>
      <w:pPr>
        <w:ind w:left="4320" w:hanging="360"/>
      </w:pPr>
      <w:rPr>
        <w:rFonts w:ascii="Wingdings" w:hAnsi="Wingdings" w:hint="default"/>
      </w:rPr>
    </w:lvl>
    <w:lvl w:ilvl="6" w:tplc="843A0726">
      <w:start w:val="1"/>
      <w:numFmt w:val="bullet"/>
      <w:lvlText w:val=""/>
      <w:lvlJc w:val="left"/>
      <w:pPr>
        <w:ind w:left="5040" w:hanging="360"/>
      </w:pPr>
      <w:rPr>
        <w:rFonts w:ascii="Symbol" w:hAnsi="Symbol" w:hint="default"/>
      </w:rPr>
    </w:lvl>
    <w:lvl w:ilvl="7" w:tplc="94EEDBC6">
      <w:start w:val="1"/>
      <w:numFmt w:val="bullet"/>
      <w:lvlText w:val="o"/>
      <w:lvlJc w:val="left"/>
      <w:pPr>
        <w:ind w:left="5760" w:hanging="360"/>
      </w:pPr>
      <w:rPr>
        <w:rFonts w:ascii="Courier New" w:hAnsi="Courier New" w:hint="default"/>
      </w:rPr>
    </w:lvl>
    <w:lvl w:ilvl="8" w:tplc="FA0E7B0E">
      <w:start w:val="1"/>
      <w:numFmt w:val="bullet"/>
      <w:lvlText w:val=""/>
      <w:lvlJc w:val="left"/>
      <w:pPr>
        <w:ind w:left="6480" w:hanging="360"/>
      </w:pPr>
      <w:rPr>
        <w:rFonts w:ascii="Wingdings" w:hAnsi="Wingdings" w:hint="default"/>
      </w:rPr>
    </w:lvl>
  </w:abstractNum>
  <w:abstractNum w:abstractNumId="21" w15:restartNumberingAfterBreak="0">
    <w:nsid w:val="3B2B3209"/>
    <w:multiLevelType w:val="hybridMultilevel"/>
    <w:tmpl w:val="65A2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3045C"/>
    <w:multiLevelType w:val="hybridMultilevel"/>
    <w:tmpl w:val="D728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A7C71"/>
    <w:multiLevelType w:val="hybridMultilevel"/>
    <w:tmpl w:val="D3AAC396"/>
    <w:lvl w:ilvl="0" w:tplc="04090001">
      <w:start w:val="1"/>
      <w:numFmt w:val="bullet"/>
      <w:lvlText w:val=""/>
      <w:lvlJc w:val="left"/>
      <w:pPr>
        <w:ind w:left="720" w:hanging="360"/>
      </w:pPr>
      <w:rPr>
        <w:rFonts w:ascii="Symbol" w:hAnsi="Symbol" w:hint="default"/>
      </w:rPr>
    </w:lvl>
    <w:lvl w:ilvl="1" w:tplc="F1E80774">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A7B92"/>
    <w:multiLevelType w:val="hybridMultilevel"/>
    <w:tmpl w:val="A342BEBE"/>
    <w:lvl w:ilvl="0" w:tplc="00087318">
      <w:start w:val="1"/>
      <w:numFmt w:val="bullet"/>
      <w:lvlText w:val="•"/>
      <w:lvlJc w:val="left"/>
      <w:pPr>
        <w:tabs>
          <w:tab w:val="num" w:pos="720"/>
        </w:tabs>
        <w:ind w:left="720" w:hanging="360"/>
      </w:pPr>
      <w:rPr>
        <w:rFonts w:ascii="Arial" w:hAnsi="Arial" w:hint="default"/>
      </w:rPr>
    </w:lvl>
    <w:lvl w:ilvl="1" w:tplc="EF68F250" w:tentative="1">
      <w:start w:val="1"/>
      <w:numFmt w:val="bullet"/>
      <w:lvlText w:val="•"/>
      <w:lvlJc w:val="left"/>
      <w:pPr>
        <w:tabs>
          <w:tab w:val="num" w:pos="1440"/>
        </w:tabs>
        <w:ind w:left="1440" w:hanging="360"/>
      </w:pPr>
      <w:rPr>
        <w:rFonts w:ascii="Arial" w:hAnsi="Arial" w:hint="default"/>
      </w:rPr>
    </w:lvl>
    <w:lvl w:ilvl="2" w:tplc="7772D748" w:tentative="1">
      <w:start w:val="1"/>
      <w:numFmt w:val="bullet"/>
      <w:lvlText w:val="•"/>
      <w:lvlJc w:val="left"/>
      <w:pPr>
        <w:tabs>
          <w:tab w:val="num" w:pos="2160"/>
        </w:tabs>
        <w:ind w:left="2160" w:hanging="360"/>
      </w:pPr>
      <w:rPr>
        <w:rFonts w:ascii="Arial" w:hAnsi="Arial" w:hint="default"/>
      </w:rPr>
    </w:lvl>
    <w:lvl w:ilvl="3" w:tplc="9D3CA468" w:tentative="1">
      <w:start w:val="1"/>
      <w:numFmt w:val="bullet"/>
      <w:lvlText w:val="•"/>
      <w:lvlJc w:val="left"/>
      <w:pPr>
        <w:tabs>
          <w:tab w:val="num" w:pos="2880"/>
        </w:tabs>
        <w:ind w:left="2880" w:hanging="360"/>
      </w:pPr>
      <w:rPr>
        <w:rFonts w:ascii="Arial" w:hAnsi="Arial" w:hint="default"/>
      </w:rPr>
    </w:lvl>
    <w:lvl w:ilvl="4" w:tplc="D4EE6C2E" w:tentative="1">
      <w:start w:val="1"/>
      <w:numFmt w:val="bullet"/>
      <w:lvlText w:val="•"/>
      <w:lvlJc w:val="left"/>
      <w:pPr>
        <w:tabs>
          <w:tab w:val="num" w:pos="3600"/>
        </w:tabs>
        <w:ind w:left="3600" w:hanging="360"/>
      </w:pPr>
      <w:rPr>
        <w:rFonts w:ascii="Arial" w:hAnsi="Arial" w:hint="default"/>
      </w:rPr>
    </w:lvl>
    <w:lvl w:ilvl="5" w:tplc="961E76F8" w:tentative="1">
      <w:start w:val="1"/>
      <w:numFmt w:val="bullet"/>
      <w:lvlText w:val="•"/>
      <w:lvlJc w:val="left"/>
      <w:pPr>
        <w:tabs>
          <w:tab w:val="num" w:pos="4320"/>
        </w:tabs>
        <w:ind w:left="4320" w:hanging="360"/>
      </w:pPr>
      <w:rPr>
        <w:rFonts w:ascii="Arial" w:hAnsi="Arial" w:hint="default"/>
      </w:rPr>
    </w:lvl>
    <w:lvl w:ilvl="6" w:tplc="9BB04CA2" w:tentative="1">
      <w:start w:val="1"/>
      <w:numFmt w:val="bullet"/>
      <w:lvlText w:val="•"/>
      <w:lvlJc w:val="left"/>
      <w:pPr>
        <w:tabs>
          <w:tab w:val="num" w:pos="5040"/>
        </w:tabs>
        <w:ind w:left="5040" w:hanging="360"/>
      </w:pPr>
      <w:rPr>
        <w:rFonts w:ascii="Arial" w:hAnsi="Arial" w:hint="default"/>
      </w:rPr>
    </w:lvl>
    <w:lvl w:ilvl="7" w:tplc="5FA49F20" w:tentative="1">
      <w:start w:val="1"/>
      <w:numFmt w:val="bullet"/>
      <w:lvlText w:val="•"/>
      <w:lvlJc w:val="left"/>
      <w:pPr>
        <w:tabs>
          <w:tab w:val="num" w:pos="5760"/>
        </w:tabs>
        <w:ind w:left="5760" w:hanging="360"/>
      </w:pPr>
      <w:rPr>
        <w:rFonts w:ascii="Arial" w:hAnsi="Arial" w:hint="default"/>
      </w:rPr>
    </w:lvl>
    <w:lvl w:ilvl="8" w:tplc="2A92774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836769"/>
    <w:multiLevelType w:val="hybridMultilevel"/>
    <w:tmpl w:val="DD50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56B50"/>
    <w:multiLevelType w:val="hybridMultilevel"/>
    <w:tmpl w:val="59CA177E"/>
    <w:lvl w:ilvl="0" w:tplc="908E3712">
      <w:start w:val="1"/>
      <w:numFmt w:val="decimal"/>
      <w:lvlText w:val="%1."/>
      <w:lvlJc w:val="left"/>
      <w:pPr>
        <w:ind w:left="720" w:hanging="360"/>
      </w:pPr>
    </w:lvl>
    <w:lvl w:ilvl="1" w:tplc="21DA2BF8">
      <w:start w:val="1"/>
      <w:numFmt w:val="lowerLetter"/>
      <w:lvlText w:val="%2."/>
      <w:lvlJc w:val="left"/>
      <w:pPr>
        <w:ind w:left="1440" w:hanging="360"/>
      </w:pPr>
    </w:lvl>
    <w:lvl w:ilvl="2" w:tplc="56A21EB8">
      <w:start w:val="1"/>
      <w:numFmt w:val="lowerRoman"/>
      <w:lvlText w:val="%3."/>
      <w:lvlJc w:val="right"/>
      <w:pPr>
        <w:ind w:left="2160" w:hanging="180"/>
      </w:pPr>
    </w:lvl>
    <w:lvl w:ilvl="3" w:tplc="BAC00B70">
      <w:start w:val="1"/>
      <w:numFmt w:val="decimal"/>
      <w:lvlText w:val="%4."/>
      <w:lvlJc w:val="left"/>
      <w:pPr>
        <w:ind w:left="2880" w:hanging="360"/>
      </w:pPr>
    </w:lvl>
    <w:lvl w:ilvl="4" w:tplc="323EFBCC">
      <w:start w:val="1"/>
      <w:numFmt w:val="lowerLetter"/>
      <w:lvlText w:val="%5."/>
      <w:lvlJc w:val="left"/>
      <w:pPr>
        <w:ind w:left="3600" w:hanging="360"/>
      </w:pPr>
    </w:lvl>
    <w:lvl w:ilvl="5" w:tplc="4A028432">
      <w:start w:val="1"/>
      <w:numFmt w:val="lowerRoman"/>
      <w:lvlText w:val="%6."/>
      <w:lvlJc w:val="right"/>
      <w:pPr>
        <w:ind w:left="4320" w:hanging="180"/>
      </w:pPr>
    </w:lvl>
    <w:lvl w:ilvl="6" w:tplc="0316A854">
      <w:start w:val="1"/>
      <w:numFmt w:val="decimal"/>
      <w:lvlText w:val="%7."/>
      <w:lvlJc w:val="left"/>
      <w:pPr>
        <w:ind w:left="5040" w:hanging="360"/>
      </w:pPr>
    </w:lvl>
    <w:lvl w:ilvl="7" w:tplc="0A48EC44">
      <w:start w:val="1"/>
      <w:numFmt w:val="lowerLetter"/>
      <w:lvlText w:val="%8."/>
      <w:lvlJc w:val="left"/>
      <w:pPr>
        <w:ind w:left="5760" w:hanging="360"/>
      </w:pPr>
    </w:lvl>
    <w:lvl w:ilvl="8" w:tplc="6FF81E78">
      <w:start w:val="1"/>
      <w:numFmt w:val="lowerRoman"/>
      <w:lvlText w:val="%9."/>
      <w:lvlJc w:val="right"/>
      <w:pPr>
        <w:ind w:left="6480" w:hanging="180"/>
      </w:pPr>
    </w:lvl>
  </w:abstractNum>
  <w:abstractNum w:abstractNumId="27" w15:restartNumberingAfterBreak="0">
    <w:nsid w:val="4BC2157D"/>
    <w:multiLevelType w:val="hybridMultilevel"/>
    <w:tmpl w:val="FFFFFFFF"/>
    <w:lvl w:ilvl="0" w:tplc="418038B4">
      <w:start w:val="1"/>
      <w:numFmt w:val="bullet"/>
      <w:lvlText w:val=""/>
      <w:lvlJc w:val="left"/>
      <w:pPr>
        <w:ind w:left="720" w:hanging="360"/>
      </w:pPr>
      <w:rPr>
        <w:rFonts w:ascii="Wingdings" w:hAnsi="Wingdings" w:hint="default"/>
      </w:rPr>
    </w:lvl>
    <w:lvl w:ilvl="1" w:tplc="D280F9D0">
      <w:start w:val="1"/>
      <w:numFmt w:val="lowerLetter"/>
      <w:lvlText w:val="%2."/>
      <w:lvlJc w:val="left"/>
      <w:pPr>
        <w:ind w:left="1440" w:hanging="360"/>
      </w:pPr>
    </w:lvl>
    <w:lvl w:ilvl="2" w:tplc="5E0EA7D6">
      <w:start w:val="1"/>
      <w:numFmt w:val="lowerRoman"/>
      <w:lvlText w:val="%3."/>
      <w:lvlJc w:val="right"/>
      <w:pPr>
        <w:ind w:left="2160" w:hanging="180"/>
      </w:pPr>
    </w:lvl>
    <w:lvl w:ilvl="3" w:tplc="34062818">
      <w:start w:val="1"/>
      <w:numFmt w:val="decimal"/>
      <w:lvlText w:val="%4."/>
      <w:lvlJc w:val="left"/>
      <w:pPr>
        <w:ind w:left="2880" w:hanging="360"/>
      </w:pPr>
    </w:lvl>
    <w:lvl w:ilvl="4" w:tplc="72B051A6">
      <w:start w:val="1"/>
      <w:numFmt w:val="lowerLetter"/>
      <w:lvlText w:val="%5."/>
      <w:lvlJc w:val="left"/>
      <w:pPr>
        <w:ind w:left="3600" w:hanging="360"/>
      </w:pPr>
    </w:lvl>
    <w:lvl w:ilvl="5" w:tplc="ABCEA3B4">
      <w:start w:val="1"/>
      <w:numFmt w:val="lowerRoman"/>
      <w:lvlText w:val="%6."/>
      <w:lvlJc w:val="right"/>
      <w:pPr>
        <w:ind w:left="4320" w:hanging="180"/>
      </w:pPr>
    </w:lvl>
    <w:lvl w:ilvl="6" w:tplc="BB04017C">
      <w:start w:val="1"/>
      <w:numFmt w:val="decimal"/>
      <w:lvlText w:val="%7."/>
      <w:lvlJc w:val="left"/>
      <w:pPr>
        <w:ind w:left="5040" w:hanging="360"/>
      </w:pPr>
    </w:lvl>
    <w:lvl w:ilvl="7" w:tplc="49D046D6">
      <w:start w:val="1"/>
      <w:numFmt w:val="lowerLetter"/>
      <w:lvlText w:val="%8."/>
      <w:lvlJc w:val="left"/>
      <w:pPr>
        <w:ind w:left="5760" w:hanging="360"/>
      </w:pPr>
    </w:lvl>
    <w:lvl w:ilvl="8" w:tplc="F030EB60">
      <w:start w:val="1"/>
      <w:numFmt w:val="lowerRoman"/>
      <w:lvlText w:val="%9."/>
      <w:lvlJc w:val="right"/>
      <w:pPr>
        <w:ind w:left="6480" w:hanging="180"/>
      </w:pPr>
    </w:lvl>
  </w:abstractNum>
  <w:abstractNum w:abstractNumId="28" w15:restartNumberingAfterBreak="0">
    <w:nsid w:val="51323F81"/>
    <w:multiLevelType w:val="multilevel"/>
    <w:tmpl w:val="D8B4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9F0289"/>
    <w:multiLevelType w:val="hybridMultilevel"/>
    <w:tmpl w:val="FFFFFFFF"/>
    <w:lvl w:ilvl="0" w:tplc="0046D888">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rPr>
    </w:lvl>
    <w:lvl w:ilvl="2" w:tplc="95B26E42">
      <w:start w:val="1"/>
      <w:numFmt w:val="lowerRoman"/>
      <w:lvlText w:val="%3."/>
      <w:lvlJc w:val="right"/>
      <w:pPr>
        <w:ind w:left="2160" w:hanging="180"/>
      </w:pPr>
    </w:lvl>
    <w:lvl w:ilvl="3" w:tplc="4E94ECDA">
      <w:start w:val="1"/>
      <w:numFmt w:val="decimal"/>
      <w:lvlText w:val="%4."/>
      <w:lvlJc w:val="left"/>
      <w:pPr>
        <w:ind w:left="2880" w:hanging="360"/>
      </w:pPr>
    </w:lvl>
    <w:lvl w:ilvl="4" w:tplc="1A381C58">
      <w:start w:val="1"/>
      <w:numFmt w:val="lowerLetter"/>
      <w:lvlText w:val="%5."/>
      <w:lvlJc w:val="left"/>
      <w:pPr>
        <w:ind w:left="3600" w:hanging="360"/>
      </w:pPr>
    </w:lvl>
    <w:lvl w:ilvl="5" w:tplc="B5BEDC48">
      <w:start w:val="1"/>
      <w:numFmt w:val="lowerRoman"/>
      <w:lvlText w:val="%6."/>
      <w:lvlJc w:val="right"/>
      <w:pPr>
        <w:ind w:left="4320" w:hanging="180"/>
      </w:pPr>
    </w:lvl>
    <w:lvl w:ilvl="6" w:tplc="3214B4C0">
      <w:start w:val="1"/>
      <w:numFmt w:val="decimal"/>
      <w:lvlText w:val="%7."/>
      <w:lvlJc w:val="left"/>
      <w:pPr>
        <w:ind w:left="5040" w:hanging="360"/>
      </w:pPr>
    </w:lvl>
    <w:lvl w:ilvl="7" w:tplc="A0D22E2C">
      <w:start w:val="1"/>
      <w:numFmt w:val="lowerLetter"/>
      <w:lvlText w:val="%8."/>
      <w:lvlJc w:val="left"/>
      <w:pPr>
        <w:ind w:left="5760" w:hanging="360"/>
      </w:pPr>
    </w:lvl>
    <w:lvl w:ilvl="8" w:tplc="93E65260">
      <w:start w:val="1"/>
      <w:numFmt w:val="lowerRoman"/>
      <w:lvlText w:val="%9."/>
      <w:lvlJc w:val="right"/>
      <w:pPr>
        <w:ind w:left="6480" w:hanging="180"/>
      </w:pPr>
    </w:lvl>
  </w:abstractNum>
  <w:abstractNum w:abstractNumId="30" w15:restartNumberingAfterBreak="0">
    <w:nsid w:val="53E4272C"/>
    <w:multiLevelType w:val="hybridMultilevel"/>
    <w:tmpl w:val="060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E2736"/>
    <w:multiLevelType w:val="hybridMultilevel"/>
    <w:tmpl w:val="09DA5586"/>
    <w:lvl w:ilvl="0" w:tplc="55C854E6">
      <w:start w:val="1"/>
      <w:numFmt w:val="bullet"/>
      <w:lvlText w:val="•"/>
      <w:lvlJc w:val="left"/>
      <w:pPr>
        <w:tabs>
          <w:tab w:val="num" w:pos="720"/>
        </w:tabs>
        <w:ind w:left="720" w:hanging="360"/>
      </w:pPr>
      <w:rPr>
        <w:rFonts w:ascii="Arial" w:hAnsi="Arial" w:hint="default"/>
      </w:rPr>
    </w:lvl>
    <w:lvl w:ilvl="1" w:tplc="868C405C" w:tentative="1">
      <w:start w:val="1"/>
      <w:numFmt w:val="bullet"/>
      <w:lvlText w:val="•"/>
      <w:lvlJc w:val="left"/>
      <w:pPr>
        <w:tabs>
          <w:tab w:val="num" w:pos="1440"/>
        </w:tabs>
        <w:ind w:left="1440" w:hanging="360"/>
      </w:pPr>
      <w:rPr>
        <w:rFonts w:ascii="Arial" w:hAnsi="Arial" w:hint="default"/>
      </w:rPr>
    </w:lvl>
    <w:lvl w:ilvl="2" w:tplc="6664971A" w:tentative="1">
      <w:start w:val="1"/>
      <w:numFmt w:val="bullet"/>
      <w:lvlText w:val="•"/>
      <w:lvlJc w:val="left"/>
      <w:pPr>
        <w:tabs>
          <w:tab w:val="num" w:pos="2160"/>
        </w:tabs>
        <w:ind w:left="2160" w:hanging="360"/>
      </w:pPr>
      <w:rPr>
        <w:rFonts w:ascii="Arial" w:hAnsi="Arial" w:hint="default"/>
      </w:rPr>
    </w:lvl>
    <w:lvl w:ilvl="3" w:tplc="5D10C402" w:tentative="1">
      <w:start w:val="1"/>
      <w:numFmt w:val="bullet"/>
      <w:lvlText w:val="•"/>
      <w:lvlJc w:val="left"/>
      <w:pPr>
        <w:tabs>
          <w:tab w:val="num" w:pos="2880"/>
        </w:tabs>
        <w:ind w:left="2880" w:hanging="360"/>
      </w:pPr>
      <w:rPr>
        <w:rFonts w:ascii="Arial" w:hAnsi="Arial" w:hint="default"/>
      </w:rPr>
    </w:lvl>
    <w:lvl w:ilvl="4" w:tplc="13E47460" w:tentative="1">
      <w:start w:val="1"/>
      <w:numFmt w:val="bullet"/>
      <w:lvlText w:val="•"/>
      <w:lvlJc w:val="left"/>
      <w:pPr>
        <w:tabs>
          <w:tab w:val="num" w:pos="3600"/>
        </w:tabs>
        <w:ind w:left="3600" w:hanging="360"/>
      </w:pPr>
      <w:rPr>
        <w:rFonts w:ascii="Arial" w:hAnsi="Arial" w:hint="default"/>
      </w:rPr>
    </w:lvl>
    <w:lvl w:ilvl="5" w:tplc="E7B0D4A0" w:tentative="1">
      <w:start w:val="1"/>
      <w:numFmt w:val="bullet"/>
      <w:lvlText w:val="•"/>
      <w:lvlJc w:val="left"/>
      <w:pPr>
        <w:tabs>
          <w:tab w:val="num" w:pos="4320"/>
        </w:tabs>
        <w:ind w:left="4320" w:hanging="360"/>
      </w:pPr>
      <w:rPr>
        <w:rFonts w:ascii="Arial" w:hAnsi="Arial" w:hint="default"/>
      </w:rPr>
    </w:lvl>
    <w:lvl w:ilvl="6" w:tplc="A4B2C614" w:tentative="1">
      <w:start w:val="1"/>
      <w:numFmt w:val="bullet"/>
      <w:lvlText w:val="•"/>
      <w:lvlJc w:val="left"/>
      <w:pPr>
        <w:tabs>
          <w:tab w:val="num" w:pos="5040"/>
        </w:tabs>
        <w:ind w:left="5040" w:hanging="360"/>
      </w:pPr>
      <w:rPr>
        <w:rFonts w:ascii="Arial" w:hAnsi="Arial" w:hint="default"/>
      </w:rPr>
    </w:lvl>
    <w:lvl w:ilvl="7" w:tplc="686A2420" w:tentative="1">
      <w:start w:val="1"/>
      <w:numFmt w:val="bullet"/>
      <w:lvlText w:val="•"/>
      <w:lvlJc w:val="left"/>
      <w:pPr>
        <w:tabs>
          <w:tab w:val="num" w:pos="5760"/>
        </w:tabs>
        <w:ind w:left="5760" w:hanging="360"/>
      </w:pPr>
      <w:rPr>
        <w:rFonts w:ascii="Arial" w:hAnsi="Arial" w:hint="default"/>
      </w:rPr>
    </w:lvl>
    <w:lvl w:ilvl="8" w:tplc="623E517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1501A1"/>
    <w:multiLevelType w:val="hybridMultilevel"/>
    <w:tmpl w:val="76F03A68"/>
    <w:lvl w:ilvl="0" w:tplc="13CCDCA0">
      <w:start w:val="1"/>
      <w:numFmt w:val="bullet"/>
      <w:lvlText w:val=""/>
      <w:lvlJc w:val="left"/>
      <w:pPr>
        <w:ind w:left="720" w:hanging="360"/>
      </w:pPr>
      <w:rPr>
        <w:rFonts w:ascii="Symbol" w:hAnsi="Symbol" w:hint="default"/>
      </w:rPr>
    </w:lvl>
    <w:lvl w:ilvl="1" w:tplc="7256E08C">
      <w:start w:val="1"/>
      <w:numFmt w:val="bullet"/>
      <w:lvlText w:val="o"/>
      <w:lvlJc w:val="left"/>
      <w:pPr>
        <w:ind w:left="1440" w:hanging="360"/>
      </w:pPr>
      <w:rPr>
        <w:rFonts w:ascii="Courier New" w:hAnsi="Courier New" w:hint="default"/>
      </w:rPr>
    </w:lvl>
    <w:lvl w:ilvl="2" w:tplc="DB6EA5D2">
      <w:start w:val="1"/>
      <w:numFmt w:val="bullet"/>
      <w:lvlText w:val=""/>
      <w:lvlJc w:val="left"/>
      <w:pPr>
        <w:ind w:left="2160" w:hanging="360"/>
      </w:pPr>
      <w:rPr>
        <w:rFonts w:ascii="Wingdings" w:hAnsi="Wingdings" w:hint="default"/>
      </w:rPr>
    </w:lvl>
    <w:lvl w:ilvl="3" w:tplc="01EE4F94">
      <w:start w:val="1"/>
      <w:numFmt w:val="bullet"/>
      <w:lvlText w:val=""/>
      <w:lvlJc w:val="left"/>
      <w:pPr>
        <w:ind w:left="2880" w:hanging="360"/>
      </w:pPr>
      <w:rPr>
        <w:rFonts w:ascii="Symbol" w:hAnsi="Symbol" w:hint="default"/>
      </w:rPr>
    </w:lvl>
    <w:lvl w:ilvl="4" w:tplc="4EC40504">
      <w:start w:val="1"/>
      <w:numFmt w:val="bullet"/>
      <w:lvlText w:val="o"/>
      <w:lvlJc w:val="left"/>
      <w:pPr>
        <w:ind w:left="3600" w:hanging="360"/>
      </w:pPr>
      <w:rPr>
        <w:rFonts w:ascii="Courier New" w:hAnsi="Courier New" w:hint="default"/>
      </w:rPr>
    </w:lvl>
    <w:lvl w:ilvl="5" w:tplc="E07200DC">
      <w:start w:val="1"/>
      <w:numFmt w:val="bullet"/>
      <w:lvlText w:val=""/>
      <w:lvlJc w:val="left"/>
      <w:pPr>
        <w:ind w:left="4320" w:hanging="360"/>
      </w:pPr>
      <w:rPr>
        <w:rFonts w:ascii="Wingdings" w:hAnsi="Wingdings" w:hint="default"/>
      </w:rPr>
    </w:lvl>
    <w:lvl w:ilvl="6" w:tplc="596E2516">
      <w:start w:val="1"/>
      <w:numFmt w:val="bullet"/>
      <w:lvlText w:val=""/>
      <w:lvlJc w:val="left"/>
      <w:pPr>
        <w:ind w:left="5040" w:hanging="360"/>
      </w:pPr>
      <w:rPr>
        <w:rFonts w:ascii="Symbol" w:hAnsi="Symbol" w:hint="default"/>
      </w:rPr>
    </w:lvl>
    <w:lvl w:ilvl="7" w:tplc="1DDCE2CC">
      <w:start w:val="1"/>
      <w:numFmt w:val="bullet"/>
      <w:lvlText w:val="o"/>
      <w:lvlJc w:val="left"/>
      <w:pPr>
        <w:ind w:left="5760" w:hanging="360"/>
      </w:pPr>
      <w:rPr>
        <w:rFonts w:ascii="Courier New" w:hAnsi="Courier New" w:hint="default"/>
      </w:rPr>
    </w:lvl>
    <w:lvl w:ilvl="8" w:tplc="6F885390">
      <w:start w:val="1"/>
      <w:numFmt w:val="bullet"/>
      <w:lvlText w:val=""/>
      <w:lvlJc w:val="left"/>
      <w:pPr>
        <w:ind w:left="6480" w:hanging="360"/>
      </w:pPr>
      <w:rPr>
        <w:rFonts w:ascii="Wingdings" w:hAnsi="Wingdings" w:hint="default"/>
      </w:rPr>
    </w:lvl>
  </w:abstractNum>
  <w:abstractNum w:abstractNumId="33" w15:restartNumberingAfterBreak="0">
    <w:nsid w:val="60881512"/>
    <w:multiLevelType w:val="hybridMultilevel"/>
    <w:tmpl w:val="EC02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24F51"/>
    <w:multiLevelType w:val="hybridMultilevel"/>
    <w:tmpl w:val="26DAC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26C11"/>
    <w:multiLevelType w:val="hybridMultilevel"/>
    <w:tmpl w:val="2F70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0117E"/>
    <w:multiLevelType w:val="hybridMultilevel"/>
    <w:tmpl w:val="9AB6AEB6"/>
    <w:lvl w:ilvl="0" w:tplc="FFFFFFFF">
      <w:start w:val="1"/>
      <w:numFmt w:val="decimal"/>
      <w:lvlText w:val="%1."/>
      <w:lvlJc w:val="left"/>
      <w:pPr>
        <w:ind w:left="720" w:hanging="360"/>
      </w:pPr>
    </w:lvl>
    <w:lvl w:ilvl="1" w:tplc="EEF836BE">
      <w:start w:val="1"/>
      <w:numFmt w:val="lowerLetter"/>
      <w:lvlText w:val="%2."/>
      <w:lvlJc w:val="left"/>
      <w:pPr>
        <w:ind w:left="1440" w:hanging="360"/>
      </w:pPr>
    </w:lvl>
    <w:lvl w:ilvl="2" w:tplc="9E78E8E2">
      <w:start w:val="1"/>
      <w:numFmt w:val="lowerRoman"/>
      <w:lvlText w:val="%3."/>
      <w:lvlJc w:val="right"/>
      <w:pPr>
        <w:ind w:left="2160" w:hanging="180"/>
      </w:pPr>
    </w:lvl>
    <w:lvl w:ilvl="3" w:tplc="E0641672">
      <w:start w:val="1"/>
      <w:numFmt w:val="decimal"/>
      <w:lvlText w:val="%4."/>
      <w:lvlJc w:val="left"/>
      <w:pPr>
        <w:ind w:left="2880" w:hanging="360"/>
      </w:pPr>
    </w:lvl>
    <w:lvl w:ilvl="4" w:tplc="73E81138">
      <w:start w:val="1"/>
      <w:numFmt w:val="lowerLetter"/>
      <w:lvlText w:val="%5."/>
      <w:lvlJc w:val="left"/>
      <w:pPr>
        <w:ind w:left="3600" w:hanging="360"/>
      </w:pPr>
    </w:lvl>
    <w:lvl w:ilvl="5" w:tplc="DFB4A540">
      <w:start w:val="1"/>
      <w:numFmt w:val="lowerRoman"/>
      <w:lvlText w:val="%6."/>
      <w:lvlJc w:val="right"/>
      <w:pPr>
        <w:ind w:left="4320" w:hanging="180"/>
      </w:pPr>
    </w:lvl>
    <w:lvl w:ilvl="6" w:tplc="234C6972">
      <w:start w:val="1"/>
      <w:numFmt w:val="decimal"/>
      <w:lvlText w:val="%7."/>
      <w:lvlJc w:val="left"/>
      <w:pPr>
        <w:ind w:left="5040" w:hanging="360"/>
      </w:pPr>
    </w:lvl>
    <w:lvl w:ilvl="7" w:tplc="94A4D48E">
      <w:start w:val="1"/>
      <w:numFmt w:val="lowerLetter"/>
      <w:lvlText w:val="%8."/>
      <w:lvlJc w:val="left"/>
      <w:pPr>
        <w:ind w:left="5760" w:hanging="360"/>
      </w:pPr>
    </w:lvl>
    <w:lvl w:ilvl="8" w:tplc="092C4998">
      <w:start w:val="1"/>
      <w:numFmt w:val="lowerRoman"/>
      <w:lvlText w:val="%9."/>
      <w:lvlJc w:val="right"/>
      <w:pPr>
        <w:ind w:left="6480" w:hanging="180"/>
      </w:pPr>
    </w:lvl>
  </w:abstractNum>
  <w:abstractNum w:abstractNumId="37" w15:restartNumberingAfterBreak="0">
    <w:nsid w:val="7A8E7B1F"/>
    <w:multiLevelType w:val="hybridMultilevel"/>
    <w:tmpl w:val="6D8E6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02D3E"/>
    <w:multiLevelType w:val="hybridMultilevel"/>
    <w:tmpl w:val="D6286E06"/>
    <w:lvl w:ilvl="0" w:tplc="FFFFFFF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52D53"/>
    <w:multiLevelType w:val="hybridMultilevel"/>
    <w:tmpl w:val="9AB4600E"/>
    <w:lvl w:ilvl="0" w:tplc="378AF3B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6"/>
  </w:num>
  <w:num w:numId="4">
    <w:abstractNumId w:val="2"/>
  </w:num>
  <w:num w:numId="5">
    <w:abstractNumId w:val="20"/>
  </w:num>
  <w:num w:numId="6">
    <w:abstractNumId w:val="16"/>
  </w:num>
  <w:num w:numId="7">
    <w:abstractNumId w:val="32"/>
  </w:num>
  <w:num w:numId="8">
    <w:abstractNumId w:val="14"/>
  </w:num>
  <w:num w:numId="9">
    <w:abstractNumId w:val="5"/>
  </w:num>
  <w:num w:numId="10">
    <w:abstractNumId w:val="13"/>
  </w:num>
  <w:num w:numId="11">
    <w:abstractNumId w:val="17"/>
  </w:num>
  <w:num w:numId="12">
    <w:abstractNumId w:val="18"/>
  </w:num>
  <w:num w:numId="13">
    <w:abstractNumId w:val="8"/>
  </w:num>
  <w:num w:numId="14">
    <w:abstractNumId w:val="22"/>
  </w:num>
  <w:num w:numId="15">
    <w:abstractNumId w:val="10"/>
  </w:num>
  <w:num w:numId="16">
    <w:abstractNumId w:val="23"/>
  </w:num>
  <w:num w:numId="17">
    <w:abstractNumId w:val="0"/>
  </w:num>
  <w:num w:numId="18">
    <w:abstractNumId w:val="19"/>
  </w:num>
  <w:num w:numId="19">
    <w:abstractNumId w:val="1"/>
  </w:num>
  <w:num w:numId="20">
    <w:abstractNumId w:val="34"/>
  </w:num>
  <w:num w:numId="21">
    <w:abstractNumId w:val="3"/>
  </w:num>
  <w:num w:numId="22">
    <w:abstractNumId w:val="12"/>
  </w:num>
  <w:num w:numId="23">
    <w:abstractNumId w:val="30"/>
  </w:num>
  <w:num w:numId="24">
    <w:abstractNumId w:val="38"/>
  </w:num>
  <w:num w:numId="25">
    <w:abstractNumId w:val="37"/>
  </w:num>
  <w:num w:numId="26">
    <w:abstractNumId w:val="7"/>
  </w:num>
  <w:num w:numId="27">
    <w:abstractNumId w:val="11"/>
  </w:num>
  <w:num w:numId="28">
    <w:abstractNumId w:val="4"/>
  </w:num>
  <w:num w:numId="29">
    <w:abstractNumId w:val="35"/>
  </w:num>
  <w:num w:numId="30">
    <w:abstractNumId w:val="28"/>
  </w:num>
  <w:num w:numId="31">
    <w:abstractNumId w:val="24"/>
  </w:num>
  <w:num w:numId="32">
    <w:abstractNumId w:val="31"/>
  </w:num>
  <w:num w:numId="33">
    <w:abstractNumId w:val="15"/>
  </w:num>
  <w:num w:numId="34">
    <w:abstractNumId w:val="39"/>
  </w:num>
  <w:num w:numId="35">
    <w:abstractNumId w:val="9"/>
  </w:num>
  <w:num w:numId="36">
    <w:abstractNumId w:val="36"/>
  </w:num>
  <w:num w:numId="37">
    <w:abstractNumId w:val="21"/>
  </w:num>
  <w:num w:numId="38">
    <w:abstractNumId w:val="6"/>
  </w:num>
  <w:num w:numId="39">
    <w:abstractNumId w:val="25"/>
  </w:num>
  <w:num w:numId="40">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2E"/>
    <w:rsid w:val="00004CBD"/>
    <w:rsid w:val="00005B03"/>
    <w:rsid w:val="00015622"/>
    <w:rsid w:val="00015F26"/>
    <w:rsid w:val="0001612C"/>
    <w:rsid w:val="000211D5"/>
    <w:rsid w:val="00021292"/>
    <w:rsid w:val="00023881"/>
    <w:rsid w:val="00023F6A"/>
    <w:rsid w:val="00024128"/>
    <w:rsid w:val="000249F2"/>
    <w:rsid w:val="00027D01"/>
    <w:rsid w:val="00030518"/>
    <w:rsid w:val="00035FF6"/>
    <w:rsid w:val="000362AC"/>
    <w:rsid w:val="00044469"/>
    <w:rsid w:val="000455A5"/>
    <w:rsid w:val="000516A6"/>
    <w:rsid w:val="00056496"/>
    <w:rsid w:val="00071019"/>
    <w:rsid w:val="00071E79"/>
    <w:rsid w:val="0007411B"/>
    <w:rsid w:val="00077ECF"/>
    <w:rsid w:val="00081A76"/>
    <w:rsid w:val="000831DD"/>
    <w:rsid w:val="00084C43"/>
    <w:rsid w:val="0008625D"/>
    <w:rsid w:val="00090657"/>
    <w:rsid w:val="00093EB5"/>
    <w:rsid w:val="000976EC"/>
    <w:rsid w:val="000A5454"/>
    <w:rsid w:val="000B0434"/>
    <w:rsid w:val="000B061D"/>
    <w:rsid w:val="000B14B2"/>
    <w:rsid w:val="000B3112"/>
    <w:rsid w:val="000B386D"/>
    <w:rsid w:val="000B77F0"/>
    <w:rsid w:val="000C21CE"/>
    <w:rsid w:val="000C5C5B"/>
    <w:rsid w:val="000C6301"/>
    <w:rsid w:val="000C7BF8"/>
    <w:rsid w:val="000D0324"/>
    <w:rsid w:val="000D080E"/>
    <w:rsid w:val="000D13FA"/>
    <w:rsid w:val="000D3A7B"/>
    <w:rsid w:val="000D437F"/>
    <w:rsid w:val="000D69AA"/>
    <w:rsid w:val="000E257B"/>
    <w:rsid w:val="000E31A3"/>
    <w:rsid w:val="000E41A8"/>
    <w:rsid w:val="000E657E"/>
    <w:rsid w:val="000E76A3"/>
    <w:rsid w:val="000F037C"/>
    <w:rsid w:val="000F3DDC"/>
    <w:rsid w:val="00101B4A"/>
    <w:rsid w:val="00106BB4"/>
    <w:rsid w:val="0010712F"/>
    <w:rsid w:val="00110EE9"/>
    <w:rsid w:val="001110B2"/>
    <w:rsid w:val="00117D05"/>
    <w:rsid w:val="00117FB3"/>
    <w:rsid w:val="001208D8"/>
    <w:rsid w:val="00121758"/>
    <w:rsid w:val="00121D2A"/>
    <w:rsid w:val="00122A53"/>
    <w:rsid w:val="00125127"/>
    <w:rsid w:val="00125AEF"/>
    <w:rsid w:val="00126302"/>
    <w:rsid w:val="00132326"/>
    <w:rsid w:val="00132FB8"/>
    <w:rsid w:val="00133837"/>
    <w:rsid w:val="00135E99"/>
    <w:rsid w:val="00136247"/>
    <w:rsid w:val="00142EDF"/>
    <w:rsid w:val="00143494"/>
    <w:rsid w:val="0015263E"/>
    <w:rsid w:val="001549C9"/>
    <w:rsid w:val="001626E1"/>
    <w:rsid w:val="00163A34"/>
    <w:rsid w:val="00163A35"/>
    <w:rsid w:val="001653D9"/>
    <w:rsid w:val="001660B1"/>
    <w:rsid w:val="00172501"/>
    <w:rsid w:val="00175ED8"/>
    <w:rsid w:val="00182B34"/>
    <w:rsid w:val="001901E9"/>
    <w:rsid w:val="001903D3"/>
    <w:rsid w:val="001907BC"/>
    <w:rsid w:val="001A1581"/>
    <w:rsid w:val="001A4DC3"/>
    <w:rsid w:val="001A7B20"/>
    <w:rsid w:val="001B05C8"/>
    <w:rsid w:val="001B2180"/>
    <w:rsid w:val="001B2CBE"/>
    <w:rsid w:val="001B5BEC"/>
    <w:rsid w:val="001B7CCB"/>
    <w:rsid w:val="001C067B"/>
    <w:rsid w:val="001C0A14"/>
    <w:rsid w:val="001C29ED"/>
    <w:rsid w:val="001C36FD"/>
    <w:rsid w:val="001C5B55"/>
    <w:rsid w:val="001D1E07"/>
    <w:rsid w:val="001D3576"/>
    <w:rsid w:val="001D3C64"/>
    <w:rsid w:val="001D547A"/>
    <w:rsid w:val="001DC3A7"/>
    <w:rsid w:val="001E39E3"/>
    <w:rsid w:val="001E4808"/>
    <w:rsid w:val="001E5286"/>
    <w:rsid w:val="001F3933"/>
    <w:rsid w:val="001F50C1"/>
    <w:rsid w:val="001F6E2D"/>
    <w:rsid w:val="00200747"/>
    <w:rsid w:val="00201AE3"/>
    <w:rsid w:val="0020379E"/>
    <w:rsid w:val="0021062A"/>
    <w:rsid w:val="00211184"/>
    <w:rsid w:val="00211D71"/>
    <w:rsid w:val="00212D26"/>
    <w:rsid w:val="002228C5"/>
    <w:rsid w:val="002230D1"/>
    <w:rsid w:val="0022557D"/>
    <w:rsid w:val="00231DA7"/>
    <w:rsid w:val="00236932"/>
    <w:rsid w:val="00240D31"/>
    <w:rsid w:val="00250E6B"/>
    <w:rsid w:val="00256D12"/>
    <w:rsid w:val="002646E9"/>
    <w:rsid w:val="00266435"/>
    <w:rsid w:val="002665D4"/>
    <w:rsid w:val="00266C76"/>
    <w:rsid w:val="002675B9"/>
    <w:rsid w:val="00270D6F"/>
    <w:rsid w:val="00270F35"/>
    <w:rsid w:val="00273A39"/>
    <w:rsid w:val="002770CC"/>
    <w:rsid w:val="00283265"/>
    <w:rsid w:val="00284857"/>
    <w:rsid w:val="00287DEC"/>
    <w:rsid w:val="002943EA"/>
    <w:rsid w:val="002A1A4F"/>
    <w:rsid w:val="002A3762"/>
    <w:rsid w:val="002A38E7"/>
    <w:rsid w:val="002A3B07"/>
    <w:rsid w:val="002B07EF"/>
    <w:rsid w:val="002B1919"/>
    <w:rsid w:val="002B2C2B"/>
    <w:rsid w:val="002B497B"/>
    <w:rsid w:val="002B4AD3"/>
    <w:rsid w:val="002B6788"/>
    <w:rsid w:val="002B708D"/>
    <w:rsid w:val="002C041D"/>
    <w:rsid w:val="002C2BBC"/>
    <w:rsid w:val="002C37E6"/>
    <w:rsid w:val="002D2928"/>
    <w:rsid w:val="002D3442"/>
    <w:rsid w:val="002D7590"/>
    <w:rsid w:val="002E5533"/>
    <w:rsid w:val="002F194C"/>
    <w:rsid w:val="002F19ED"/>
    <w:rsid w:val="002F689A"/>
    <w:rsid w:val="002F75CE"/>
    <w:rsid w:val="00301E46"/>
    <w:rsid w:val="003072C1"/>
    <w:rsid w:val="00311B8D"/>
    <w:rsid w:val="00314106"/>
    <w:rsid w:val="00317144"/>
    <w:rsid w:val="00321654"/>
    <w:rsid w:val="0032526F"/>
    <w:rsid w:val="00327563"/>
    <w:rsid w:val="00327EE2"/>
    <w:rsid w:val="00330662"/>
    <w:rsid w:val="003309B7"/>
    <w:rsid w:val="00332EF1"/>
    <w:rsid w:val="003367C6"/>
    <w:rsid w:val="00343F21"/>
    <w:rsid w:val="00350350"/>
    <w:rsid w:val="003513CC"/>
    <w:rsid w:val="00357137"/>
    <w:rsid w:val="00357C89"/>
    <w:rsid w:val="00360434"/>
    <w:rsid w:val="003628C0"/>
    <w:rsid w:val="003658E3"/>
    <w:rsid w:val="0037136B"/>
    <w:rsid w:val="00372B29"/>
    <w:rsid w:val="00375288"/>
    <w:rsid w:val="003816E3"/>
    <w:rsid w:val="0038314D"/>
    <w:rsid w:val="00383F70"/>
    <w:rsid w:val="00387FBD"/>
    <w:rsid w:val="0039534E"/>
    <w:rsid w:val="003A1505"/>
    <w:rsid w:val="003A536E"/>
    <w:rsid w:val="003B5B98"/>
    <w:rsid w:val="003C2A36"/>
    <w:rsid w:val="003C61EF"/>
    <w:rsid w:val="003D1106"/>
    <w:rsid w:val="003D24D0"/>
    <w:rsid w:val="003D4E35"/>
    <w:rsid w:val="003D61CA"/>
    <w:rsid w:val="003E4E00"/>
    <w:rsid w:val="003F4C34"/>
    <w:rsid w:val="0040017A"/>
    <w:rsid w:val="004036FD"/>
    <w:rsid w:val="004043C9"/>
    <w:rsid w:val="00410C26"/>
    <w:rsid w:val="00413189"/>
    <w:rsid w:val="00414699"/>
    <w:rsid w:val="0041615F"/>
    <w:rsid w:val="00421B52"/>
    <w:rsid w:val="004247BB"/>
    <w:rsid w:val="00424F86"/>
    <w:rsid w:val="00434F3D"/>
    <w:rsid w:val="00440AC2"/>
    <w:rsid w:val="00440D43"/>
    <w:rsid w:val="00450DE1"/>
    <w:rsid w:val="00453AD1"/>
    <w:rsid w:val="00460125"/>
    <w:rsid w:val="0046283B"/>
    <w:rsid w:val="00475C8F"/>
    <w:rsid w:val="00476204"/>
    <w:rsid w:val="0048016F"/>
    <w:rsid w:val="00485D2A"/>
    <w:rsid w:val="00486158"/>
    <w:rsid w:val="00491BAC"/>
    <w:rsid w:val="004A3080"/>
    <w:rsid w:val="004A4D66"/>
    <w:rsid w:val="004A72B7"/>
    <w:rsid w:val="004B20D2"/>
    <w:rsid w:val="004C01F5"/>
    <w:rsid w:val="004C1902"/>
    <w:rsid w:val="004C3966"/>
    <w:rsid w:val="004C5585"/>
    <w:rsid w:val="004C6F3E"/>
    <w:rsid w:val="004D3C13"/>
    <w:rsid w:val="004D40DB"/>
    <w:rsid w:val="004E087E"/>
    <w:rsid w:val="004E2EEA"/>
    <w:rsid w:val="004EEBDD"/>
    <w:rsid w:val="004F04ED"/>
    <w:rsid w:val="004F2858"/>
    <w:rsid w:val="004F3F72"/>
    <w:rsid w:val="00501532"/>
    <w:rsid w:val="0050168A"/>
    <w:rsid w:val="005038F7"/>
    <w:rsid w:val="00504AB6"/>
    <w:rsid w:val="00513521"/>
    <w:rsid w:val="005138C9"/>
    <w:rsid w:val="0051437F"/>
    <w:rsid w:val="0051519F"/>
    <w:rsid w:val="00515D41"/>
    <w:rsid w:val="00516A3C"/>
    <w:rsid w:val="00522D65"/>
    <w:rsid w:val="00522FA6"/>
    <w:rsid w:val="00543CA1"/>
    <w:rsid w:val="0054403C"/>
    <w:rsid w:val="00544792"/>
    <w:rsid w:val="00545022"/>
    <w:rsid w:val="00546056"/>
    <w:rsid w:val="0054689A"/>
    <w:rsid w:val="00547706"/>
    <w:rsid w:val="00553772"/>
    <w:rsid w:val="00554FAB"/>
    <w:rsid w:val="00564484"/>
    <w:rsid w:val="005676DB"/>
    <w:rsid w:val="00570C0E"/>
    <w:rsid w:val="0057111F"/>
    <w:rsid w:val="005726C2"/>
    <w:rsid w:val="00575F8F"/>
    <w:rsid w:val="005832E0"/>
    <w:rsid w:val="00584627"/>
    <w:rsid w:val="005850A0"/>
    <w:rsid w:val="005858A6"/>
    <w:rsid w:val="0058E82F"/>
    <w:rsid w:val="00592826"/>
    <w:rsid w:val="005943D1"/>
    <w:rsid w:val="00597A06"/>
    <w:rsid w:val="005A1699"/>
    <w:rsid w:val="005A202C"/>
    <w:rsid w:val="005A248C"/>
    <w:rsid w:val="005B0913"/>
    <w:rsid w:val="005B5D07"/>
    <w:rsid w:val="005C1BA7"/>
    <w:rsid w:val="005C2BAB"/>
    <w:rsid w:val="005C6288"/>
    <w:rsid w:val="005C6C17"/>
    <w:rsid w:val="005D1D71"/>
    <w:rsid w:val="005D312A"/>
    <w:rsid w:val="005D4541"/>
    <w:rsid w:val="005D56A7"/>
    <w:rsid w:val="005D73D8"/>
    <w:rsid w:val="005E2F71"/>
    <w:rsid w:val="005E4022"/>
    <w:rsid w:val="005F0ED9"/>
    <w:rsid w:val="005F3B6E"/>
    <w:rsid w:val="005F3EC3"/>
    <w:rsid w:val="005F5353"/>
    <w:rsid w:val="005F5583"/>
    <w:rsid w:val="005F634C"/>
    <w:rsid w:val="00600772"/>
    <w:rsid w:val="00610FE6"/>
    <w:rsid w:val="00611486"/>
    <w:rsid w:val="00615D8C"/>
    <w:rsid w:val="006351A7"/>
    <w:rsid w:val="00635731"/>
    <w:rsid w:val="00637BA6"/>
    <w:rsid w:val="00641F3E"/>
    <w:rsid w:val="00653C3D"/>
    <w:rsid w:val="0065578D"/>
    <w:rsid w:val="00661BF5"/>
    <w:rsid w:val="006638D1"/>
    <w:rsid w:val="00670147"/>
    <w:rsid w:val="0067176C"/>
    <w:rsid w:val="00672C4C"/>
    <w:rsid w:val="006740AB"/>
    <w:rsid w:val="00674175"/>
    <w:rsid w:val="00676165"/>
    <w:rsid w:val="00682D1C"/>
    <w:rsid w:val="00682ECB"/>
    <w:rsid w:val="006911F4"/>
    <w:rsid w:val="0069199A"/>
    <w:rsid w:val="006939D6"/>
    <w:rsid w:val="00695ED3"/>
    <w:rsid w:val="00697D11"/>
    <w:rsid w:val="006A22E0"/>
    <w:rsid w:val="006A388D"/>
    <w:rsid w:val="006B0BAA"/>
    <w:rsid w:val="006B242F"/>
    <w:rsid w:val="006B4B52"/>
    <w:rsid w:val="006B4D7F"/>
    <w:rsid w:val="006B65D9"/>
    <w:rsid w:val="006B7124"/>
    <w:rsid w:val="006C5C5B"/>
    <w:rsid w:val="006D18D9"/>
    <w:rsid w:val="006D39B7"/>
    <w:rsid w:val="006D442E"/>
    <w:rsid w:val="006E5332"/>
    <w:rsid w:val="006E6564"/>
    <w:rsid w:val="006F5D80"/>
    <w:rsid w:val="006F7453"/>
    <w:rsid w:val="00700F95"/>
    <w:rsid w:val="00702BDA"/>
    <w:rsid w:val="007038BD"/>
    <w:rsid w:val="0070521E"/>
    <w:rsid w:val="00707F08"/>
    <w:rsid w:val="007106EC"/>
    <w:rsid w:val="00736AAC"/>
    <w:rsid w:val="00737CCF"/>
    <w:rsid w:val="00740830"/>
    <w:rsid w:val="0074174C"/>
    <w:rsid w:val="00741DB6"/>
    <w:rsid w:val="00745ADA"/>
    <w:rsid w:val="00747984"/>
    <w:rsid w:val="00755F93"/>
    <w:rsid w:val="007573CF"/>
    <w:rsid w:val="00762034"/>
    <w:rsid w:val="007644A3"/>
    <w:rsid w:val="00764938"/>
    <w:rsid w:val="007654EA"/>
    <w:rsid w:val="00767843"/>
    <w:rsid w:val="00773001"/>
    <w:rsid w:val="00773601"/>
    <w:rsid w:val="00776E59"/>
    <w:rsid w:val="007834D6"/>
    <w:rsid w:val="007911AB"/>
    <w:rsid w:val="00793AAB"/>
    <w:rsid w:val="00794ADD"/>
    <w:rsid w:val="007966CD"/>
    <w:rsid w:val="007A2C47"/>
    <w:rsid w:val="007A5F09"/>
    <w:rsid w:val="007A7F19"/>
    <w:rsid w:val="007B5CA2"/>
    <w:rsid w:val="007B6E89"/>
    <w:rsid w:val="007B7182"/>
    <w:rsid w:val="007B77AB"/>
    <w:rsid w:val="007B7F7D"/>
    <w:rsid w:val="007D277B"/>
    <w:rsid w:val="007D28D3"/>
    <w:rsid w:val="007D7FE1"/>
    <w:rsid w:val="007E5E22"/>
    <w:rsid w:val="007F0091"/>
    <w:rsid w:val="007F3FF4"/>
    <w:rsid w:val="007F4819"/>
    <w:rsid w:val="007F4F32"/>
    <w:rsid w:val="007F5A9B"/>
    <w:rsid w:val="007F6F5B"/>
    <w:rsid w:val="00800F28"/>
    <w:rsid w:val="00804DC4"/>
    <w:rsid w:val="00805F6F"/>
    <w:rsid w:val="00806B82"/>
    <w:rsid w:val="00813681"/>
    <w:rsid w:val="008212E0"/>
    <w:rsid w:val="00821507"/>
    <w:rsid w:val="00824904"/>
    <w:rsid w:val="00827410"/>
    <w:rsid w:val="00827564"/>
    <w:rsid w:val="00832BCD"/>
    <w:rsid w:val="00833D43"/>
    <w:rsid w:val="00840BCE"/>
    <w:rsid w:val="0084100C"/>
    <w:rsid w:val="00842BD5"/>
    <w:rsid w:val="00842C87"/>
    <w:rsid w:val="008437A0"/>
    <w:rsid w:val="008438CA"/>
    <w:rsid w:val="008460CA"/>
    <w:rsid w:val="00846636"/>
    <w:rsid w:val="008467E6"/>
    <w:rsid w:val="0084766C"/>
    <w:rsid w:val="00850CCF"/>
    <w:rsid w:val="008533DA"/>
    <w:rsid w:val="00853428"/>
    <w:rsid w:val="00854927"/>
    <w:rsid w:val="008636EE"/>
    <w:rsid w:val="00866E7A"/>
    <w:rsid w:val="008671C0"/>
    <w:rsid w:val="008706BE"/>
    <w:rsid w:val="0087101D"/>
    <w:rsid w:val="008720FF"/>
    <w:rsid w:val="00872614"/>
    <w:rsid w:val="00873EBB"/>
    <w:rsid w:val="008835D0"/>
    <w:rsid w:val="00883B11"/>
    <w:rsid w:val="00891CD1"/>
    <w:rsid w:val="008A1763"/>
    <w:rsid w:val="008A4144"/>
    <w:rsid w:val="008A5D6E"/>
    <w:rsid w:val="008A6172"/>
    <w:rsid w:val="008B103D"/>
    <w:rsid w:val="008C0CA9"/>
    <w:rsid w:val="008C3467"/>
    <w:rsid w:val="008C3D40"/>
    <w:rsid w:val="008C5243"/>
    <w:rsid w:val="008C6C4B"/>
    <w:rsid w:val="008D0DD3"/>
    <w:rsid w:val="008D53E5"/>
    <w:rsid w:val="008D547F"/>
    <w:rsid w:val="008E0A27"/>
    <w:rsid w:val="008E3319"/>
    <w:rsid w:val="008E54A3"/>
    <w:rsid w:val="008F1DF6"/>
    <w:rsid w:val="008F3423"/>
    <w:rsid w:val="008F6D02"/>
    <w:rsid w:val="008F7BFC"/>
    <w:rsid w:val="009035B8"/>
    <w:rsid w:val="00905B0A"/>
    <w:rsid w:val="00906E80"/>
    <w:rsid w:val="00906F9F"/>
    <w:rsid w:val="009160BE"/>
    <w:rsid w:val="00916B86"/>
    <w:rsid w:val="009203DF"/>
    <w:rsid w:val="00927003"/>
    <w:rsid w:val="00927989"/>
    <w:rsid w:val="00927E05"/>
    <w:rsid w:val="009300EA"/>
    <w:rsid w:val="00931D90"/>
    <w:rsid w:val="00935C10"/>
    <w:rsid w:val="0094434D"/>
    <w:rsid w:val="00946A4A"/>
    <w:rsid w:val="0095171D"/>
    <w:rsid w:val="00957781"/>
    <w:rsid w:val="00957BB6"/>
    <w:rsid w:val="00967CDC"/>
    <w:rsid w:val="00970302"/>
    <w:rsid w:val="0097147E"/>
    <w:rsid w:val="009732D9"/>
    <w:rsid w:val="009738F9"/>
    <w:rsid w:val="009777F9"/>
    <w:rsid w:val="00980F04"/>
    <w:rsid w:val="009847EB"/>
    <w:rsid w:val="009871F6"/>
    <w:rsid w:val="00990000"/>
    <w:rsid w:val="00990766"/>
    <w:rsid w:val="00990AD7"/>
    <w:rsid w:val="009921F9"/>
    <w:rsid w:val="00992E33"/>
    <w:rsid w:val="00997311"/>
    <w:rsid w:val="009A0D6A"/>
    <w:rsid w:val="009A14AD"/>
    <w:rsid w:val="009A3D90"/>
    <w:rsid w:val="009B12C1"/>
    <w:rsid w:val="009B7EA1"/>
    <w:rsid w:val="009C0B47"/>
    <w:rsid w:val="009C15FE"/>
    <w:rsid w:val="009C20CB"/>
    <w:rsid w:val="009C5239"/>
    <w:rsid w:val="009C58A9"/>
    <w:rsid w:val="009CE8DE"/>
    <w:rsid w:val="009D0FC0"/>
    <w:rsid w:val="009D2AFF"/>
    <w:rsid w:val="009D35AA"/>
    <w:rsid w:val="009D3828"/>
    <w:rsid w:val="009D416A"/>
    <w:rsid w:val="009D56C6"/>
    <w:rsid w:val="009D5FB5"/>
    <w:rsid w:val="009E019C"/>
    <w:rsid w:val="009E32A2"/>
    <w:rsid w:val="009E3CFB"/>
    <w:rsid w:val="009E7AE6"/>
    <w:rsid w:val="009F2536"/>
    <w:rsid w:val="009F374D"/>
    <w:rsid w:val="009F6320"/>
    <w:rsid w:val="009F7858"/>
    <w:rsid w:val="00A0032C"/>
    <w:rsid w:val="00A013F4"/>
    <w:rsid w:val="00A03EDA"/>
    <w:rsid w:val="00A06C40"/>
    <w:rsid w:val="00A124A7"/>
    <w:rsid w:val="00A14212"/>
    <w:rsid w:val="00A14ED4"/>
    <w:rsid w:val="00A15469"/>
    <w:rsid w:val="00A159B5"/>
    <w:rsid w:val="00A1625D"/>
    <w:rsid w:val="00A22ABB"/>
    <w:rsid w:val="00A2467F"/>
    <w:rsid w:val="00A24786"/>
    <w:rsid w:val="00A25AC7"/>
    <w:rsid w:val="00A26426"/>
    <w:rsid w:val="00A2791E"/>
    <w:rsid w:val="00A3239A"/>
    <w:rsid w:val="00A33A2C"/>
    <w:rsid w:val="00A33B6E"/>
    <w:rsid w:val="00A34C85"/>
    <w:rsid w:val="00A40538"/>
    <w:rsid w:val="00A40934"/>
    <w:rsid w:val="00A412CF"/>
    <w:rsid w:val="00A458BD"/>
    <w:rsid w:val="00A46233"/>
    <w:rsid w:val="00A5256C"/>
    <w:rsid w:val="00A5586C"/>
    <w:rsid w:val="00A70B8C"/>
    <w:rsid w:val="00A71478"/>
    <w:rsid w:val="00A71A09"/>
    <w:rsid w:val="00A74FDF"/>
    <w:rsid w:val="00A858D2"/>
    <w:rsid w:val="00A866CB"/>
    <w:rsid w:val="00A8778E"/>
    <w:rsid w:val="00A90E91"/>
    <w:rsid w:val="00A914A8"/>
    <w:rsid w:val="00A91D7B"/>
    <w:rsid w:val="00A92882"/>
    <w:rsid w:val="00A9531E"/>
    <w:rsid w:val="00AA3B07"/>
    <w:rsid w:val="00AA575A"/>
    <w:rsid w:val="00AB1617"/>
    <w:rsid w:val="00AC1103"/>
    <w:rsid w:val="00AC39EC"/>
    <w:rsid w:val="00AC5F27"/>
    <w:rsid w:val="00AC7175"/>
    <w:rsid w:val="00AD22FA"/>
    <w:rsid w:val="00AD4B6A"/>
    <w:rsid w:val="00AD4C3E"/>
    <w:rsid w:val="00AD5354"/>
    <w:rsid w:val="00AD6B84"/>
    <w:rsid w:val="00AE1570"/>
    <w:rsid w:val="00AF0597"/>
    <w:rsid w:val="00AF1159"/>
    <w:rsid w:val="00B004F2"/>
    <w:rsid w:val="00B04171"/>
    <w:rsid w:val="00B04358"/>
    <w:rsid w:val="00B05414"/>
    <w:rsid w:val="00B106E4"/>
    <w:rsid w:val="00B11352"/>
    <w:rsid w:val="00B12CE8"/>
    <w:rsid w:val="00B14011"/>
    <w:rsid w:val="00B17229"/>
    <w:rsid w:val="00B20454"/>
    <w:rsid w:val="00B2150E"/>
    <w:rsid w:val="00B23EFB"/>
    <w:rsid w:val="00B25CB2"/>
    <w:rsid w:val="00B465D6"/>
    <w:rsid w:val="00B47742"/>
    <w:rsid w:val="00B507C0"/>
    <w:rsid w:val="00B51058"/>
    <w:rsid w:val="00B51685"/>
    <w:rsid w:val="00B53E40"/>
    <w:rsid w:val="00B559A9"/>
    <w:rsid w:val="00B604AC"/>
    <w:rsid w:val="00B651ED"/>
    <w:rsid w:val="00B67E55"/>
    <w:rsid w:val="00B70246"/>
    <w:rsid w:val="00B71967"/>
    <w:rsid w:val="00B7431E"/>
    <w:rsid w:val="00B745E2"/>
    <w:rsid w:val="00B76E60"/>
    <w:rsid w:val="00B80B76"/>
    <w:rsid w:val="00B845CA"/>
    <w:rsid w:val="00B84765"/>
    <w:rsid w:val="00B84970"/>
    <w:rsid w:val="00B849AE"/>
    <w:rsid w:val="00B92590"/>
    <w:rsid w:val="00B93840"/>
    <w:rsid w:val="00B944A6"/>
    <w:rsid w:val="00BA460E"/>
    <w:rsid w:val="00BA6F27"/>
    <w:rsid w:val="00BB3D25"/>
    <w:rsid w:val="00BB6A48"/>
    <w:rsid w:val="00BC269E"/>
    <w:rsid w:val="00BC5DA7"/>
    <w:rsid w:val="00BC5DF0"/>
    <w:rsid w:val="00BC725D"/>
    <w:rsid w:val="00BD12B4"/>
    <w:rsid w:val="00BD203F"/>
    <w:rsid w:val="00BD77F4"/>
    <w:rsid w:val="00BE1295"/>
    <w:rsid w:val="00BE1B7A"/>
    <w:rsid w:val="00BE6873"/>
    <w:rsid w:val="00BF086C"/>
    <w:rsid w:val="00BF1FA0"/>
    <w:rsid w:val="00BF57C6"/>
    <w:rsid w:val="00BF5F2D"/>
    <w:rsid w:val="00C03A95"/>
    <w:rsid w:val="00C05BC3"/>
    <w:rsid w:val="00C06EF7"/>
    <w:rsid w:val="00C16434"/>
    <w:rsid w:val="00C17788"/>
    <w:rsid w:val="00C21597"/>
    <w:rsid w:val="00C22CC9"/>
    <w:rsid w:val="00C232FE"/>
    <w:rsid w:val="00C23349"/>
    <w:rsid w:val="00C24EB0"/>
    <w:rsid w:val="00C26252"/>
    <w:rsid w:val="00C26790"/>
    <w:rsid w:val="00C32830"/>
    <w:rsid w:val="00C3315E"/>
    <w:rsid w:val="00C35322"/>
    <w:rsid w:val="00C37904"/>
    <w:rsid w:val="00C37A0F"/>
    <w:rsid w:val="00C3DE89"/>
    <w:rsid w:val="00C41348"/>
    <w:rsid w:val="00C41DCB"/>
    <w:rsid w:val="00C45C38"/>
    <w:rsid w:val="00C45EC6"/>
    <w:rsid w:val="00C461B8"/>
    <w:rsid w:val="00C4620B"/>
    <w:rsid w:val="00C46BC1"/>
    <w:rsid w:val="00C51CFE"/>
    <w:rsid w:val="00C54652"/>
    <w:rsid w:val="00C56F3D"/>
    <w:rsid w:val="00C60E71"/>
    <w:rsid w:val="00C635D8"/>
    <w:rsid w:val="00C63BBC"/>
    <w:rsid w:val="00C660D1"/>
    <w:rsid w:val="00C72A0D"/>
    <w:rsid w:val="00C74A2E"/>
    <w:rsid w:val="00C74EC0"/>
    <w:rsid w:val="00C80379"/>
    <w:rsid w:val="00C81CE8"/>
    <w:rsid w:val="00C84116"/>
    <w:rsid w:val="00C855E2"/>
    <w:rsid w:val="00C87ACB"/>
    <w:rsid w:val="00C92181"/>
    <w:rsid w:val="00C926B3"/>
    <w:rsid w:val="00C9326C"/>
    <w:rsid w:val="00C9A77B"/>
    <w:rsid w:val="00CA087E"/>
    <w:rsid w:val="00CA1410"/>
    <w:rsid w:val="00CB019C"/>
    <w:rsid w:val="00CB272A"/>
    <w:rsid w:val="00CC28C0"/>
    <w:rsid w:val="00CC425B"/>
    <w:rsid w:val="00CC4749"/>
    <w:rsid w:val="00CC4FDA"/>
    <w:rsid w:val="00CD1403"/>
    <w:rsid w:val="00CD3218"/>
    <w:rsid w:val="00CD5CEA"/>
    <w:rsid w:val="00CE19B6"/>
    <w:rsid w:val="00CF0219"/>
    <w:rsid w:val="00CF3B8F"/>
    <w:rsid w:val="00CF5789"/>
    <w:rsid w:val="00D02BE7"/>
    <w:rsid w:val="00D119E4"/>
    <w:rsid w:val="00D121A5"/>
    <w:rsid w:val="00D134AA"/>
    <w:rsid w:val="00D16FD0"/>
    <w:rsid w:val="00D23776"/>
    <w:rsid w:val="00D25605"/>
    <w:rsid w:val="00D27074"/>
    <w:rsid w:val="00D405D2"/>
    <w:rsid w:val="00D4295E"/>
    <w:rsid w:val="00D45EBA"/>
    <w:rsid w:val="00D50DCA"/>
    <w:rsid w:val="00D51F0F"/>
    <w:rsid w:val="00D524F2"/>
    <w:rsid w:val="00D57D55"/>
    <w:rsid w:val="00D6141D"/>
    <w:rsid w:val="00D67C0B"/>
    <w:rsid w:val="00D70F2F"/>
    <w:rsid w:val="00D7245E"/>
    <w:rsid w:val="00D75EBC"/>
    <w:rsid w:val="00D7630D"/>
    <w:rsid w:val="00D80F2F"/>
    <w:rsid w:val="00D81097"/>
    <w:rsid w:val="00D874B2"/>
    <w:rsid w:val="00D906BE"/>
    <w:rsid w:val="00D92057"/>
    <w:rsid w:val="00D93DC8"/>
    <w:rsid w:val="00D95BA9"/>
    <w:rsid w:val="00D968A7"/>
    <w:rsid w:val="00DA407E"/>
    <w:rsid w:val="00DA6AED"/>
    <w:rsid w:val="00DA6D12"/>
    <w:rsid w:val="00DB27E6"/>
    <w:rsid w:val="00DB3DDA"/>
    <w:rsid w:val="00DB3F12"/>
    <w:rsid w:val="00DB4F0A"/>
    <w:rsid w:val="00DB5D5D"/>
    <w:rsid w:val="00DC09CF"/>
    <w:rsid w:val="00DC3A92"/>
    <w:rsid w:val="00DC3F2B"/>
    <w:rsid w:val="00DC7441"/>
    <w:rsid w:val="00DC7C49"/>
    <w:rsid w:val="00DD1220"/>
    <w:rsid w:val="00DE34BC"/>
    <w:rsid w:val="00DE57E3"/>
    <w:rsid w:val="00DE75B3"/>
    <w:rsid w:val="00DE7C18"/>
    <w:rsid w:val="00DF0A0F"/>
    <w:rsid w:val="00DF18C0"/>
    <w:rsid w:val="00DF1D30"/>
    <w:rsid w:val="00DF1E2E"/>
    <w:rsid w:val="00DF1F3F"/>
    <w:rsid w:val="00DF2622"/>
    <w:rsid w:val="00E06C27"/>
    <w:rsid w:val="00E14651"/>
    <w:rsid w:val="00E16F5A"/>
    <w:rsid w:val="00E23080"/>
    <w:rsid w:val="00E24FDD"/>
    <w:rsid w:val="00E37745"/>
    <w:rsid w:val="00E4219F"/>
    <w:rsid w:val="00E479FA"/>
    <w:rsid w:val="00E5074A"/>
    <w:rsid w:val="00E51E0C"/>
    <w:rsid w:val="00E51F47"/>
    <w:rsid w:val="00E5229F"/>
    <w:rsid w:val="00E52558"/>
    <w:rsid w:val="00E5381F"/>
    <w:rsid w:val="00E6019C"/>
    <w:rsid w:val="00E60F4B"/>
    <w:rsid w:val="00E6566F"/>
    <w:rsid w:val="00E71FBF"/>
    <w:rsid w:val="00E73399"/>
    <w:rsid w:val="00E733E9"/>
    <w:rsid w:val="00E73D09"/>
    <w:rsid w:val="00E73EFB"/>
    <w:rsid w:val="00E77E27"/>
    <w:rsid w:val="00E841EF"/>
    <w:rsid w:val="00E933E9"/>
    <w:rsid w:val="00E95998"/>
    <w:rsid w:val="00EA49D0"/>
    <w:rsid w:val="00EA7786"/>
    <w:rsid w:val="00EB2AD1"/>
    <w:rsid w:val="00EB66F6"/>
    <w:rsid w:val="00EC4003"/>
    <w:rsid w:val="00EC429D"/>
    <w:rsid w:val="00ED0E57"/>
    <w:rsid w:val="00ED1E08"/>
    <w:rsid w:val="00ED46ED"/>
    <w:rsid w:val="00ED4BC1"/>
    <w:rsid w:val="00ED7824"/>
    <w:rsid w:val="00EE1F89"/>
    <w:rsid w:val="00EE2C63"/>
    <w:rsid w:val="00EE3574"/>
    <w:rsid w:val="00EE49E3"/>
    <w:rsid w:val="00EF3273"/>
    <w:rsid w:val="00EF3558"/>
    <w:rsid w:val="00EF53A7"/>
    <w:rsid w:val="00EF66DE"/>
    <w:rsid w:val="00EF6D4E"/>
    <w:rsid w:val="00EF7DC5"/>
    <w:rsid w:val="00F0756E"/>
    <w:rsid w:val="00F07915"/>
    <w:rsid w:val="00F1224A"/>
    <w:rsid w:val="00F12673"/>
    <w:rsid w:val="00F209A0"/>
    <w:rsid w:val="00F209F5"/>
    <w:rsid w:val="00F21CF4"/>
    <w:rsid w:val="00F21CFE"/>
    <w:rsid w:val="00F2483A"/>
    <w:rsid w:val="00F25876"/>
    <w:rsid w:val="00F276C8"/>
    <w:rsid w:val="00F303F2"/>
    <w:rsid w:val="00F31156"/>
    <w:rsid w:val="00F322D1"/>
    <w:rsid w:val="00F34B74"/>
    <w:rsid w:val="00F40622"/>
    <w:rsid w:val="00F453DA"/>
    <w:rsid w:val="00F550C8"/>
    <w:rsid w:val="00F615A3"/>
    <w:rsid w:val="00F66BBF"/>
    <w:rsid w:val="00F82CDB"/>
    <w:rsid w:val="00F860BB"/>
    <w:rsid w:val="00F86306"/>
    <w:rsid w:val="00F873AF"/>
    <w:rsid w:val="00F907BC"/>
    <w:rsid w:val="00F939D8"/>
    <w:rsid w:val="00F94E37"/>
    <w:rsid w:val="00F9517A"/>
    <w:rsid w:val="00FA03C3"/>
    <w:rsid w:val="00FA1798"/>
    <w:rsid w:val="00FA18C0"/>
    <w:rsid w:val="00FA465B"/>
    <w:rsid w:val="00FA4E6E"/>
    <w:rsid w:val="00FB7092"/>
    <w:rsid w:val="00FC3AC7"/>
    <w:rsid w:val="00FC4AF3"/>
    <w:rsid w:val="00FC5E57"/>
    <w:rsid w:val="00FC7B8C"/>
    <w:rsid w:val="00FD1C0A"/>
    <w:rsid w:val="00FD1ED8"/>
    <w:rsid w:val="00FD298D"/>
    <w:rsid w:val="00FD78A7"/>
    <w:rsid w:val="00FE015F"/>
    <w:rsid w:val="00FE1791"/>
    <w:rsid w:val="00FE1C8D"/>
    <w:rsid w:val="00FE21A4"/>
    <w:rsid w:val="00FE3B66"/>
    <w:rsid w:val="00FE6339"/>
    <w:rsid w:val="00FF1B74"/>
    <w:rsid w:val="00FF359C"/>
    <w:rsid w:val="00FF521E"/>
    <w:rsid w:val="00FF59D8"/>
    <w:rsid w:val="00FF6198"/>
    <w:rsid w:val="01243442"/>
    <w:rsid w:val="013AEF2B"/>
    <w:rsid w:val="01492EAF"/>
    <w:rsid w:val="0155A082"/>
    <w:rsid w:val="016F4DF7"/>
    <w:rsid w:val="019BCAC1"/>
    <w:rsid w:val="01D98A09"/>
    <w:rsid w:val="01FD1E14"/>
    <w:rsid w:val="02103C49"/>
    <w:rsid w:val="023B110E"/>
    <w:rsid w:val="02519BAE"/>
    <w:rsid w:val="0257C325"/>
    <w:rsid w:val="02814F76"/>
    <w:rsid w:val="0285A0C2"/>
    <w:rsid w:val="028F9D64"/>
    <w:rsid w:val="02A31C86"/>
    <w:rsid w:val="02B5A34D"/>
    <w:rsid w:val="02BE68E9"/>
    <w:rsid w:val="02D146D3"/>
    <w:rsid w:val="02F71BFF"/>
    <w:rsid w:val="02FD4907"/>
    <w:rsid w:val="02FE5BAC"/>
    <w:rsid w:val="030F1967"/>
    <w:rsid w:val="03160CF5"/>
    <w:rsid w:val="0343A1CA"/>
    <w:rsid w:val="03A6F3AD"/>
    <w:rsid w:val="03AC712D"/>
    <w:rsid w:val="03B9B985"/>
    <w:rsid w:val="03D38D81"/>
    <w:rsid w:val="03F28FB5"/>
    <w:rsid w:val="04079CCE"/>
    <w:rsid w:val="0410EF45"/>
    <w:rsid w:val="0411D36C"/>
    <w:rsid w:val="04500F4B"/>
    <w:rsid w:val="04719B57"/>
    <w:rsid w:val="048CF983"/>
    <w:rsid w:val="04C3496E"/>
    <w:rsid w:val="04D03647"/>
    <w:rsid w:val="04E7A2F3"/>
    <w:rsid w:val="04E7F360"/>
    <w:rsid w:val="04FE34C6"/>
    <w:rsid w:val="0521D0F8"/>
    <w:rsid w:val="059578F7"/>
    <w:rsid w:val="05A225BB"/>
    <w:rsid w:val="05A4A02D"/>
    <w:rsid w:val="05A8B2BC"/>
    <w:rsid w:val="05CF0899"/>
    <w:rsid w:val="0609D9A9"/>
    <w:rsid w:val="0621D662"/>
    <w:rsid w:val="062BE247"/>
    <w:rsid w:val="0649E411"/>
    <w:rsid w:val="0659014C"/>
    <w:rsid w:val="0686F9EA"/>
    <w:rsid w:val="06A4B694"/>
    <w:rsid w:val="06D766E4"/>
    <w:rsid w:val="06E1BF34"/>
    <w:rsid w:val="071A1415"/>
    <w:rsid w:val="071EA2C7"/>
    <w:rsid w:val="0725A625"/>
    <w:rsid w:val="075FF40C"/>
    <w:rsid w:val="07608970"/>
    <w:rsid w:val="07634E88"/>
    <w:rsid w:val="0764A0C9"/>
    <w:rsid w:val="077C604B"/>
    <w:rsid w:val="07A3F8A2"/>
    <w:rsid w:val="07BB498A"/>
    <w:rsid w:val="07C1A671"/>
    <w:rsid w:val="07C23BCB"/>
    <w:rsid w:val="07F1692C"/>
    <w:rsid w:val="07F5E539"/>
    <w:rsid w:val="08000B2C"/>
    <w:rsid w:val="0806A974"/>
    <w:rsid w:val="0812ABFF"/>
    <w:rsid w:val="08221F3E"/>
    <w:rsid w:val="0835EA01"/>
    <w:rsid w:val="08A703A3"/>
    <w:rsid w:val="08AA88FA"/>
    <w:rsid w:val="08B3BCAB"/>
    <w:rsid w:val="08C3CC68"/>
    <w:rsid w:val="08CE2C26"/>
    <w:rsid w:val="08ED0661"/>
    <w:rsid w:val="08FFB492"/>
    <w:rsid w:val="0915F518"/>
    <w:rsid w:val="09162241"/>
    <w:rsid w:val="091C44E8"/>
    <w:rsid w:val="09351E2D"/>
    <w:rsid w:val="093AB961"/>
    <w:rsid w:val="094982C0"/>
    <w:rsid w:val="094DFC49"/>
    <w:rsid w:val="096C0623"/>
    <w:rsid w:val="097468A8"/>
    <w:rsid w:val="097E22C4"/>
    <w:rsid w:val="0983E38D"/>
    <w:rsid w:val="098B19F8"/>
    <w:rsid w:val="099D861D"/>
    <w:rsid w:val="09B668E8"/>
    <w:rsid w:val="09D3787B"/>
    <w:rsid w:val="09D7C7AA"/>
    <w:rsid w:val="09E343EB"/>
    <w:rsid w:val="09E9FAC5"/>
    <w:rsid w:val="09FEA562"/>
    <w:rsid w:val="0A55A5D9"/>
    <w:rsid w:val="0A6F1B4D"/>
    <w:rsid w:val="0A8B5E0C"/>
    <w:rsid w:val="0A8FECA4"/>
    <w:rsid w:val="0AA06498"/>
    <w:rsid w:val="0AAB6A6A"/>
    <w:rsid w:val="0ACC678D"/>
    <w:rsid w:val="0B2DF0F0"/>
    <w:rsid w:val="0B328341"/>
    <w:rsid w:val="0B4FCE4C"/>
    <w:rsid w:val="0B5A3088"/>
    <w:rsid w:val="0B7D42C6"/>
    <w:rsid w:val="0BA54BAE"/>
    <w:rsid w:val="0BABF945"/>
    <w:rsid w:val="0BBF8E36"/>
    <w:rsid w:val="0BF5CD0B"/>
    <w:rsid w:val="0C0A9B9D"/>
    <w:rsid w:val="0C2F203A"/>
    <w:rsid w:val="0C2FF238"/>
    <w:rsid w:val="0C321BD0"/>
    <w:rsid w:val="0C6FBBB5"/>
    <w:rsid w:val="0C7ACD53"/>
    <w:rsid w:val="0C8DD9BF"/>
    <w:rsid w:val="0CA8F34A"/>
    <w:rsid w:val="0CA99551"/>
    <w:rsid w:val="0CAF4541"/>
    <w:rsid w:val="0CB577AF"/>
    <w:rsid w:val="0CC4DBFA"/>
    <w:rsid w:val="0CE09C47"/>
    <w:rsid w:val="0CEC9626"/>
    <w:rsid w:val="0D0B2E89"/>
    <w:rsid w:val="0D143F6C"/>
    <w:rsid w:val="0D190AFE"/>
    <w:rsid w:val="0D19F637"/>
    <w:rsid w:val="0D3B4DF0"/>
    <w:rsid w:val="0D4A5F1B"/>
    <w:rsid w:val="0D6811BD"/>
    <w:rsid w:val="0D706F1C"/>
    <w:rsid w:val="0D7A311F"/>
    <w:rsid w:val="0DA7B815"/>
    <w:rsid w:val="0DB7BBE4"/>
    <w:rsid w:val="0DFDC318"/>
    <w:rsid w:val="0E0C5C68"/>
    <w:rsid w:val="0E34238A"/>
    <w:rsid w:val="0E6917F1"/>
    <w:rsid w:val="0E7C0447"/>
    <w:rsid w:val="0EA2A7D6"/>
    <w:rsid w:val="0EB52E5B"/>
    <w:rsid w:val="0ECDA20A"/>
    <w:rsid w:val="0ECF7093"/>
    <w:rsid w:val="0ED034ED"/>
    <w:rsid w:val="0EEAF97C"/>
    <w:rsid w:val="0EF1A4ED"/>
    <w:rsid w:val="0F51C4F1"/>
    <w:rsid w:val="0F5CB439"/>
    <w:rsid w:val="0F660E94"/>
    <w:rsid w:val="0F69319D"/>
    <w:rsid w:val="0F738EB0"/>
    <w:rsid w:val="0F77280D"/>
    <w:rsid w:val="0F7EF547"/>
    <w:rsid w:val="0F99A501"/>
    <w:rsid w:val="0F9FBD86"/>
    <w:rsid w:val="0FD6E2AE"/>
    <w:rsid w:val="0FF61F52"/>
    <w:rsid w:val="100497BB"/>
    <w:rsid w:val="1009491E"/>
    <w:rsid w:val="10261174"/>
    <w:rsid w:val="1026E1F2"/>
    <w:rsid w:val="1055A79F"/>
    <w:rsid w:val="107A3910"/>
    <w:rsid w:val="108581EF"/>
    <w:rsid w:val="1097BEE3"/>
    <w:rsid w:val="10CED70D"/>
    <w:rsid w:val="10D78E8D"/>
    <w:rsid w:val="110280BA"/>
    <w:rsid w:val="11111D69"/>
    <w:rsid w:val="11118F4F"/>
    <w:rsid w:val="111ABAB7"/>
    <w:rsid w:val="112130AA"/>
    <w:rsid w:val="113EBAA5"/>
    <w:rsid w:val="114F6F16"/>
    <w:rsid w:val="1163AF0E"/>
    <w:rsid w:val="1165D974"/>
    <w:rsid w:val="118B6527"/>
    <w:rsid w:val="11925F91"/>
    <w:rsid w:val="1197F949"/>
    <w:rsid w:val="11B574DD"/>
    <w:rsid w:val="11CC4400"/>
    <w:rsid w:val="11DECB8D"/>
    <w:rsid w:val="11F28A1D"/>
    <w:rsid w:val="12029864"/>
    <w:rsid w:val="1209C2DA"/>
    <w:rsid w:val="1232224C"/>
    <w:rsid w:val="1235A462"/>
    <w:rsid w:val="123680B2"/>
    <w:rsid w:val="125007B2"/>
    <w:rsid w:val="126404DB"/>
    <w:rsid w:val="1278A07D"/>
    <w:rsid w:val="12865321"/>
    <w:rsid w:val="12A3F02E"/>
    <w:rsid w:val="12AA3909"/>
    <w:rsid w:val="12AF92B0"/>
    <w:rsid w:val="12BF1169"/>
    <w:rsid w:val="12D46A7A"/>
    <w:rsid w:val="12F293D5"/>
    <w:rsid w:val="12F887DD"/>
    <w:rsid w:val="1312F9CB"/>
    <w:rsid w:val="131C8216"/>
    <w:rsid w:val="13259C27"/>
    <w:rsid w:val="132768F1"/>
    <w:rsid w:val="13292870"/>
    <w:rsid w:val="13574264"/>
    <w:rsid w:val="136CF5DB"/>
    <w:rsid w:val="137DB27B"/>
    <w:rsid w:val="1382BE47"/>
    <w:rsid w:val="138E060B"/>
    <w:rsid w:val="139A9D22"/>
    <w:rsid w:val="13BEB3BF"/>
    <w:rsid w:val="13E74321"/>
    <w:rsid w:val="13FA4CD2"/>
    <w:rsid w:val="1401E573"/>
    <w:rsid w:val="140456C0"/>
    <w:rsid w:val="141A13A0"/>
    <w:rsid w:val="1424E9A1"/>
    <w:rsid w:val="14297699"/>
    <w:rsid w:val="1429F290"/>
    <w:rsid w:val="142C79AA"/>
    <w:rsid w:val="143C652E"/>
    <w:rsid w:val="143D2B0B"/>
    <w:rsid w:val="144961B4"/>
    <w:rsid w:val="14AF4BD2"/>
    <w:rsid w:val="14B66C9C"/>
    <w:rsid w:val="14D24E73"/>
    <w:rsid w:val="14D7CD77"/>
    <w:rsid w:val="14DE6554"/>
    <w:rsid w:val="14F5C126"/>
    <w:rsid w:val="150FB5B5"/>
    <w:rsid w:val="151DAC4B"/>
    <w:rsid w:val="15264BE2"/>
    <w:rsid w:val="15275097"/>
    <w:rsid w:val="152E2812"/>
    <w:rsid w:val="15471347"/>
    <w:rsid w:val="1558753A"/>
    <w:rsid w:val="1565FF62"/>
    <w:rsid w:val="15C4E384"/>
    <w:rsid w:val="15D0EC73"/>
    <w:rsid w:val="15D18D4D"/>
    <w:rsid w:val="15E68CB9"/>
    <w:rsid w:val="15FFB570"/>
    <w:rsid w:val="1612FE86"/>
    <w:rsid w:val="1631F7B4"/>
    <w:rsid w:val="1644B2AD"/>
    <w:rsid w:val="164BDB9C"/>
    <w:rsid w:val="166B44A7"/>
    <w:rsid w:val="168C71A2"/>
    <w:rsid w:val="16CA9F80"/>
    <w:rsid w:val="16CB085A"/>
    <w:rsid w:val="171BA08F"/>
    <w:rsid w:val="17223016"/>
    <w:rsid w:val="17450655"/>
    <w:rsid w:val="1757A142"/>
    <w:rsid w:val="17614A0D"/>
    <w:rsid w:val="17691B23"/>
    <w:rsid w:val="179AE715"/>
    <w:rsid w:val="17B54204"/>
    <w:rsid w:val="17CF1741"/>
    <w:rsid w:val="17ED4EB9"/>
    <w:rsid w:val="17F0C841"/>
    <w:rsid w:val="1803E04F"/>
    <w:rsid w:val="1820929F"/>
    <w:rsid w:val="18415E7A"/>
    <w:rsid w:val="1864A4B2"/>
    <w:rsid w:val="18ADE712"/>
    <w:rsid w:val="18B16545"/>
    <w:rsid w:val="18B7D5CF"/>
    <w:rsid w:val="18C8100E"/>
    <w:rsid w:val="18C83E0A"/>
    <w:rsid w:val="18D3F5C1"/>
    <w:rsid w:val="18D6B42B"/>
    <w:rsid w:val="18DD5F08"/>
    <w:rsid w:val="18F41DE1"/>
    <w:rsid w:val="1902CD62"/>
    <w:rsid w:val="1904C1A9"/>
    <w:rsid w:val="1911F637"/>
    <w:rsid w:val="191D3C96"/>
    <w:rsid w:val="194611B4"/>
    <w:rsid w:val="19488E63"/>
    <w:rsid w:val="194C3AEC"/>
    <w:rsid w:val="19578593"/>
    <w:rsid w:val="195B104B"/>
    <w:rsid w:val="195F345E"/>
    <w:rsid w:val="19746EA3"/>
    <w:rsid w:val="19A27B4F"/>
    <w:rsid w:val="19A5F252"/>
    <w:rsid w:val="19D67B0C"/>
    <w:rsid w:val="19F64E89"/>
    <w:rsid w:val="1A07ED57"/>
    <w:rsid w:val="1A080C52"/>
    <w:rsid w:val="1A34DB3F"/>
    <w:rsid w:val="1A4B25A8"/>
    <w:rsid w:val="1A60BEE1"/>
    <w:rsid w:val="1A8630DE"/>
    <w:rsid w:val="1A9CE94F"/>
    <w:rsid w:val="1AB8273C"/>
    <w:rsid w:val="1AC0653C"/>
    <w:rsid w:val="1AC9205A"/>
    <w:rsid w:val="1AE768FD"/>
    <w:rsid w:val="1B0067CC"/>
    <w:rsid w:val="1B21C1AE"/>
    <w:rsid w:val="1B4AE0D5"/>
    <w:rsid w:val="1B70C2B4"/>
    <w:rsid w:val="1B79F62F"/>
    <w:rsid w:val="1B7DAF8B"/>
    <w:rsid w:val="1BB4901F"/>
    <w:rsid w:val="1BB721B0"/>
    <w:rsid w:val="1BBF6720"/>
    <w:rsid w:val="1BDC6925"/>
    <w:rsid w:val="1C03821E"/>
    <w:rsid w:val="1C06E4DB"/>
    <w:rsid w:val="1C105FCF"/>
    <w:rsid w:val="1C24F681"/>
    <w:rsid w:val="1C250525"/>
    <w:rsid w:val="1C2FFAA0"/>
    <w:rsid w:val="1C357312"/>
    <w:rsid w:val="1C39D4EC"/>
    <w:rsid w:val="1C9AB430"/>
    <w:rsid w:val="1CC15C98"/>
    <w:rsid w:val="1CFE1C82"/>
    <w:rsid w:val="1D064E9E"/>
    <w:rsid w:val="1D0924F2"/>
    <w:rsid w:val="1D0D6162"/>
    <w:rsid w:val="1D278A4D"/>
    <w:rsid w:val="1D7A63F3"/>
    <w:rsid w:val="1D7FB1D0"/>
    <w:rsid w:val="1D886D7B"/>
    <w:rsid w:val="1D8B7C05"/>
    <w:rsid w:val="1D8C7C84"/>
    <w:rsid w:val="1DAADB77"/>
    <w:rsid w:val="1DBD24B8"/>
    <w:rsid w:val="1DC0FCD4"/>
    <w:rsid w:val="1DCA4B79"/>
    <w:rsid w:val="1DCE4E59"/>
    <w:rsid w:val="1DE401D7"/>
    <w:rsid w:val="1DF540E0"/>
    <w:rsid w:val="1DF5415F"/>
    <w:rsid w:val="1DFEB912"/>
    <w:rsid w:val="1E0BBE21"/>
    <w:rsid w:val="1E16D120"/>
    <w:rsid w:val="1E17E98D"/>
    <w:rsid w:val="1E20B7E7"/>
    <w:rsid w:val="1E4EFC63"/>
    <w:rsid w:val="1E52CCD8"/>
    <w:rsid w:val="1E535109"/>
    <w:rsid w:val="1E69AE03"/>
    <w:rsid w:val="1E771BC6"/>
    <w:rsid w:val="1E793E51"/>
    <w:rsid w:val="1E839DD2"/>
    <w:rsid w:val="1E867862"/>
    <w:rsid w:val="1E886E85"/>
    <w:rsid w:val="1EB82267"/>
    <w:rsid w:val="1EBE9819"/>
    <w:rsid w:val="1ECBC2DF"/>
    <w:rsid w:val="1ECF4B5F"/>
    <w:rsid w:val="1ECF882C"/>
    <w:rsid w:val="1ED37F9C"/>
    <w:rsid w:val="1F012AF5"/>
    <w:rsid w:val="1F078ED4"/>
    <w:rsid w:val="1F0CD124"/>
    <w:rsid w:val="1F2B6FB6"/>
    <w:rsid w:val="1F337728"/>
    <w:rsid w:val="1F3753D4"/>
    <w:rsid w:val="1F393901"/>
    <w:rsid w:val="1F688F66"/>
    <w:rsid w:val="1F7B6415"/>
    <w:rsid w:val="1FA28BFC"/>
    <w:rsid w:val="1FAB39F3"/>
    <w:rsid w:val="1FBA8A36"/>
    <w:rsid w:val="1FBE5D9F"/>
    <w:rsid w:val="1FC2B3BD"/>
    <w:rsid w:val="1FCE7BC1"/>
    <w:rsid w:val="1FD23E57"/>
    <w:rsid w:val="1FD457B7"/>
    <w:rsid w:val="1FD54412"/>
    <w:rsid w:val="1FE1EBA5"/>
    <w:rsid w:val="200860E7"/>
    <w:rsid w:val="20174711"/>
    <w:rsid w:val="201993EF"/>
    <w:rsid w:val="2019B574"/>
    <w:rsid w:val="2027E628"/>
    <w:rsid w:val="20586122"/>
    <w:rsid w:val="2059D0EC"/>
    <w:rsid w:val="205C0009"/>
    <w:rsid w:val="20762244"/>
    <w:rsid w:val="20B16113"/>
    <w:rsid w:val="20B86222"/>
    <w:rsid w:val="20BF44CF"/>
    <w:rsid w:val="20EF1D1A"/>
    <w:rsid w:val="20FE5E65"/>
    <w:rsid w:val="2111219F"/>
    <w:rsid w:val="21142612"/>
    <w:rsid w:val="2128E593"/>
    <w:rsid w:val="21298DCB"/>
    <w:rsid w:val="214B4D83"/>
    <w:rsid w:val="214F8056"/>
    <w:rsid w:val="21577D44"/>
    <w:rsid w:val="216256D9"/>
    <w:rsid w:val="21836FC3"/>
    <w:rsid w:val="2185F3A8"/>
    <w:rsid w:val="219AF655"/>
    <w:rsid w:val="21A9CB46"/>
    <w:rsid w:val="2228A845"/>
    <w:rsid w:val="22333667"/>
    <w:rsid w:val="223841D0"/>
    <w:rsid w:val="2253664D"/>
    <w:rsid w:val="22550685"/>
    <w:rsid w:val="2259FE0A"/>
    <w:rsid w:val="22682D83"/>
    <w:rsid w:val="226D22CD"/>
    <w:rsid w:val="22742FAA"/>
    <w:rsid w:val="22A00016"/>
    <w:rsid w:val="22A77522"/>
    <w:rsid w:val="22B4B9D2"/>
    <w:rsid w:val="22F4E182"/>
    <w:rsid w:val="22F6DEA3"/>
    <w:rsid w:val="23172A19"/>
    <w:rsid w:val="231A49D8"/>
    <w:rsid w:val="232F8CCA"/>
    <w:rsid w:val="23338181"/>
    <w:rsid w:val="2335E8CD"/>
    <w:rsid w:val="23366910"/>
    <w:rsid w:val="23640D09"/>
    <w:rsid w:val="2373A5B5"/>
    <w:rsid w:val="237A9749"/>
    <w:rsid w:val="23A0CCF6"/>
    <w:rsid w:val="23A5CB33"/>
    <w:rsid w:val="23C91EC1"/>
    <w:rsid w:val="23D0722A"/>
    <w:rsid w:val="23D5B48C"/>
    <w:rsid w:val="240CCAE3"/>
    <w:rsid w:val="240EC1C4"/>
    <w:rsid w:val="240FA9C2"/>
    <w:rsid w:val="24295616"/>
    <w:rsid w:val="242A5ACB"/>
    <w:rsid w:val="24368504"/>
    <w:rsid w:val="2437FC24"/>
    <w:rsid w:val="2457ACEA"/>
    <w:rsid w:val="24691EED"/>
    <w:rsid w:val="247422BF"/>
    <w:rsid w:val="24811BFB"/>
    <w:rsid w:val="2481B105"/>
    <w:rsid w:val="24906B45"/>
    <w:rsid w:val="249762E1"/>
    <w:rsid w:val="24A76F0E"/>
    <w:rsid w:val="24B3477E"/>
    <w:rsid w:val="24C4400D"/>
    <w:rsid w:val="24D22BDF"/>
    <w:rsid w:val="24E901A9"/>
    <w:rsid w:val="24ED467F"/>
    <w:rsid w:val="24EDCE60"/>
    <w:rsid w:val="250B1410"/>
    <w:rsid w:val="256090FB"/>
    <w:rsid w:val="25716688"/>
    <w:rsid w:val="2576450D"/>
    <w:rsid w:val="25877A03"/>
    <w:rsid w:val="259A85C6"/>
    <w:rsid w:val="25BEE3EE"/>
    <w:rsid w:val="25D9455E"/>
    <w:rsid w:val="269844B9"/>
    <w:rsid w:val="26C8F7AF"/>
    <w:rsid w:val="2716649C"/>
    <w:rsid w:val="271F17C3"/>
    <w:rsid w:val="2737F9C3"/>
    <w:rsid w:val="2747EC19"/>
    <w:rsid w:val="2756B0A4"/>
    <w:rsid w:val="27580BFA"/>
    <w:rsid w:val="276F7E4F"/>
    <w:rsid w:val="27735896"/>
    <w:rsid w:val="278977C4"/>
    <w:rsid w:val="278B7576"/>
    <w:rsid w:val="279FB7D0"/>
    <w:rsid w:val="27E8C05F"/>
    <w:rsid w:val="2816B5E9"/>
    <w:rsid w:val="281A2F2F"/>
    <w:rsid w:val="28438B3A"/>
    <w:rsid w:val="28997F0E"/>
    <w:rsid w:val="289FD8A1"/>
    <w:rsid w:val="28A95A5B"/>
    <w:rsid w:val="28B49B73"/>
    <w:rsid w:val="28BC250B"/>
    <w:rsid w:val="28E3F422"/>
    <w:rsid w:val="29016D21"/>
    <w:rsid w:val="292CF845"/>
    <w:rsid w:val="29343CED"/>
    <w:rsid w:val="294E4756"/>
    <w:rsid w:val="294F1993"/>
    <w:rsid w:val="29520183"/>
    <w:rsid w:val="295BB869"/>
    <w:rsid w:val="2971D413"/>
    <w:rsid w:val="298140C2"/>
    <w:rsid w:val="298E318A"/>
    <w:rsid w:val="29CFE69F"/>
    <w:rsid w:val="29D27A5A"/>
    <w:rsid w:val="29D3FEF9"/>
    <w:rsid w:val="29ED96C7"/>
    <w:rsid w:val="29F0EA03"/>
    <w:rsid w:val="2A03B468"/>
    <w:rsid w:val="2A23E083"/>
    <w:rsid w:val="2A2F2177"/>
    <w:rsid w:val="2A31D265"/>
    <w:rsid w:val="2A556B70"/>
    <w:rsid w:val="2A69CF25"/>
    <w:rsid w:val="2A6E9E32"/>
    <w:rsid w:val="2AA1DD7A"/>
    <w:rsid w:val="2AB66049"/>
    <w:rsid w:val="2AC77450"/>
    <w:rsid w:val="2ACAA9ED"/>
    <w:rsid w:val="2ACCD633"/>
    <w:rsid w:val="2AD33232"/>
    <w:rsid w:val="2AF3BFFA"/>
    <w:rsid w:val="2B03BAF7"/>
    <w:rsid w:val="2B06021A"/>
    <w:rsid w:val="2B3522D6"/>
    <w:rsid w:val="2B42532A"/>
    <w:rsid w:val="2B5D4D8A"/>
    <w:rsid w:val="2B78EA39"/>
    <w:rsid w:val="2BC6F1C8"/>
    <w:rsid w:val="2BEA0631"/>
    <w:rsid w:val="2BEA632B"/>
    <w:rsid w:val="2BFAF21E"/>
    <w:rsid w:val="2C3C7387"/>
    <w:rsid w:val="2C479FEF"/>
    <w:rsid w:val="2C4E8CA1"/>
    <w:rsid w:val="2C53E344"/>
    <w:rsid w:val="2C5E0AFD"/>
    <w:rsid w:val="2C645737"/>
    <w:rsid w:val="2C657F14"/>
    <w:rsid w:val="2C75E35C"/>
    <w:rsid w:val="2CA9AA67"/>
    <w:rsid w:val="2CACE1F6"/>
    <w:rsid w:val="2CB6849F"/>
    <w:rsid w:val="2D248BFC"/>
    <w:rsid w:val="2D2BBC1C"/>
    <w:rsid w:val="2D4BBF98"/>
    <w:rsid w:val="2D4F86EB"/>
    <w:rsid w:val="2D5BCDCA"/>
    <w:rsid w:val="2D6093C6"/>
    <w:rsid w:val="2D70695B"/>
    <w:rsid w:val="2D733749"/>
    <w:rsid w:val="2D84C2DA"/>
    <w:rsid w:val="2D980509"/>
    <w:rsid w:val="2D9EC96A"/>
    <w:rsid w:val="2DA04218"/>
    <w:rsid w:val="2DAD4EDD"/>
    <w:rsid w:val="2DEC6328"/>
    <w:rsid w:val="2DFD27F7"/>
    <w:rsid w:val="2E156C0F"/>
    <w:rsid w:val="2E2AD278"/>
    <w:rsid w:val="2E391585"/>
    <w:rsid w:val="2E498980"/>
    <w:rsid w:val="2E857456"/>
    <w:rsid w:val="2E9B3E70"/>
    <w:rsid w:val="2EE6EFCB"/>
    <w:rsid w:val="2F0A587A"/>
    <w:rsid w:val="2F263255"/>
    <w:rsid w:val="2F2AEA79"/>
    <w:rsid w:val="2F39152C"/>
    <w:rsid w:val="2F3A9494"/>
    <w:rsid w:val="2F54B786"/>
    <w:rsid w:val="2F65A901"/>
    <w:rsid w:val="2F6790D0"/>
    <w:rsid w:val="2F6D0521"/>
    <w:rsid w:val="2F815110"/>
    <w:rsid w:val="2F86C90E"/>
    <w:rsid w:val="2F9801C5"/>
    <w:rsid w:val="2FA14B69"/>
    <w:rsid w:val="2FADCEC7"/>
    <w:rsid w:val="2FEB456E"/>
    <w:rsid w:val="301772C9"/>
    <w:rsid w:val="302AA71B"/>
    <w:rsid w:val="302DE0E5"/>
    <w:rsid w:val="30317C73"/>
    <w:rsid w:val="303AAE5F"/>
    <w:rsid w:val="3044AC19"/>
    <w:rsid w:val="305292DA"/>
    <w:rsid w:val="3059B644"/>
    <w:rsid w:val="307999E0"/>
    <w:rsid w:val="30961BB1"/>
    <w:rsid w:val="30B80781"/>
    <w:rsid w:val="30CE1A2E"/>
    <w:rsid w:val="30D6466D"/>
    <w:rsid w:val="3129BB73"/>
    <w:rsid w:val="315F1454"/>
    <w:rsid w:val="31655CAB"/>
    <w:rsid w:val="31A0D6C1"/>
    <w:rsid w:val="31CC1E97"/>
    <w:rsid w:val="31CDE928"/>
    <w:rsid w:val="31E194B1"/>
    <w:rsid w:val="31F09A31"/>
    <w:rsid w:val="320F7B07"/>
    <w:rsid w:val="32140C30"/>
    <w:rsid w:val="321A4710"/>
    <w:rsid w:val="3238242A"/>
    <w:rsid w:val="3253FD87"/>
    <w:rsid w:val="327C8D43"/>
    <w:rsid w:val="32807627"/>
    <w:rsid w:val="328806E4"/>
    <w:rsid w:val="329381B8"/>
    <w:rsid w:val="32BDEC60"/>
    <w:rsid w:val="32C4E5A2"/>
    <w:rsid w:val="32ED766B"/>
    <w:rsid w:val="331C079D"/>
    <w:rsid w:val="33232A11"/>
    <w:rsid w:val="332985E9"/>
    <w:rsid w:val="333F7444"/>
    <w:rsid w:val="334796DF"/>
    <w:rsid w:val="3363305D"/>
    <w:rsid w:val="336CABFF"/>
    <w:rsid w:val="33755B68"/>
    <w:rsid w:val="338B41C3"/>
    <w:rsid w:val="33CC82FF"/>
    <w:rsid w:val="33F86C4B"/>
    <w:rsid w:val="33FA9B77"/>
    <w:rsid w:val="3419B7B2"/>
    <w:rsid w:val="34253A3B"/>
    <w:rsid w:val="3438DA0B"/>
    <w:rsid w:val="343AA775"/>
    <w:rsid w:val="344A2ED0"/>
    <w:rsid w:val="34560AB0"/>
    <w:rsid w:val="3462499A"/>
    <w:rsid w:val="3466971A"/>
    <w:rsid w:val="346CB54B"/>
    <w:rsid w:val="3486052C"/>
    <w:rsid w:val="34A7A12C"/>
    <w:rsid w:val="34C1BA42"/>
    <w:rsid w:val="34C1E886"/>
    <w:rsid w:val="34C4A4BC"/>
    <w:rsid w:val="34EE41F1"/>
    <w:rsid w:val="34EEC7B7"/>
    <w:rsid w:val="34F4B0FC"/>
    <w:rsid w:val="3514EA9C"/>
    <w:rsid w:val="351973CA"/>
    <w:rsid w:val="3524DA79"/>
    <w:rsid w:val="3529E241"/>
    <w:rsid w:val="354C3CF7"/>
    <w:rsid w:val="357A0E4B"/>
    <w:rsid w:val="357E3A1A"/>
    <w:rsid w:val="3598495A"/>
    <w:rsid w:val="35B56EF9"/>
    <w:rsid w:val="35CD4E6B"/>
    <w:rsid w:val="35E785F0"/>
    <w:rsid w:val="35F0654A"/>
    <w:rsid w:val="35F1C007"/>
    <w:rsid w:val="35F1D4C7"/>
    <w:rsid w:val="36051B0E"/>
    <w:rsid w:val="360C6DB1"/>
    <w:rsid w:val="3618CAEA"/>
    <w:rsid w:val="3620AE93"/>
    <w:rsid w:val="36288D22"/>
    <w:rsid w:val="36318E12"/>
    <w:rsid w:val="36371C66"/>
    <w:rsid w:val="365A6295"/>
    <w:rsid w:val="3660844E"/>
    <w:rsid w:val="3675504B"/>
    <w:rsid w:val="368A4210"/>
    <w:rsid w:val="368FD541"/>
    <w:rsid w:val="36994F66"/>
    <w:rsid w:val="36C17983"/>
    <w:rsid w:val="36D22F79"/>
    <w:rsid w:val="36D54E19"/>
    <w:rsid w:val="36F8A596"/>
    <w:rsid w:val="37049558"/>
    <w:rsid w:val="3712F747"/>
    <w:rsid w:val="37161058"/>
    <w:rsid w:val="3718A78E"/>
    <w:rsid w:val="3718F8FD"/>
    <w:rsid w:val="3719D7AD"/>
    <w:rsid w:val="37235D58"/>
    <w:rsid w:val="3742D36E"/>
    <w:rsid w:val="375046DF"/>
    <w:rsid w:val="376F1739"/>
    <w:rsid w:val="377E330F"/>
    <w:rsid w:val="377F0BFA"/>
    <w:rsid w:val="37885579"/>
    <w:rsid w:val="378FF948"/>
    <w:rsid w:val="37980958"/>
    <w:rsid w:val="37A71ED2"/>
    <w:rsid w:val="37E565E5"/>
    <w:rsid w:val="37ED9881"/>
    <w:rsid w:val="3804F019"/>
    <w:rsid w:val="38660BEF"/>
    <w:rsid w:val="386D444B"/>
    <w:rsid w:val="38AF77CA"/>
    <w:rsid w:val="38B07E34"/>
    <w:rsid w:val="38B14608"/>
    <w:rsid w:val="38BBDCEB"/>
    <w:rsid w:val="38D03415"/>
    <w:rsid w:val="38E3B0A9"/>
    <w:rsid w:val="38E40504"/>
    <w:rsid w:val="38FF9D63"/>
    <w:rsid w:val="391A2114"/>
    <w:rsid w:val="39241577"/>
    <w:rsid w:val="394CDB45"/>
    <w:rsid w:val="395C1790"/>
    <w:rsid w:val="396FB133"/>
    <w:rsid w:val="39ABE138"/>
    <w:rsid w:val="39C1308E"/>
    <w:rsid w:val="39C70C68"/>
    <w:rsid w:val="39DC97A9"/>
    <w:rsid w:val="39EDFC59"/>
    <w:rsid w:val="39F5FF04"/>
    <w:rsid w:val="39F772BA"/>
    <w:rsid w:val="3A0875DA"/>
    <w:rsid w:val="3A184537"/>
    <w:rsid w:val="3A2CA34C"/>
    <w:rsid w:val="3A319851"/>
    <w:rsid w:val="3A350902"/>
    <w:rsid w:val="3A36B4AE"/>
    <w:rsid w:val="3A3ACD0A"/>
    <w:rsid w:val="3A3E9F0D"/>
    <w:rsid w:val="3A4C5B33"/>
    <w:rsid w:val="3A5352B2"/>
    <w:rsid w:val="3A55D2EE"/>
    <w:rsid w:val="3A5C4D00"/>
    <w:rsid w:val="3A6DCBCA"/>
    <w:rsid w:val="3A772B73"/>
    <w:rsid w:val="3A8A3B61"/>
    <w:rsid w:val="3A9DDF48"/>
    <w:rsid w:val="3AAD9520"/>
    <w:rsid w:val="3AC3FBB8"/>
    <w:rsid w:val="3ACF48C7"/>
    <w:rsid w:val="3B0AD6C6"/>
    <w:rsid w:val="3B2DF43B"/>
    <w:rsid w:val="3B2E3EDD"/>
    <w:rsid w:val="3B348E24"/>
    <w:rsid w:val="3B352A87"/>
    <w:rsid w:val="3B4712B2"/>
    <w:rsid w:val="3B56FAED"/>
    <w:rsid w:val="3B5D9FEE"/>
    <w:rsid w:val="3B685719"/>
    <w:rsid w:val="3BA1AA82"/>
    <w:rsid w:val="3BDA3622"/>
    <w:rsid w:val="3BDE74C3"/>
    <w:rsid w:val="3BFD2986"/>
    <w:rsid w:val="3C0100ED"/>
    <w:rsid w:val="3C40D0DB"/>
    <w:rsid w:val="3C44506B"/>
    <w:rsid w:val="3C4742C7"/>
    <w:rsid w:val="3C607A80"/>
    <w:rsid w:val="3C650D74"/>
    <w:rsid w:val="3C68500D"/>
    <w:rsid w:val="3CCB6D4F"/>
    <w:rsid w:val="3CD9E8B0"/>
    <w:rsid w:val="3CF76360"/>
    <w:rsid w:val="3CFC08C8"/>
    <w:rsid w:val="3D11D12E"/>
    <w:rsid w:val="3D18ABFC"/>
    <w:rsid w:val="3D240FF1"/>
    <w:rsid w:val="3D4C68AB"/>
    <w:rsid w:val="3D4F4039"/>
    <w:rsid w:val="3D568AB4"/>
    <w:rsid w:val="3D6069CE"/>
    <w:rsid w:val="3D681626"/>
    <w:rsid w:val="3D704431"/>
    <w:rsid w:val="3D8377EC"/>
    <w:rsid w:val="3D855E7B"/>
    <w:rsid w:val="3D8C3B5D"/>
    <w:rsid w:val="3D94DEEA"/>
    <w:rsid w:val="3DA2A549"/>
    <w:rsid w:val="3DDF558C"/>
    <w:rsid w:val="3DEC6347"/>
    <w:rsid w:val="3E1DB142"/>
    <w:rsid w:val="3E252B01"/>
    <w:rsid w:val="3E32289C"/>
    <w:rsid w:val="3E4460D8"/>
    <w:rsid w:val="3E6D6844"/>
    <w:rsid w:val="3E6DFAEC"/>
    <w:rsid w:val="3E79A589"/>
    <w:rsid w:val="3E9908A8"/>
    <w:rsid w:val="3EB4DD15"/>
    <w:rsid w:val="3EB90E8E"/>
    <w:rsid w:val="3ECBB3CC"/>
    <w:rsid w:val="3ED3A40D"/>
    <w:rsid w:val="3EE2C4A5"/>
    <w:rsid w:val="3F141DC0"/>
    <w:rsid w:val="3F1B3983"/>
    <w:rsid w:val="3F30BBFE"/>
    <w:rsid w:val="3F54C7F6"/>
    <w:rsid w:val="3F716EDD"/>
    <w:rsid w:val="3F885A20"/>
    <w:rsid w:val="3F8B21A6"/>
    <w:rsid w:val="3F8DD71B"/>
    <w:rsid w:val="3FB2B10E"/>
    <w:rsid w:val="3FE82EFD"/>
    <w:rsid w:val="3FEB20CE"/>
    <w:rsid w:val="3FF9DF4F"/>
    <w:rsid w:val="4006F313"/>
    <w:rsid w:val="4021178F"/>
    <w:rsid w:val="402C737F"/>
    <w:rsid w:val="403993B4"/>
    <w:rsid w:val="405070AC"/>
    <w:rsid w:val="406650B7"/>
    <w:rsid w:val="4067B9B9"/>
    <w:rsid w:val="4076F4F8"/>
    <w:rsid w:val="407EC225"/>
    <w:rsid w:val="40903242"/>
    <w:rsid w:val="4093610D"/>
    <w:rsid w:val="409D2397"/>
    <w:rsid w:val="40ADB7FA"/>
    <w:rsid w:val="40CE1CA2"/>
    <w:rsid w:val="40EE9599"/>
    <w:rsid w:val="410255AF"/>
    <w:rsid w:val="41072057"/>
    <w:rsid w:val="411BA7E1"/>
    <w:rsid w:val="41300909"/>
    <w:rsid w:val="41690BC3"/>
    <w:rsid w:val="41720FE4"/>
    <w:rsid w:val="4177EC87"/>
    <w:rsid w:val="417CB658"/>
    <w:rsid w:val="41AB5D19"/>
    <w:rsid w:val="41C7AA30"/>
    <w:rsid w:val="41CB05D5"/>
    <w:rsid w:val="41CBF5B6"/>
    <w:rsid w:val="41D7A451"/>
    <w:rsid w:val="41E1CFCB"/>
    <w:rsid w:val="41E9919B"/>
    <w:rsid w:val="42168118"/>
    <w:rsid w:val="422AC91B"/>
    <w:rsid w:val="424BC9E7"/>
    <w:rsid w:val="42823AE4"/>
    <w:rsid w:val="4288E2EB"/>
    <w:rsid w:val="42B34B69"/>
    <w:rsid w:val="42B5596B"/>
    <w:rsid w:val="42BB9E46"/>
    <w:rsid w:val="42C1A34F"/>
    <w:rsid w:val="42DF79E4"/>
    <w:rsid w:val="430A1468"/>
    <w:rsid w:val="43140341"/>
    <w:rsid w:val="432AC4A5"/>
    <w:rsid w:val="43489BD5"/>
    <w:rsid w:val="434D6E1A"/>
    <w:rsid w:val="4362DBDE"/>
    <w:rsid w:val="437CB53E"/>
    <w:rsid w:val="4387D054"/>
    <w:rsid w:val="438B22C9"/>
    <w:rsid w:val="439CCE33"/>
    <w:rsid w:val="43AB895A"/>
    <w:rsid w:val="43B67C0A"/>
    <w:rsid w:val="43BEBE32"/>
    <w:rsid w:val="43CF5FBA"/>
    <w:rsid w:val="43D9E682"/>
    <w:rsid w:val="441DF18D"/>
    <w:rsid w:val="4423A91F"/>
    <w:rsid w:val="44240D9B"/>
    <w:rsid w:val="442F70F6"/>
    <w:rsid w:val="443E8AFE"/>
    <w:rsid w:val="44475610"/>
    <w:rsid w:val="444A38CC"/>
    <w:rsid w:val="44506E4B"/>
    <w:rsid w:val="44535C0B"/>
    <w:rsid w:val="445A14CB"/>
    <w:rsid w:val="445B09A6"/>
    <w:rsid w:val="445F0E58"/>
    <w:rsid w:val="44682D4D"/>
    <w:rsid w:val="446EE2AA"/>
    <w:rsid w:val="44769797"/>
    <w:rsid w:val="44880EF2"/>
    <w:rsid w:val="44974B53"/>
    <w:rsid w:val="44A668E6"/>
    <w:rsid w:val="44AC1256"/>
    <w:rsid w:val="44BAB7F7"/>
    <w:rsid w:val="44DD0BC2"/>
    <w:rsid w:val="44E7727F"/>
    <w:rsid w:val="4503B071"/>
    <w:rsid w:val="4514A854"/>
    <w:rsid w:val="451FD3F5"/>
    <w:rsid w:val="454EC82A"/>
    <w:rsid w:val="457C8E80"/>
    <w:rsid w:val="458B09E6"/>
    <w:rsid w:val="45A7FF18"/>
    <w:rsid w:val="45BD0575"/>
    <w:rsid w:val="45C8227C"/>
    <w:rsid w:val="45D559FD"/>
    <w:rsid w:val="45D9B828"/>
    <w:rsid w:val="46216D28"/>
    <w:rsid w:val="463A07C3"/>
    <w:rsid w:val="467CA77C"/>
    <w:rsid w:val="46850EDC"/>
    <w:rsid w:val="469BCE39"/>
    <w:rsid w:val="46A251F2"/>
    <w:rsid w:val="46A478AD"/>
    <w:rsid w:val="46A970DB"/>
    <w:rsid w:val="46BAABB2"/>
    <w:rsid w:val="46C99D31"/>
    <w:rsid w:val="46CDD02E"/>
    <w:rsid w:val="46E56723"/>
    <w:rsid w:val="4723EDBE"/>
    <w:rsid w:val="473ED6C9"/>
    <w:rsid w:val="474612B8"/>
    <w:rsid w:val="475445B1"/>
    <w:rsid w:val="475503BF"/>
    <w:rsid w:val="4768ABA7"/>
    <w:rsid w:val="477C94D5"/>
    <w:rsid w:val="479AA878"/>
    <w:rsid w:val="479DD17E"/>
    <w:rsid w:val="47C7F504"/>
    <w:rsid w:val="47F2CEED"/>
    <w:rsid w:val="47FFEA1F"/>
    <w:rsid w:val="4804BF36"/>
    <w:rsid w:val="480EA66F"/>
    <w:rsid w:val="4817260F"/>
    <w:rsid w:val="4823BA18"/>
    <w:rsid w:val="484B57D8"/>
    <w:rsid w:val="485151B6"/>
    <w:rsid w:val="4892F5D5"/>
    <w:rsid w:val="48A979F4"/>
    <w:rsid w:val="48BA63FB"/>
    <w:rsid w:val="48D06E54"/>
    <w:rsid w:val="48FE6830"/>
    <w:rsid w:val="4916164E"/>
    <w:rsid w:val="4956CDE9"/>
    <w:rsid w:val="496CD29D"/>
    <w:rsid w:val="4970011E"/>
    <w:rsid w:val="49E6409A"/>
    <w:rsid w:val="49F21575"/>
    <w:rsid w:val="49F8C249"/>
    <w:rsid w:val="49FECDD8"/>
    <w:rsid w:val="4A0829A3"/>
    <w:rsid w:val="4A36F639"/>
    <w:rsid w:val="4A547C6A"/>
    <w:rsid w:val="4A5EDEE0"/>
    <w:rsid w:val="4A63A487"/>
    <w:rsid w:val="4A64C0B6"/>
    <w:rsid w:val="4A9D20A2"/>
    <w:rsid w:val="4AC63880"/>
    <w:rsid w:val="4AD4ABA2"/>
    <w:rsid w:val="4AD9810C"/>
    <w:rsid w:val="4ADB72C7"/>
    <w:rsid w:val="4AEB04F7"/>
    <w:rsid w:val="4AF5009B"/>
    <w:rsid w:val="4B145C9C"/>
    <w:rsid w:val="4B2492D7"/>
    <w:rsid w:val="4B4F646B"/>
    <w:rsid w:val="4B6089F6"/>
    <w:rsid w:val="4B7D4451"/>
    <w:rsid w:val="4B9667A8"/>
    <w:rsid w:val="4BE9481E"/>
    <w:rsid w:val="4BE95AF5"/>
    <w:rsid w:val="4C011B41"/>
    <w:rsid w:val="4C1601B9"/>
    <w:rsid w:val="4C1E80EF"/>
    <w:rsid w:val="4C1FD701"/>
    <w:rsid w:val="4C44E276"/>
    <w:rsid w:val="4C4BF1FF"/>
    <w:rsid w:val="4C8CA5D8"/>
    <w:rsid w:val="4CAF25ED"/>
    <w:rsid w:val="4CB4DB1B"/>
    <w:rsid w:val="4CC16D89"/>
    <w:rsid w:val="4CE4CF54"/>
    <w:rsid w:val="4D0BE983"/>
    <w:rsid w:val="4D5EBD03"/>
    <w:rsid w:val="4D8D8A76"/>
    <w:rsid w:val="4DA3E2FD"/>
    <w:rsid w:val="4DA4110F"/>
    <w:rsid w:val="4DA7FB24"/>
    <w:rsid w:val="4DE4F082"/>
    <w:rsid w:val="4E0057A5"/>
    <w:rsid w:val="4E249686"/>
    <w:rsid w:val="4E2CF2C2"/>
    <w:rsid w:val="4E80BC8A"/>
    <w:rsid w:val="4EB7CEC0"/>
    <w:rsid w:val="4EC740E7"/>
    <w:rsid w:val="4ED012CF"/>
    <w:rsid w:val="4ED5C285"/>
    <w:rsid w:val="4EE3031E"/>
    <w:rsid w:val="4EEA28F1"/>
    <w:rsid w:val="4F4AE0DF"/>
    <w:rsid w:val="4F4FAAAC"/>
    <w:rsid w:val="4F58D835"/>
    <w:rsid w:val="4F6C2BE6"/>
    <w:rsid w:val="4F786DBE"/>
    <w:rsid w:val="4F7DB228"/>
    <w:rsid w:val="4FC26D64"/>
    <w:rsid w:val="5000F4B4"/>
    <w:rsid w:val="5001E74A"/>
    <w:rsid w:val="50117458"/>
    <w:rsid w:val="5012A8CB"/>
    <w:rsid w:val="501B6FDB"/>
    <w:rsid w:val="5049719F"/>
    <w:rsid w:val="504A5076"/>
    <w:rsid w:val="50617E37"/>
    <w:rsid w:val="5061CBB2"/>
    <w:rsid w:val="506F96BE"/>
    <w:rsid w:val="5076559F"/>
    <w:rsid w:val="50836F2E"/>
    <w:rsid w:val="50A4454E"/>
    <w:rsid w:val="50B4B570"/>
    <w:rsid w:val="50C17BD0"/>
    <w:rsid w:val="50C284FB"/>
    <w:rsid w:val="50C9C107"/>
    <w:rsid w:val="5105FFF1"/>
    <w:rsid w:val="5109A1F7"/>
    <w:rsid w:val="5118DF51"/>
    <w:rsid w:val="513C9311"/>
    <w:rsid w:val="51402598"/>
    <w:rsid w:val="51755315"/>
    <w:rsid w:val="517BCCEB"/>
    <w:rsid w:val="517DFFB3"/>
    <w:rsid w:val="519AC42B"/>
    <w:rsid w:val="51D60807"/>
    <w:rsid w:val="52149D1D"/>
    <w:rsid w:val="522C1890"/>
    <w:rsid w:val="522D8583"/>
    <w:rsid w:val="5234D4BA"/>
    <w:rsid w:val="524BEE7C"/>
    <w:rsid w:val="5259D575"/>
    <w:rsid w:val="527085B1"/>
    <w:rsid w:val="527C377F"/>
    <w:rsid w:val="528001BC"/>
    <w:rsid w:val="528DD7CA"/>
    <w:rsid w:val="52AB4687"/>
    <w:rsid w:val="52BE9424"/>
    <w:rsid w:val="52CA0CB6"/>
    <w:rsid w:val="52FCBDCB"/>
    <w:rsid w:val="5340FD5C"/>
    <w:rsid w:val="5351CCA1"/>
    <w:rsid w:val="53520B19"/>
    <w:rsid w:val="5367D6D7"/>
    <w:rsid w:val="53732ECF"/>
    <w:rsid w:val="537396C8"/>
    <w:rsid w:val="539CF53B"/>
    <w:rsid w:val="53AD8C0F"/>
    <w:rsid w:val="53B2BC8A"/>
    <w:rsid w:val="53CDC14B"/>
    <w:rsid w:val="53DBFCB5"/>
    <w:rsid w:val="53FEF0DB"/>
    <w:rsid w:val="540ADE40"/>
    <w:rsid w:val="541445BB"/>
    <w:rsid w:val="54379EE2"/>
    <w:rsid w:val="54610503"/>
    <w:rsid w:val="5465BD8D"/>
    <w:rsid w:val="54AABFF9"/>
    <w:rsid w:val="54CE23D7"/>
    <w:rsid w:val="54E07CE5"/>
    <w:rsid w:val="54E82DBA"/>
    <w:rsid w:val="54F9B1D9"/>
    <w:rsid w:val="550F0DE2"/>
    <w:rsid w:val="552782ED"/>
    <w:rsid w:val="554BAA35"/>
    <w:rsid w:val="554D4831"/>
    <w:rsid w:val="557D7E64"/>
    <w:rsid w:val="55939EEB"/>
    <w:rsid w:val="55AD605A"/>
    <w:rsid w:val="55AEE047"/>
    <w:rsid w:val="55B814D3"/>
    <w:rsid w:val="55D4DC88"/>
    <w:rsid w:val="55F22900"/>
    <w:rsid w:val="55FA3F13"/>
    <w:rsid w:val="560AFB12"/>
    <w:rsid w:val="564DFC37"/>
    <w:rsid w:val="566D1624"/>
    <w:rsid w:val="567035A7"/>
    <w:rsid w:val="569521B0"/>
    <w:rsid w:val="56A36EA5"/>
    <w:rsid w:val="56AD7A58"/>
    <w:rsid w:val="56B1F4E6"/>
    <w:rsid w:val="56B32C42"/>
    <w:rsid w:val="56B33D23"/>
    <w:rsid w:val="56C959A3"/>
    <w:rsid w:val="56DA9844"/>
    <w:rsid w:val="56EC1D88"/>
    <w:rsid w:val="5724F296"/>
    <w:rsid w:val="572937A4"/>
    <w:rsid w:val="573F976E"/>
    <w:rsid w:val="574A757B"/>
    <w:rsid w:val="57532A15"/>
    <w:rsid w:val="5759B657"/>
    <w:rsid w:val="576D8006"/>
    <w:rsid w:val="57747B41"/>
    <w:rsid w:val="57749109"/>
    <w:rsid w:val="577E9C99"/>
    <w:rsid w:val="5780E599"/>
    <w:rsid w:val="5798F8C7"/>
    <w:rsid w:val="579A40F0"/>
    <w:rsid w:val="579BA361"/>
    <w:rsid w:val="57AE76E7"/>
    <w:rsid w:val="57B0B30A"/>
    <w:rsid w:val="57B4FC31"/>
    <w:rsid w:val="57BAA6D8"/>
    <w:rsid w:val="57BEF9B0"/>
    <w:rsid w:val="57C49F22"/>
    <w:rsid w:val="57D2E505"/>
    <w:rsid w:val="57D70D3D"/>
    <w:rsid w:val="57E199F2"/>
    <w:rsid w:val="57ECB853"/>
    <w:rsid w:val="57EF86F7"/>
    <w:rsid w:val="582CC8D7"/>
    <w:rsid w:val="58322A63"/>
    <w:rsid w:val="5848B826"/>
    <w:rsid w:val="584E09F7"/>
    <w:rsid w:val="587C0241"/>
    <w:rsid w:val="587CB44C"/>
    <w:rsid w:val="58B6EA5B"/>
    <w:rsid w:val="58C0F661"/>
    <w:rsid w:val="592681E7"/>
    <w:rsid w:val="593F7C59"/>
    <w:rsid w:val="594F6B14"/>
    <w:rsid w:val="596325A2"/>
    <w:rsid w:val="596CBD41"/>
    <w:rsid w:val="596CBFAC"/>
    <w:rsid w:val="598BE124"/>
    <w:rsid w:val="5992810D"/>
    <w:rsid w:val="59A07E3E"/>
    <w:rsid w:val="59A24A73"/>
    <w:rsid w:val="59AA3699"/>
    <w:rsid w:val="59AD67DB"/>
    <w:rsid w:val="59C93A54"/>
    <w:rsid w:val="59DEDC98"/>
    <w:rsid w:val="5A1CF77F"/>
    <w:rsid w:val="5A36575E"/>
    <w:rsid w:val="5A3CA2AF"/>
    <w:rsid w:val="5A4C386F"/>
    <w:rsid w:val="5A5D56A3"/>
    <w:rsid w:val="5A90AB41"/>
    <w:rsid w:val="5A99E269"/>
    <w:rsid w:val="5ABBEE71"/>
    <w:rsid w:val="5ABD5412"/>
    <w:rsid w:val="5AC88DD7"/>
    <w:rsid w:val="5AD30A08"/>
    <w:rsid w:val="5AE63FDD"/>
    <w:rsid w:val="5AEA62FD"/>
    <w:rsid w:val="5AEF4E78"/>
    <w:rsid w:val="5B00C627"/>
    <w:rsid w:val="5B388D7E"/>
    <w:rsid w:val="5B48C7D3"/>
    <w:rsid w:val="5B6287AB"/>
    <w:rsid w:val="5B6CF8B2"/>
    <w:rsid w:val="5B6E772D"/>
    <w:rsid w:val="5B7C56FE"/>
    <w:rsid w:val="5B7E3A36"/>
    <w:rsid w:val="5BD503CB"/>
    <w:rsid w:val="5BF4097E"/>
    <w:rsid w:val="5BFD2E95"/>
    <w:rsid w:val="5C19B55D"/>
    <w:rsid w:val="5C37BC4D"/>
    <w:rsid w:val="5C4F0E39"/>
    <w:rsid w:val="5C61D50F"/>
    <w:rsid w:val="5C656494"/>
    <w:rsid w:val="5C7F2708"/>
    <w:rsid w:val="5C866752"/>
    <w:rsid w:val="5CB36A7D"/>
    <w:rsid w:val="5CD89972"/>
    <w:rsid w:val="5CDA87FA"/>
    <w:rsid w:val="5CE6E1C4"/>
    <w:rsid w:val="5D0919A1"/>
    <w:rsid w:val="5D0C3914"/>
    <w:rsid w:val="5D200843"/>
    <w:rsid w:val="5D5B06B0"/>
    <w:rsid w:val="5DA44B0E"/>
    <w:rsid w:val="5DAC4CCE"/>
    <w:rsid w:val="5DB0501E"/>
    <w:rsid w:val="5DC9F122"/>
    <w:rsid w:val="5DF82D6B"/>
    <w:rsid w:val="5DFBCEB2"/>
    <w:rsid w:val="5DFE371D"/>
    <w:rsid w:val="5E048DAF"/>
    <w:rsid w:val="5E06EC40"/>
    <w:rsid w:val="5E571959"/>
    <w:rsid w:val="5E72FC7D"/>
    <w:rsid w:val="5E9EB57B"/>
    <w:rsid w:val="5EB6CCE0"/>
    <w:rsid w:val="5EDD4474"/>
    <w:rsid w:val="5EE78756"/>
    <w:rsid w:val="5F055043"/>
    <w:rsid w:val="5F0B3D53"/>
    <w:rsid w:val="5F12D2AB"/>
    <w:rsid w:val="5F2E4792"/>
    <w:rsid w:val="5F3FB96C"/>
    <w:rsid w:val="5F571FA8"/>
    <w:rsid w:val="5F60833A"/>
    <w:rsid w:val="5F774533"/>
    <w:rsid w:val="5F85E73F"/>
    <w:rsid w:val="5F93647F"/>
    <w:rsid w:val="5FA00461"/>
    <w:rsid w:val="5FA32D8E"/>
    <w:rsid w:val="5FA84262"/>
    <w:rsid w:val="5FAE795D"/>
    <w:rsid w:val="5FC6B0B6"/>
    <w:rsid w:val="5FCD9338"/>
    <w:rsid w:val="5FCFDECF"/>
    <w:rsid w:val="5FD40027"/>
    <w:rsid w:val="5FDAED3C"/>
    <w:rsid w:val="5FEF58D0"/>
    <w:rsid w:val="5FF7469A"/>
    <w:rsid w:val="5FFD0DB0"/>
    <w:rsid w:val="602EABF5"/>
    <w:rsid w:val="60358392"/>
    <w:rsid w:val="6066BA4A"/>
    <w:rsid w:val="606A8995"/>
    <w:rsid w:val="60860859"/>
    <w:rsid w:val="60D0E89C"/>
    <w:rsid w:val="60F90CFF"/>
    <w:rsid w:val="61056AF9"/>
    <w:rsid w:val="611E7848"/>
    <w:rsid w:val="612E3F23"/>
    <w:rsid w:val="613EE9E2"/>
    <w:rsid w:val="6140E9E9"/>
    <w:rsid w:val="616697B3"/>
    <w:rsid w:val="617819FD"/>
    <w:rsid w:val="617BE341"/>
    <w:rsid w:val="617C5B78"/>
    <w:rsid w:val="619A4337"/>
    <w:rsid w:val="61E8AB96"/>
    <w:rsid w:val="61F0A530"/>
    <w:rsid w:val="6217A58C"/>
    <w:rsid w:val="6219C981"/>
    <w:rsid w:val="622AC5B6"/>
    <w:rsid w:val="62465999"/>
    <w:rsid w:val="624C2190"/>
    <w:rsid w:val="624E838D"/>
    <w:rsid w:val="626039FF"/>
    <w:rsid w:val="62B50ABB"/>
    <w:rsid w:val="62C44008"/>
    <w:rsid w:val="62C64143"/>
    <w:rsid w:val="62CB9A71"/>
    <w:rsid w:val="6321314F"/>
    <w:rsid w:val="63235B2C"/>
    <w:rsid w:val="63288073"/>
    <w:rsid w:val="632DBD0E"/>
    <w:rsid w:val="6355D3A4"/>
    <w:rsid w:val="637D0417"/>
    <w:rsid w:val="637F6DCF"/>
    <w:rsid w:val="63915CBF"/>
    <w:rsid w:val="639678D5"/>
    <w:rsid w:val="639D2803"/>
    <w:rsid w:val="63A1CC87"/>
    <w:rsid w:val="63B53F90"/>
    <w:rsid w:val="6401DB8A"/>
    <w:rsid w:val="64210AB4"/>
    <w:rsid w:val="64283800"/>
    <w:rsid w:val="64299009"/>
    <w:rsid w:val="642CA192"/>
    <w:rsid w:val="643204FB"/>
    <w:rsid w:val="64460FD5"/>
    <w:rsid w:val="6451C653"/>
    <w:rsid w:val="647A42F2"/>
    <w:rsid w:val="64A9F0CA"/>
    <w:rsid w:val="64B69CB3"/>
    <w:rsid w:val="64D2D866"/>
    <w:rsid w:val="64D6A244"/>
    <w:rsid w:val="64D9CC27"/>
    <w:rsid w:val="64E5D814"/>
    <w:rsid w:val="64F917F2"/>
    <w:rsid w:val="65023D95"/>
    <w:rsid w:val="651E4D86"/>
    <w:rsid w:val="65259B91"/>
    <w:rsid w:val="653BCF3C"/>
    <w:rsid w:val="6553634A"/>
    <w:rsid w:val="65797235"/>
    <w:rsid w:val="658C7A88"/>
    <w:rsid w:val="6593BC76"/>
    <w:rsid w:val="65B23113"/>
    <w:rsid w:val="65B5221F"/>
    <w:rsid w:val="65B7CE51"/>
    <w:rsid w:val="65CDC52F"/>
    <w:rsid w:val="65E3E9A0"/>
    <w:rsid w:val="660286E9"/>
    <w:rsid w:val="661EEE9A"/>
    <w:rsid w:val="662327D2"/>
    <w:rsid w:val="666CE626"/>
    <w:rsid w:val="6671B2E5"/>
    <w:rsid w:val="669426B9"/>
    <w:rsid w:val="669DFD7D"/>
    <w:rsid w:val="66A734A7"/>
    <w:rsid w:val="66C71300"/>
    <w:rsid w:val="66D8FAE2"/>
    <w:rsid w:val="66E40D90"/>
    <w:rsid w:val="66E54254"/>
    <w:rsid w:val="66F0597F"/>
    <w:rsid w:val="66F14E79"/>
    <w:rsid w:val="66FC3E3F"/>
    <w:rsid w:val="67109379"/>
    <w:rsid w:val="671D0D3E"/>
    <w:rsid w:val="6724D1AB"/>
    <w:rsid w:val="672B89C7"/>
    <w:rsid w:val="672DB40D"/>
    <w:rsid w:val="673A4ED4"/>
    <w:rsid w:val="67464DAA"/>
    <w:rsid w:val="674EFEE5"/>
    <w:rsid w:val="6768B983"/>
    <w:rsid w:val="677C9388"/>
    <w:rsid w:val="6790E60F"/>
    <w:rsid w:val="6795B971"/>
    <w:rsid w:val="6795C2FA"/>
    <w:rsid w:val="67AE23DC"/>
    <w:rsid w:val="67AFC57D"/>
    <w:rsid w:val="67CDDE33"/>
    <w:rsid w:val="67CFBE79"/>
    <w:rsid w:val="67D569AE"/>
    <w:rsid w:val="67D7FAE5"/>
    <w:rsid w:val="67ED6C96"/>
    <w:rsid w:val="67F52EA0"/>
    <w:rsid w:val="6811AE4C"/>
    <w:rsid w:val="683D4855"/>
    <w:rsid w:val="68527829"/>
    <w:rsid w:val="68768F46"/>
    <w:rsid w:val="68829809"/>
    <w:rsid w:val="6883173E"/>
    <w:rsid w:val="688A0AEB"/>
    <w:rsid w:val="688AAC74"/>
    <w:rsid w:val="689435CB"/>
    <w:rsid w:val="68ABC19D"/>
    <w:rsid w:val="691BE362"/>
    <w:rsid w:val="691C2D11"/>
    <w:rsid w:val="692781E3"/>
    <w:rsid w:val="695E1822"/>
    <w:rsid w:val="69615B47"/>
    <w:rsid w:val="69922DB6"/>
    <w:rsid w:val="6996D52F"/>
    <w:rsid w:val="69A50363"/>
    <w:rsid w:val="69E8F81C"/>
    <w:rsid w:val="6A7D52B3"/>
    <w:rsid w:val="6A80C322"/>
    <w:rsid w:val="6A9A73EF"/>
    <w:rsid w:val="6A9AC5FB"/>
    <w:rsid w:val="6AAFBB8A"/>
    <w:rsid w:val="6AD411C3"/>
    <w:rsid w:val="6AE34F52"/>
    <w:rsid w:val="6AEF0B07"/>
    <w:rsid w:val="6AF1A535"/>
    <w:rsid w:val="6B029B32"/>
    <w:rsid w:val="6B0D3D6E"/>
    <w:rsid w:val="6B4BCD39"/>
    <w:rsid w:val="6B620C3B"/>
    <w:rsid w:val="6B9B45C0"/>
    <w:rsid w:val="6BB2521F"/>
    <w:rsid w:val="6BB4116D"/>
    <w:rsid w:val="6BB4DA5F"/>
    <w:rsid w:val="6BBBE422"/>
    <w:rsid w:val="6BC4F235"/>
    <w:rsid w:val="6BF3ED90"/>
    <w:rsid w:val="6BF8EBF6"/>
    <w:rsid w:val="6C190ED1"/>
    <w:rsid w:val="6C1A8056"/>
    <w:rsid w:val="6C263B33"/>
    <w:rsid w:val="6C334A41"/>
    <w:rsid w:val="6C409D15"/>
    <w:rsid w:val="6C49023F"/>
    <w:rsid w:val="6C4C12F8"/>
    <w:rsid w:val="6C63A55C"/>
    <w:rsid w:val="6C74D678"/>
    <w:rsid w:val="6C8B1514"/>
    <w:rsid w:val="6C8FEF9F"/>
    <w:rsid w:val="6C96B795"/>
    <w:rsid w:val="6CD0D98E"/>
    <w:rsid w:val="6D065F68"/>
    <w:rsid w:val="6D1155BB"/>
    <w:rsid w:val="6D168B4E"/>
    <w:rsid w:val="6D234232"/>
    <w:rsid w:val="6D2CB020"/>
    <w:rsid w:val="6D4AD20E"/>
    <w:rsid w:val="6D570482"/>
    <w:rsid w:val="6D71802E"/>
    <w:rsid w:val="6D7AE0B8"/>
    <w:rsid w:val="6D8FE74A"/>
    <w:rsid w:val="6D953FEA"/>
    <w:rsid w:val="6DC576FA"/>
    <w:rsid w:val="6DCD6BE4"/>
    <w:rsid w:val="6DE2C7C3"/>
    <w:rsid w:val="6E0C1882"/>
    <w:rsid w:val="6E4030BD"/>
    <w:rsid w:val="6E5EC702"/>
    <w:rsid w:val="6E6814C8"/>
    <w:rsid w:val="6E88C8E0"/>
    <w:rsid w:val="6EBDE767"/>
    <w:rsid w:val="6EC15F77"/>
    <w:rsid w:val="6F068C02"/>
    <w:rsid w:val="6F1AB6DB"/>
    <w:rsid w:val="6F1CD275"/>
    <w:rsid w:val="6F2AB971"/>
    <w:rsid w:val="6F2C259D"/>
    <w:rsid w:val="6F5D8D97"/>
    <w:rsid w:val="6F641C7A"/>
    <w:rsid w:val="6F7865E8"/>
    <w:rsid w:val="6F81B811"/>
    <w:rsid w:val="6F960C90"/>
    <w:rsid w:val="6F9982DD"/>
    <w:rsid w:val="6FBC0386"/>
    <w:rsid w:val="6FBDEB5A"/>
    <w:rsid w:val="6FD5EC0E"/>
    <w:rsid w:val="70161B29"/>
    <w:rsid w:val="701BB1EE"/>
    <w:rsid w:val="7025206F"/>
    <w:rsid w:val="702BDE0D"/>
    <w:rsid w:val="7053ABA7"/>
    <w:rsid w:val="70675497"/>
    <w:rsid w:val="706C8A6E"/>
    <w:rsid w:val="7084B363"/>
    <w:rsid w:val="70D4A631"/>
    <w:rsid w:val="70F3EE9F"/>
    <w:rsid w:val="71034C02"/>
    <w:rsid w:val="710B67D5"/>
    <w:rsid w:val="711D5CDF"/>
    <w:rsid w:val="713B5EC2"/>
    <w:rsid w:val="71408F63"/>
    <w:rsid w:val="7149EF5E"/>
    <w:rsid w:val="7152A12D"/>
    <w:rsid w:val="715FF923"/>
    <w:rsid w:val="716B1338"/>
    <w:rsid w:val="7172C59A"/>
    <w:rsid w:val="7178192A"/>
    <w:rsid w:val="717A6597"/>
    <w:rsid w:val="717C530B"/>
    <w:rsid w:val="7198F44C"/>
    <w:rsid w:val="71A0AF28"/>
    <w:rsid w:val="71C154DB"/>
    <w:rsid w:val="71C50D1C"/>
    <w:rsid w:val="71E83D90"/>
    <w:rsid w:val="71E985A0"/>
    <w:rsid w:val="71F937DB"/>
    <w:rsid w:val="72062FC0"/>
    <w:rsid w:val="721DD87D"/>
    <w:rsid w:val="722A343A"/>
    <w:rsid w:val="722F0B8A"/>
    <w:rsid w:val="7238C307"/>
    <w:rsid w:val="724675FC"/>
    <w:rsid w:val="7259D4C2"/>
    <w:rsid w:val="7259EBBF"/>
    <w:rsid w:val="726D9B94"/>
    <w:rsid w:val="7286926B"/>
    <w:rsid w:val="72873E51"/>
    <w:rsid w:val="728C8C15"/>
    <w:rsid w:val="72ADAE4F"/>
    <w:rsid w:val="72D0DFBF"/>
    <w:rsid w:val="72D3B72C"/>
    <w:rsid w:val="72E8A5FB"/>
    <w:rsid w:val="73089D2E"/>
    <w:rsid w:val="73302155"/>
    <w:rsid w:val="7339F7EF"/>
    <w:rsid w:val="7346288D"/>
    <w:rsid w:val="73485D6B"/>
    <w:rsid w:val="736ED228"/>
    <w:rsid w:val="73B1CC84"/>
    <w:rsid w:val="73B2354E"/>
    <w:rsid w:val="73B72013"/>
    <w:rsid w:val="73D37484"/>
    <w:rsid w:val="73DCA888"/>
    <w:rsid w:val="73FF7B13"/>
    <w:rsid w:val="740741AF"/>
    <w:rsid w:val="74094738"/>
    <w:rsid w:val="740F842F"/>
    <w:rsid w:val="74184AB0"/>
    <w:rsid w:val="7433E03F"/>
    <w:rsid w:val="7436B04D"/>
    <w:rsid w:val="743B1B4D"/>
    <w:rsid w:val="7447B954"/>
    <w:rsid w:val="7460D396"/>
    <w:rsid w:val="746A3550"/>
    <w:rsid w:val="747B0968"/>
    <w:rsid w:val="74A7C997"/>
    <w:rsid w:val="74EA1246"/>
    <w:rsid w:val="74EB71B9"/>
    <w:rsid w:val="74F1712C"/>
    <w:rsid w:val="7510F823"/>
    <w:rsid w:val="754659EF"/>
    <w:rsid w:val="754E6248"/>
    <w:rsid w:val="7550E67F"/>
    <w:rsid w:val="7562AD97"/>
    <w:rsid w:val="756B370B"/>
    <w:rsid w:val="756E970B"/>
    <w:rsid w:val="756F5FB6"/>
    <w:rsid w:val="7590CCA6"/>
    <w:rsid w:val="75B05633"/>
    <w:rsid w:val="75D1C48E"/>
    <w:rsid w:val="75D47BDB"/>
    <w:rsid w:val="75D853C8"/>
    <w:rsid w:val="75F64503"/>
    <w:rsid w:val="75F99AD2"/>
    <w:rsid w:val="7605DAF9"/>
    <w:rsid w:val="76090283"/>
    <w:rsid w:val="760EF983"/>
    <w:rsid w:val="765128BD"/>
    <w:rsid w:val="7668DFC2"/>
    <w:rsid w:val="76816B4C"/>
    <w:rsid w:val="76AC8CE9"/>
    <w:rsid w:val="76C90A3D"/>
    <w:rsid w:val="76DD383D"/>
    <w:rsid w:val="76DF218D"/>
    <w:rsid w:val="76EFAC45"/>
    <w:rsid w:val="7700366F"/>
    <w:rsid w:val="771B8D6D"/>
    <w:rsid w:val="772262D2"/>
    <w:rsid w:val="772ADADE"/>
    <w:rsid w:val="776471C5"/>
    <w:rsid w:val="776D2AED"/>
    <w:rsid w:val="7773D7D1"/>
    <w:rsid w:val="777C449A"/>
    <w:rsid w:val="778C7DB9"/>
    <w:rsid w:val="7790DDA3"/>
    <w:rsid w:val="77A5030B"/>
    <w:rsid w:val="77AF52BB"/>
    <w:rsid w:val="77C1F23A"/>
    <w:rsid w:val="77CD1088"/>
    <w:rsid w:val="77D67599"/>
    <w:rsid w:val="77EB8C6B"/>
    <w:rsid w:val="780AB558"/>
    <w:rsid w:val="78110B2A"/>
    <w:rsid w:val="7814C908"/>
    <w:rsid w:val="78452A53"/>
    <w:rsid w:val="78454204"/>
    <w:rsid w:val="784E214A"/>
    <w:rsid w:val="7850AFC4"/>
    <w:rsid w:val="7865166C"/>
    <w:rsid w:val="789301B2"/>
    <w:rsid w:val="78A9D6B3"/>
    <w:rsid w:val="78AE666D"/>
    <w:rsid w:val="78B18509"/>
    <w:rsid w:val="78C4B7B8"/>
    <w:rsid w:val="78F0B45B"/>
    <w:rsid w:val="790122D3"/>
    <w:rsid w:val="79136D93"/>
    <w:rsid w:val="794A89BF"/>
    <w:rsid w:val="7958F3AA"/>
    <w:rsid w:val="79BBE28C"/>
    <w:rsid w:val="79C1C67C"/>
    <w:rsid w:val="79C317F4"/>
    <w:rsid w:val="79CC302E"/>
    <w:rsid w:val="79CDD2EC"/>
    <w:rsid w:val="79D46E1D"/>
    <w:rsid w:val="79FEA886"/>
    <w:rsid w:val="7A2008C2"/>
    <w:rsid w:val="7A2F8A21"/>
    <w:rsid w:val="7A32A026"/>
    <w:rsid w:val="7A6C4E23"/>
    <w:rsid w:val="7A6E8F9A"/>
    <w:rsid w:val="7A99B1E8"/>
    <w:rsid w:val="7AA0E3F3"/>
    <w:rsid w:val="7AABD742"/>
    <w:rsid w:val="7AB0C062"/>
    <w:rsid w:val="7AB4F1F4"/>
    <w:rsid w:val="7AEC4932"/>
    <w:rsid w:val="7AF2D8D7"/>
    <w:rsid w:val="7AFA2594"/>
    <w:rsid w:val="7AFE86F7"/>
    <w:rsid w:val="7B01D2D5"/>
    <w:rsid w:val="7B038690"/>
    <w:rsid w:val="7B03D5EE"/>
    <w:rsid w:val="7B069376"/>
    <w:rsid w:val="7B0A9C45"/>
    <w:rsid w:val="7B233A53"/>
    <w:rsid w:val="7B2B6447"/>
    <w:rsid w:val="7B3791C0"/>
    <w:rsid w:val="7B3B8C4F"/>
    <w:rsid w:val="7B57E0BF"/>
    <w:rsid w:val="7B684CF0"/>
    <w:rsid w:val="7B6D5FA9"/>
    <w:rsid w:val="7B7C0181"/>
    <w:rsid w:val="7B835D62"/>
    <w:rsid w:val="7B84F660"/>
    <w:rsid w:val="7B9C63D7"/>
    <w:rsid w:val="7BB762EF"/>
    <w:rsid w:val="7BCD20BB"/>
    <w:rsid w:val="7BD1E38D"/>
    <w:rsid w:val="7BFEA165"/>
    <w:rsid w:val="7C0C2ED8"/>
    <w:rsid w:val="7C1C6B74"/>
    <w:rsid w:val="7C28422F"/>
    <w:rsid w:val="7C3EA299"/>
    <w:rsid w:val="7C4DC12C"/>
    <w:rsid w:val="7C67D799"/>
    <w:rsid w:val="7C6D9D0A"/>
    <w:rsid w:val="7C748D3E"/>
    <w:rsid w:val="7C9BADF0"/>
    <w:rsid w:val="7CE25E03"/>
    <w:rsid w:val="7CE39AAC"/>
    <w:rsid w:val="7CF9F826"/>
    <w:rsid w:val="7D052A26"/>
    <w:rsid w:val="7D279AAE"/>
    <w:rsid w:val="7D284E03"/>
    <w:rsid w:val="7D2B6EF9"/>
    <w:rsid w:val="7D2D0D6E"/>
    <w:rsid w:val="7D3DC711"/>
    <w:rsid w:val="7D5DA68B"/>
    <w:rsid w:val="7D7200C6"/>
    <w:rsid w:val="7D731512"/>
    <w:rsid w:val="7D8E7D1F"/>
    <w:rsid w:val="7D9055A5"/>
    <w:rsid w:val="7DB14A44"/>
    <w:rsid w:val="7DB9AC3F"/>
    <w:rsid w:val="7DC5DDDE"/>
    <w:rsid w:val="7DD629D2"/>
    <w:rsid w:val="7DE0901A"/>
    <w:rsid w:val="7DE5B81D"/>
    <w:rsid w:val="7DEF14C6"/>
    <w:rsid w:val="7DF6AFAC"/>
    <w:rsid w:val="7DFCF2FD"/>
    <w:rsid w:val="7E206580"/>
    <w:rsid w:val="7E3BED43"/>
    <w:rsid w:val="7E4B9396"/>
    <w:rsid w:val="7E511832"/>
    <w:rsid w:val="7E6C1EC5"/>
    <w:rsid w:val="7E747391"/>
    <w:rsid w:val="7E774B4D"/>
    <w:rsid w:val="7E7E50D5"/>
    <w:rsid w:val="7EC946DB"/>
    <w:rsid w:val="7EDA7F6D"/>
    <w:rsid w:val="7F09EA1E"/>
    <w:rsid w:val="7F2352B3"/>
    <w:rsid w:val="7F34562B"/>
    <w:rsid w:val="7F416E57"/>
    <w:rsid w:val="7F6E42EA"/>
    <w:rsid w:val="7F736603"/>
    <w:rsid w:val="7F7812AD"/>
    <w:rsid w:val="7F8FB1D0"/>
    <w:rsid w:val="7F9EAF2E"/>
    <w:rsid w:val="7FB1AD66"/>
    <w:rsid w:val="7FC8F7EA"/>
    <w:rsid w:val="7FCDBBD4"/>
    <w:rsid w:val="7FD783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B99A3"/>
  <w15:chartTrackingRefBased/>
  <w15:docId w15:val="{9331FFB2-3D21-4847-959B-7F179A7D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277B"/>
    <w:pPr>
      <w:spacing w:after="0" w:line="240" w:lineRule="auto"/>
      <w:outlineLvl w:val="0"/>
    </w:pPr>
    <w:rPr>
      <w:rFonts w:ascii="Arial" w:hAnsi="Arial" w:cs="Arial"/>
      <w:b/>
      <w:sz w:val="36"/>
      <w:szCs w:val="36"/>
    </w:rPr>
  </w:style>
  <w:style w:type="paragraph" w:styleId="Heading2">
    <w:name w:val="heading 2"/>
    <w:basedOn w:val="Normal"/>
    <w:next w:val="Normal"/>
    <w:link w:val="Heading2Char"/>
    <w:uiPriority w:val="9"/>
    <w:unhideWhenUsed/>
    <w:qFormat/>
    <w:rsid w:val="007D277B"/>
    <w:pPr>
      <w:spacing w:after="0" w:line="240" w:lineRule="auto"/>
      <w:outlineLvl w:val="1"/>
    </w:pPr>
    <w:rPr>
      <w:rFonts w:ascii="Arial" w:hAnsi="Arial" w:cs="Arial"/>
      <w:b/>
      <w:sz w:val="28"/>
      <w:szCs w:val="28"/>
    </w:rPr>
  </w:style>
  <w:style w:type="paragraph" w:styleId="Heading4">
    <w:name w:val="heading 4"/>
    <w:basedOn w:val="Normal"/>
    <w:next w:val="Normal"/>
    <w:link w:val="Heading4Char"/>
    <w:uiPriority w:val="9"/>
    <w:semiHidden/>
    <w:unhideWhenUsed/>
    <w:qFormat/>
    <w:rsid w:val="007834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98D"/>
    <w:pPr>
      <w:spacing w:after="0" w:line="240" w:lineRule="auto"/>
    </w:pPr>
  </w:style>
  <w:style w:type="paragraph" w:styleId="Header">
    <w:name w:val="header"/>
    <w:basedOn w:val="Normal"/>
    <w:link w:val="HeaderChar"/>
    <w:uiPriority w:val="99"/>
    <w:unhideWhenUsed/>
    <w:rsid w:val="00564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484"/>
  </w:style>
  <w:style w:type="paragraph" w:styleId="Footer">
    <w:name w:val="footer"/>
    <w:basedOn w:val="Normal"/>
    <w:link w:val="FooterChar"/>
    <w:uiPriority w:val="99"/>
    <w:unhideWhenUsed/>
    <w:rsid w:val="00564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484"/>
  </w:style>
  <w:style w:type="character" w:styleId="Hyperlink">
    <w:name w:val="Hyperlink"/>
    <w:basedOn w:val="DefaultParagraphFont"/>
    <w:uiPriority w:val="99"/>
    <w:unhideWhenUsed/>
    <w:rsid w:val="000D69AA"/>
    <w:rPr>
      <w:color w:val="0000FF"/>
      <w:u w:val="single"/>
    </w:rPr>
  </w:style>
  <w:style w:type="character" w:styleId="FollowedHyperlink">
    <w:name w:val="FollowedHyperlink"/>
    <w:basedOn w:val="DefaultParagraphFont"/>
    <w:uiPriority w:val="99"/>
    <w:semiHidden/>
    <w:unhideWhenUsed/>
    <w:rsid w:val="00A8778E"/>
    <w:rPr>
      <w:color w:val="954F72" w:themeColor="followedHyperlink"/>
      <w:u w:val="single"/>
    </w:rPr>
  </w:style>
  <w:style w:type="paragraph" w:styleId="ListParagraph">
    <w:name w:val="List Paragraph"/>
    <w:basedOn w:val="Normal"/>
    <w:uiPriority w:val="34"/>
    <w:qFormat/>
    <w:rsid w:val="00A8778E"/>
    <w:pPr>
      <w:ind w:left="720"/>
      <w:contextualSpacing/>
    </w:pPr>
  </w:style>
  <w:style w:type="paragraph" w:styleId="NormalWeb">
    <w:name w:val="Normal (Web)"/>
    <w:basedOn w:val="Normal"/>
    <w:uiPriority w:val="99"/>
    <w:unhideWhenUsed/>
    <w:rsid w:val="005F3E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D277B"/>
    <w:rPr>
      <w:rFonts w:ascii="Arial" w:hAnsi="Arial" w:cs="Arial"/>
      <w:b/>
      <w:sz w:val="36"/>
      <w:szCs w:val="36"/>
    </w:rPr>
  </w:style>
  <w:style w:type="character" w:customStyle="1" w:styleId="Heading2Char">
    <w:name w:val="Heading 2 Char"/>
    <w:basedOn w:val="DefaultParagraphFont"/>
    <w:link w:val="Heading2"/>
    <w:uiPriority w:val="9"/>
    <w:rsid w:val="007D277B"/>
    <w:rPr>
      <w:rFonts w:ascii="Arial" w:hAnsi="Arial" w:cs="Arial"/>
      <w:b/>
      <w:sz w:val="28"/>
      <w:szCs w:val="28"/>
    </w:rPr>
  </w:style>
  <w:style w:type="character" w:styleId="Strong">
    <w:name w:val="Strong"/>
    <w:basedOn w:val="DefaultParagraphFont"/>
    <w:uiPriority w:val="22"/>
    <w:qFormat/>
    <w:rsid w:val="00B11352"/>
    <w:rPr>
      <w:b/>
      <w:bCs/>
    </w:rPr>
  </w:style>
  <w:style w:type="character" w:customStyle="1" w:styleId="A0">
    <w:name w:val="A0"/>
    <w:uiPriority w:val="99"/>
    <w:rsid w:val="00E73EFB"/>
    <w:rPr>
      <w:rFonts w:cs="Proxima Nova"/>
      <w:color w:val="000000"/>
      <w:sz w:val="20"/>
      <w:szCs w:val="20"/>
    </w:rPr>
  </w:style>
  <w:style w:type="paragraph" w:customStyle="1" w:styleId="Default">
    <w:name w:val="Default"/>
    <w:rsid w:val="00E16F5A"/>
    <w:pPr>
      <w:autoSpaceDE w:val="0"/>
      <w:autoSpaceDN w:val="0"/>
      <w:adjustRightInd w:val="0"/>
      <w:spacing w:after="0" w:line="240" w:lineRule="auto"/>
    </w:pPr>
    <w:rPr>
      <w:rFonts w:ascii="Proxima Nova" w:hAnsi="Proxima Nova" w:cs="Proxima Nova"/>
      <w:color w:val="000000"/>
      <w:sz w:val="24"/>
      <w:szCs w:val="24"/>
    </w:rPr>
  </w:style>
  <w:style w:type="character" w:styleId="CommentReference">
    <w:name w:val="annotation reference"/>
    <w:basedOn w:val="DefaultParagraphFont"/>
    <w:uiPriority w:val="99"/>
    <w:semiHidden/>
    <w:unhideWhenUsed/>
    <w:rsid w:val="00A46233"/>
    <w:rPr>
      <w:sz w:val="16"/>
      <w:szCs w:val="16"/>
    </w:rPr>
  </w:style>
  <w:style w:type="paragraph" w:styleId="CommentText">
    <w:name w:val="annotation text"/>
    <w:basedOn w:val="Normal"/>
    <w:link w:val="CommentTextChar"/>
    <w:uiPriority w:val="99"/>
    <w:semiHidden/>
    <w:unhideWhenUsed/>
    <w:rsid w:val="00A46233"/>
    <w:pPr>
      <w:spacing w:line="240" w:lineRule="auto"/>
    </w:pPr>
    <w:rPr>
      <w:sz w:val="20"/>
      <w:szCs w:val="20"/>
    </w:rPr>
  </w:style>
  <w:style w:type="character" w:customStyle="1" w:styleId="CommentTextChar">
    <w:name w:val="Comment Text Char"/>
    <w:basedOn w:val="DefaultParagraphFont"/>
    <w:link w:val="CommentText"/>
    <w:uiPriority w:val="99"/>
    <w:semiHidden/>
    <w:rsid w:val="00A46233"/>
    <w:rPr>
      <w:sz w:val="20"/>
      <w:szCs w:val="20"/>
    </w:rPr>
  </w:style>
  <w:style w:type="paragraph" w:styleId="CommentSubject">
    <w:name w:val="annotation subject"/>
    <w:basedOn w:val="CommentText"/>
    <w:next w:val="CommentText"/>
    <w:link w:val="CommentSubjectChar"/>
    <w:uiPriority w:val="99"/>
    <w:semiHidden/>
    <w:unhideWhenUsed/>
    <w:rsid w:val="00A46233"/>
    <w:rPr>
      <w:b/>
      <w:bCs/>
    </w:rPr>
  </w:style>
  <w:style w:type="character" w:customStyle="1" w:styleId="CommentSubjectChar">
    <w:name w:val="Comment Subject Char"/>
    <w:basedOn w:val="CommentTextChar"/>
    <w:link w:val="CommentSubject"/>
    <w:uiPriority w:val="99"/>
    <w:semiHidden/>
    <w:rsid w:val="00A46233"/>
    <w:rPr>
      <w:b/>
      <w:bCs/>
      <w:sz w:val="20"/>
      <w:szCs w:val="20"/>
    </w:rPr>
  </w:style>
  <w:style w:type="paragraph" w:styleId="BalloonText">
    <w:name w:val="Balloon Text"/>
    <w:basedOn w:val="Normal"/>
    <w:link w:val="BalloonTextChar"/>
    <w:uiPriority w:val="99"/>
    <w:semiHidden/>
    <w:unhideWhenUsed/>
    <w:rsid w:val="00A46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33"/>
    <w:rPr>
      <w:rFonts w:ascii="Segoe UI" w:hAnsi="Segoe UI" w:cs="Segoe UI"/>
      <w:sz w:val="18"/>
      <w:szCs w:val="18"/>
    </w:rPr>
  </w:style>
  <w:style w:type="character" w:styleId="Emphasis">
    <w:name w:val="Emphasis"/>
    <w:basedOn w:val="DefaultParagraphFont"/>
    <w:uiPriority w:val="20"/>
    <w:qFormat/>
    <w:rsid w:val="008E0A27"/>
    <w:rPr>
      <w:i/>
      <w:iCs/>
    </w:rPr>
  </w:style>
  <w:style w:type="character" w:customStyle="1" w:styleId="UnresolvedMention1">
    <w:name w:val="Unresolved Mention1"/>
    <w:basedOn w:val="DefaultParagraphFont"/>
    <w:uiPriority w:val="99"/>
    <w:semiHidden/>
    <w:unhideWhenUsed/>
    <w:rsid w:val="00D121A5"/>
    <w:rPr>
      <w:color w:val="605E5C"/>
      <w:shd w:val="clear" w:color="auto" w:fill="E1DFDD"/>
    </w:rPr>
  </w:style>
  <w:style w:type="character" w:customStyle="1" w:styleId="Heading4Char">
    <w:name w:val="Heading 4 Char"/>
    <w:basedOn w:val="DefaultParagraphFont"/>
    <w:link w:val="Heading4"/>
    <w:uiPriority w:val="9"/>
    <w:semiHidden/>
    <w:rsid w:val="007834D6"/>
    <w:rPr>
      <w:rFonts w:asciiTheme="majorHAnsi" w:eastAsiaTheme="majorEastAsia" w:hAnsiTheme="majorHAnsi" w:cstheme="majorBidi"/>
      <w:i/>
      <w:iCs/>
      <w:color w:val="2F5496" w:themeColor="accent1" w:themeShade="BF"/>
    </w:rPr>
  </w:style>
  <w:style w:type="character" w:customStyle="1" w:styleId="UnresolvedMention10">
    <w:name w:val="Unresolved Mention10"/>
    <w:basedOn w:val="DefaultParagraphFont"/>
    <w:uiPriority w:val="99"/>
    <w:semiHidden/>
    <w:unhideWhenUsed/>
    <w:rsid w:val="00C24EB0"/>
    <w:rPr>
      <w:color w:val="605E5C"/>
      <w:shd w:val="clear" w:color="auto" w:fill="E1DFDD"/>
    </w:rPr>
  </w:style>
  <w:style w:type="character" w:styleId="UnresolvedMention">
    <w:name w:val="Unresolved Mention"/>
    <w:basedOn w:val="DefaultParagraphFont"/>
    <w:uiPriority w:val="99"/>
    <w:semiHidden/>
    <w:unhideWhenUsed/>
    <w:rsid w:val="0054689A"/>
    <w:rPr>
      <w:color w:val="605E5C"/>
      <w:shd w:val="clear" w:color="auto" w:fill="E1DFDD"/>
    </w:rPr>
  </w:style>
  <w:style w:type="character" w:styleId="PlaceholderText">
    <w:name w:val="Placeholder Text"/>
    <w:basedOn w:val="DefaultParagraphFont"/>
    <w:uiPriority w:val="99"/>
    <w:semiHidden/>
    <w:rsid w:val="00ED78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4350">
      <w:bodyDiv w:val="1"/>
      <w:marLeft w:val="0"/>
      <w:marRight w:val="0"/>
      <w:marTop w:val="0"/>
      <w:marBottom w:val="0"/>
      <w:divBdr>
        <w:top w:val="none" w:sz="0" w:space="0" w:color="auto"/>
        <w:left w:val="none" w:sz="0" w:space="0" w:color="auto"/>
        <w:bottom w:val="none" w:sz="0" w:space="0" w:color="auto"/>
        <w:right w:val="none" w:sz="0" w:space="0" w:color="auto"/>
      </w:divBdr>
    </w:div>
    <w:div w:id="61149231">
      <w:bodyDiv w:val="1"/>
      <w:marLeft w:val="0"/>
      <w:marRight w:val="0"/>
      <w:marTop w:val="0"/>
      <w:marBottom w:val="0"/>
      <w:divBdr>
        <w:top w:val="none" w:sz="0" w:space="0" w:color="auto"/>
        <w:left w:val="none" w:sz="0" w:space="0" w:color="auto"/>
        <w:bottom w:val="none" w:sz="0" w:space="0" w:color="auto"/>
        <w:right w:val="none" w:sz="0" w:space="0" w:color="auto"/>
      </w:divBdr>
    </w:div>
    <w:div w:id="64571412">
      <w:bodyDiv w:val="1"/>
      <w:marLeft w:val="0"/>
      <w:marRight w:val="0"/>
      <w:marTop w:val="0"/>
      <w:marBottom w:val="0"/>
      <w:divBdr>
        <w:top w:val="none" w:sz="0" w:space="0" w:color="auto"/>
        <w:left w:val="none" w:sz="0" w:space="0" w:color="auto"/>
        <w:bottom w:val="none" w:sz="0" w:space="0" w:color="auto"/>
        <w:right w:val="none" w:sz="0" w:space="0" w:color="auto"/>
      </w:divBdr>
    </w:div>
    <w:div w:id="177156896">
      <w:bodyDiv w:val="1"/>
      <w:marLeft w:val="0"/>
      <w:marRight w:val="0"/>
      <w:marTop w:val="0"/>
      <w:marBottom w:val="0"/>
      <w:divBdr>
        <w:top w:val="none" w:sz="0" w:space="0" w:color="auto"/>
        <w:left w:val="none" w:sz="0" w:space="0" w:color="auto"/>
        <w:bottom w:val="none" w:sz="0" w:space="0" w:color="auto"/>
        <w:right w:val="none" w:sz="0" w:space="0" w:color="auto"/>
      </w:divBdr>
    </w:div>
    <w:div w:id="221789890">
      <w:bodyDiv w:val="1"/>
      <w:marLeft w:val="0"/>
      <w:marRight w:val="0"/>
      <w:marTop w:val="0"/>
      <w:marBottom w:val="0"/>
      <w:divBdr>
        <w:top w:val="none" w:sz="0" w:space="0" w:color="auto"/>
        <w:left w:val="none" w:sz="0" w:space="0" w:color="auto"/>
        <w:bottom w:val="none" w:sz="0" w:space="0" w:color="auto"/>
        <w:right w:val="none" w:sz="0" w:space="0" w:color="auto"/>
      </w:divBdr>
      <w:divsChild>
        <w:div w:id="121461897">
          <w:marLeft w:val="1080"/>
          <w:marRight w:val="0"/>
          <w:marTop w:val="100"/>
          <w:marBottom w:val="120"/>
          <w:divBdr>
            <w:top w:val="none" w:sz="0" w:space="0" w:color="auto"/>
            <w:left w:val="none" w:sz="0" w:space="0" w:color="auto"/>
            <w:bottom w:val="none" w:sz="0" w:space="0" w:color="auto"/>
            <w:right w:val="none" w:sz="0" w:space="0" w:color="auto"/>
          </w:divBdr>
        </w:div>
        <w:div w:id="424499777">
          <w:marLeft w:val="360"/>
          <w:marRight w:val="0"/>
          <w:marTop w:val="200"/>
          <w:marBottom w:val="120"/>
          <w:divBdr>
            <w:top w:val="none" w:sz="0" w:space="0" w:color="auto"/>
            <w:left w:val="none" w:sz="0" w:space="0" w:color="auto"/>
            <w:bottom w:val="none" w:sz="0" w:space="0" w:color="auto"/>
            <w:right w:val="none" w:sz="0" w:space="0" w:color="auto"/>
          </w:divBdr>
        </w:div>
        <w:div w:id="683089995">
          <w:marLeft w:val="360"/>
          <w:marRight w:val="0"/>
          <w:marTop w:val="200"/>
          <w:marBottom w:val="120"/>
          <w:divBdr>
            <w:top w:val="none" w:sz="0" w:space="0" w:color="auto"/>
            <w:left w:val="none" w:sz="0" w:space="0" w:color="auto"/>
            <w:bottom w:val="none" w:sz="0" w:space="0" w:color="auto"/>
            <w:right w:val="none" w:sz="0" w:space="0" w:color="auto"/>
          </w:divBdr>
        </w:div>
        <w:div w:id="1146508039">
          <w:marLeft w:val="360"/>
          <w:marRight w:val="0"/>
          <w:marTop w:val="200"/>
          <w:marBottom w:val="120"/>
          <w:divBdr>
            <w:top w:val="none" w:sz="0" w:space="0" w:color="auto"/>
            <w:left w:val="none" w:sz="0" w:space="0" w:color="auto"/>
            <w:bottom w:val="none" w:sz="0" w:space="0" w:color="auto"/>
            <w:right w:val="none" w:sz="0" w:space="0" w:color="auto"/>
          </w:divBdr>
        </w:div>
        <w:div w:id="1672948100">
          <w:marLeft w:val="1080"/>
          <w:marRight w:val="0"/>
          <w:marTop w:val="100"/>
          <w:marBottom w:val="120"/>
          <w:divBdr>
            <w:top w:val="none" w:sz="0" w:space="0" w:color="auto"/>
            <w:left w:val="none" w:sz="0" w:space="0" w:color="auto"/>
            <w:bottom w:val="none" w:sz="0" w:space="0" w:color="auto"/>
            <w:right w:val="none" w:sz="0" w:space="0" w:color="auto"/>
          </w:divBdr>
        </w:div>
        <w:div w:id="1830365347">
          <w:marLeft w:val="1080"/>
          <w:marRight w:val="0"/>
          <w:marTop w:val="100"/>
          <w:marBottom w:val="120"/>
          <w:divBdr>
            <w:top w:val="none" w:sz="0" w:space="0" w:color="auto"/>
            <w:left w:val="none" w:sz="0" w:space="0" w:color="auto"/>
            <w:bottom w:val="none" w:sz="0" w:space="0" w:color="auto"/>
            <w:right w:val="none" w:sz="0" w:space="0" w:color="auto"/>
          </w:divBdr>
        </w:div>
      </w:divsChild>
    </w:div>
    <w:div w:id="277373798">
      <w:bodyDiv w:val="1"/>
      <w:marLeft w:val="0"/>
      <w:marRight w:val="0"/>
      <w:marTop w:val="0"/>
      <w:marBottom w:val="0"/>
      <w:divBdr>
        <w:top w:val="none" w:sz="0" w:space="0" w:color="auto"/>
        <w:left w:val="none" w:sz="0" w:space="0" w:color="auto"/>
        <w:bottom w:val="none" w:sz="0" w:space="0" w:color="auto"/>
        <w:right w:val="none" w:sz="0" w:space="0" w:color="auto"/>
      </w:divBdr>
    </w:div>
    <w:div w:id="280495308">
      <w:bodyDiv w:val="1"/>
      <w:marLeft w:val="0"/>
      <w:marRight w:val="0"/>
      <w:marTop w:val="0"/>
      <w:marBottom w:val="0"/>
      <w:divBdr>
        <w:top w:val="none" w:sz="0" w:space="0" w:color="auto"/>
        <w:left w:val="none" w:sz="0" w:space="0" w:color="auto"/>
        <w:bottom w:val="none" w:sz="0" w:space="0" w:color="auto"/>
        <w:right w:val="none" w:sz="0" w:space="0" w:color="auto"/>
      </w:divBdr>
    </w:div>
    <w:div w:id="439496325">
      <w:bodyDiv w:val="1"/>
      <w:marLeft w:val="0"/>
      <w:marRight w:val="0"/>
      <w:marTop w:val="0"/>
      <w:marBottom w:val="0"/>
      <w:divBdr>
        <w:top w:val="none" w:sz="0" w:space="0" w:color="auto"/>
        <w:left w:val="none" w:sz="0" w:space="0" w:color="auto"/>
        <w:bottom w:val="none" w:sz="0" w:space="0" w:color="auto"/>
        <w:right w:val="none" w:sz="0" w:space="0" w:color="auto"/>
      </w:divBdr>
    </w:div>
    <w:div w:id="509370133">
      <w:bodyDiv w:val="1"/>
      <w:marLeft w:val="0"/>
      <w:marRight w:val="0"/>
      <w:marTop w:val="0"/>
      <w:marBottom w:val="0"/>
      <w:divBdr>
        <w:top w:val="none" w:sz="0" w:space="0" w:color="auto"/>
        <w:left w:val="none" w:sz="0" w:space="0" w:color="auto"/>
        <w:bottom w:val="none" w:sz="0" w:space="0" w:color="auto"/>
        <w:right w:val="none" w:sz="0" w:space="0" w:color="auto"/>
      </w:divBdr>
    </w:div>
    <w:div w:id="736903914">
      <w:bodyDiv w:val="1"/>
      <w:marLeft w:val="0"/>
      <w:marRight w:val="0"/>
      <w:marTop w:val="0"/>
      <w:marBottom w:val="0"/>
      <w:divBdr>
        <w:top w:val="none" w:sz="0" w:space="0" w:color="auto"/>
        <w:left w:val="none" w:sz="0" w:space="0" w:color="auto"/>
        <w:bottom w:val="none" w:sz="0" w:space="0" w:color="auto"/>
        <w:right w:val="none" w:sz="0" w:space="0" w:color="auto"/>
      </w:divBdr>
    </w:div>
    <w:div w:id="871648186">
      <w:bodyDiv w:val="1"/>
      <w:marLeft w:val="0"/>
      <w:marRight w:val="0"/>
      <w:marTop w:val="0"/>
      <w:marBottom w:val="0"/>
      <w:divBdr>
        <w:top w:val="none" w:sz="0" w:space="0" w:color="auto"/>
        <w:left w:val="none" w:sz="0" w:space="0" w:color="auto"/>
        <w:bottom w:val="none" w:sz="0" w:space="0" w:color="auto"/>
        <w:right w:val="none" w:sz="0" w:space="0" w:color="auto"/>
      </w:divBdr>
    </w:div>
    <w:div w:id="1008404303">
      <w:bodyDiv w:val="1"/>
      <w:marLeft w:val="0"/>
      <w:marRight w:val="0"/>
      <w:marTop w:val="0"/>
      <w:marBottom w:val="0"/>
      <w:divBdr>
        <w:top w:val="none" w:sz="0" w:space="0" w:color="auto"/>
        <w:left w:val="none" w:sz="0" w:space="0" w:color="auto"/>
        <w:bottom w:val="none" w:sz="0" w:space="0" w:color="auto"/>
        <w:right w:val="none" w:sz="0" w:space="0" w:color="auto"/>
      </w:divBdr>
    </w:div>
    <w:div w:id="1612589983">
      <w:bodyDiv w:val="1"/>
      <w:marLeft w:val="0"/>
      <w:marRight w:val="0"/>
      <w:marTop w:val="0"/>
      <w:marBottom w:val="0"/>
      <w:divBdr>
        <w:top w:val="none" w:sz="0" w:space="0" w:color="auto"/>
        <w:left w:val="none" w:sz="0" w:space="0" w:color="auto"/>
        <w:bottom w:val="none" w:sz="0" w:space="0" w:color="auto"/>
        <w:right w:val="none" w:sz="0" w:space="0" w:color="auto"/>
      </w:divBdr>
    </w:div>
    <w:div w:id="1697846015">
      <w:bodyDiv w:val="1"/>
      <w:marLeft w:val="0"/>
      <w:marRight w:val="0"/>
      <w:marTop w:val="0"/>
      <w:marBottom w:val="0"/>
      <w:divBdr>
        <w:top w:val="none" w:sz="0" w:space="0" w:color="auto"/>
        <w:left w:val="none" w:sz="0" w:space="0" w:color="auto"/>
        <w:bottom w:val="none" w:sz="0" w:space="0" w:color="auto"/>
        <w:right w:val="none" w:sz="0" w:space="0" w:color="auto"/>
      </w:divBdr>
    </w:div>
    <w:div w:id="1739134925">
      <w:bodyDiv w:val="1"/>
      <w:marLeft w:val="0"/>
      <w:marRight w:val="0"/>
      <w:marTop w:val="0"/>
      <w:marBottom w:val="0"/>
      <w:divBdr>
        <w:top w:val="none" w:sz="0" w:space="0" w:color="auto"/>
        <w:left w:val="none" w:sz="0" w:space="0" w:color="auto"/>
        <w:bottom w:val="none" w:sz="0" w:space="0" w:color="auto"/>
        <w:right w:val="none" w:sz="0" w:space="0" w:color="auto"/>
      </w:divBdr>
      <w:divsChild>
        <w:div w:id="129330030">
          <w:marLeft w:val="446"/>
          <w:marRight w:val="0"/>
          <w:marTop w:val="0"/>
          <w:marBottom w:val="0"/>
          <w:divBdr>
            <w:top w:val="none" w:sz="0" w:space="0" w:color="auto"/>
            <w:left w:val="none" w:sz="0" w:space="0" w:color="auto"/>
            <w:bottom w:val="none" w:sz="0" w:space="0" w:color="auto"/>
            <w:right w:val="none" w:sz="0" w:space="0" w:color="auto"/>
          </w:divBdr>
        </w:div>
        <w:div w:id="1596094789">
          <w:marLeft w:val="446"/>
          <w:marRight w:val="0"/>
          <w:marTop w:val="0"/>
          <w:marBottom w:val="0"/>
          <w:divBdr>
            <w:top w:val="none" w:sz="0" w:space="0" w:color="auto"/>
            <w:left w:val="none" w:sz="0" w:space="0" w:color="auto"/>
            <w:bottom w:val="none" w:sz="0" w:space="0" w:color="auto"/>
            <w:right w:val="none" w:sz="0" w:space="0" w:color="auto"/>
          </w:divBdr>
        </w:div>
        <w:div w:id="2027637121">
          <w:marLeft w:val="446"/>
          <w:marRight w:val="0"/>
          <w:marTop w:val="0"/>
          <w:marBottom w:val="0"/>
          <w:divBdr>
            <w:top w:val="none" w:sz="0" w:space="0" w:color="auto"/>
            <w:left w:val="none" w:sz="0" w:space="0" w:color="auto"/>
            <w:bottom w:val="none" w:sz="0" w:space="0" w:color="auto"/>
            <w:right w:val="none" w:sz="0" w:space="0" w:color="auto"/>
          </w:divBdr>
        </w:div>
      </w:divsChild>
    </w:div>
    <w:div w:id="1739937837">
      <w:bodyDiv w:val="1"/>
      <w:marLeft w:val="0"/>
      <w:marRight w:val="0"/>
      <w:marTop w:val="0"/>
      <w:marBottom w:val="0"/>
      <w:divBdr>
        <w:top w:val="none" w:sz="0" w:space="0" w:color="auto"/>
        <w:left w:val="none" w:sz="0" w:space="0" w:color="auto"/>
        <w:bottom w:val="none" w:sz="0" w:space="0" w:color="auto"/>
        <w:right w:val="none" w:sz="0" w:space="0" w:color="auto"/>
      </w:divBdr>
      <w:divsChild>
        <w:div w:id="1023165977">
          <w:marLeft w:val="547"/>
          <w:marRight w:val="0"/>
          <w:marTop w:val="0"/>
          <w:marBottom w:val="0"/>
          <w:divBdr>
            <w:top w:val="none" w:sz="0" w:space="0" w:color="auto"/>
            <w:left w:val="none" w:sz="0" w:space="0" w:color="auto"/>
            <w:bottom w:val="none" w:sz="0" w:space="0" w:color="auto"/>
            <w:right w:val="none" w:sz="0" w:space="0" w:color="auto"/>
          </w:divBdr>
        </w:div>
        <w:div w:id="1333218716">
          <w:marLeft w:val="547"/>
          <w:marRight w:val="0"/>
          <w:marTop w:val="0"/>
          <w:marBottom w:val="0"/>
          <w:divBdr>
            <w:top w:val="none" w:sz="0" w:space="0" w:color="auto"/>
            <w:left w:val="none" w:sz="0" w:space="0" w:color="auto"/>
            <w:bottom w:val="none" w:sz="0" w:space="0" w:color="auto"/>
            <w:right w:val="none" w:sz="0" w:space="0" w:color="auto"/>
          </w:divBdr>
        </w:div>
        <w:div w:id="1494566482">
          <w:marLeft w:val="547"/>
          <w:marRight w:val="0"/>
          <w:marTop w:val="0"/>
          <w:marBottom w:val="0"/>
          <w:divBdr>
            <w:top w:val="none" w:sz="0" w:space="0" w:color="auto"/>
            <w:left w:val="none" w:sz="0" w:space="0" w:color="auto"/>
            <w:bottom w:val="none" w:sz="0" w:space="0" w:color="auto"/>
            <w:right w:val="none" w:sz="0" w:space="0" w:color="auto"/>
          </w:divBdr>
        </w:div>
      </w:divsChild>
    </w:div>
    <w:div w:id="209049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ngcounty.gov/depts/health/covid-19/workplaces/report-cases.aspx" TargetMode="External"/><Relationship Id="rId18" Type="http://schemas.openxmlformats.org/officeDocument/2006/relationships/hyperlink" Target="https://www.doh.wa.gov/Coronavirus/workplace" TargetMode="External"/><Relationship Id="rId26" Type="http://schemas.openxmlformats.org/officeDocument/2006/relationships/hyperlink" Target="https://kingcounty.gov/elected/executive/constantine/covid-response/safe-start/~/media/elected/executive/constantine/initiatives/covid/COVID_Screening_Tool_7,-d-,16.ashx?la=e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c.gov/coronavirus/2019-ncov/community/critical-workers/implementing-safety-practices.html" TargetMode="External"/><Relationship Id="rId34" Type="http://schemas.openxmlformats.org/officeDocument/2006/relationships/hyperlink" Target="https://kingcounty.gov/depts/health/covid-19/workplaces/report-cases.aspx" TargetMode="External"/><Relationship Id="rId7" Type="http://schemas.openxmlformats.org/officeDocument/2006/relationships/settings" Target="settings.xml"/><Relationship Id="rId12" Type="http://schemas.openxmlformats.org/officeDocument/2006/relationships/hyperlink" Target="https://www.kingcounty.gov/depts/health/covid-19/FAQ.aspx" TargetMode="External"/><Relationship Id="rId17" Type="http://schemas.openxmlformats.org/officeDocument/2006/relationships/hyperlink" Target="https://lni.wa.gov/forms-publications/F414-164-000.pdf" TargetMode="External"/><Relationship Id="rId25" Type="http://schemas.openxmlformats.org/officeDocument/2006/relationships/hyperlink" Target="https://www.dol.gov/agencies/whd/pandemic/ffcra-employee-paid-leave" TargetMode="External"/><Relationship Id="rId33" Type="http://schemas.openxmlformats.org/officeDocument/2006/relationships/hyperlink" Target="https://www.dol.gov/sites/dolgov/files/WHD/posters/FFCRA_Poster_WH1422_Non-Federal.pdf"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doh.wa.gov/Portals/1/Documents/1600/coronavirus/COVIDcasepositive.pdf" TargetMode="External"/><Relationship Id="rId20" Type="http://schemas.openxmlformats.org/officeDocument/2006/relationships/hyperlink" Target="https://www.dol.gov/sites/dolgov/files/WHD/posters/FFCRA_Poster_WH1422_Non-Federal.pdf" TargetMode="External"/><Relationship Id="rId29" Type="http://schemas.openxmlformats.org/officeDocument/2006/relationships/hyperlink" Target="https://www.governor.wa.gov/issues/issues/covid-19-resources/covid-19-reopening-guidance-businesses-and-work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ernor.wa.gov/issues/issues/covid-19-resources/covid-19-reopening-guidance-businesses-and-workers" TargetMode="External"/><Relationship Id="rId24" Type="http://schemas.openxmlformats.org/officeDocument/2006/relationships/hyperlink" Target="https://www.governor.wa.gov/sites/default/files/proclamations/20-46%20-%20COVID-19%20High%20Risk%20Employees.pdf" TargetMode="External"/><Relationship Id="rId32" Type="http://schemas.openxmlformats.org/officeDocument/2006/relationships/hyperlink" Target="https://www.kingcounty.gov/elected/executive/constantine/covid-response/safe-start/~/media/depts/health/communicable-diseases/documents/C19/COVID-Businesses-Reopening-Staff.ash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c.gov/coronavirus/2019-ncov/symptoms-testing/symptoms.html" TargetMode="External"/><Relationship Id="rId23" Type="http://schemas.openxmlformats.org/officeDocument/2006/relationships/hyperlink" Target="https://www.governor.wa.gov/sites/default/files/20-25.3%20-%20COVID-19%20Stay%20Home%20Stay%20Healthy%20-%20Reopening%20%28tmp%29.pdf" TargetMode="External"/><Relationship Id="rId28" Type="http://schemas.openxmlformats.org/officeDocument/2006/relationships/hyperlink" Target="https://lni.wa.gov/forms-publications/F414-168-000.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ernor.wa.gov/issues/issues/covid-19-resources/covid-19-reopening-guidance-businesses-and-workers" TargetMode="External"/><Relationship Id="rId31" Type="http://schemas.openxmlformats.org/officeDocument/2006/relationships/hyperlink" Target="https://www.kingcounty.gov/elected/executive/constantine/covid-response/safe-start/~/media/depts/health/communicable-diseases/documents/C19/face-coverings-exemption.ash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symptoms-testing/symptoms.html" TargetMode="External"/><Relationship Id="rId22" Type="http://schemas.openxmlformats.org/officeDocument/2006/relationships/hyperlink" Target="https://www.cdc.gov/coronavirus/2019-ncov/community/guidance-business-response.html" TargetMode="External"/><Relationship Id="rId27" Type="http://schemas.openxmlformats.org/officeDocument/2006/relationships/hyperlink" Target="https://www.cdc.gov/coronavirus/2019-ncov/community/pdf/Reopening_America_Guidance.pdf" TargetMode="External"/><Relationship Id="rId30" Type="http://schemas.openxmlformats.org/officeDocument/2006/relationships/hyperlink" Target="https://www.kingcounty.gov/elected/executive/constantine/covid-response/safe-start/~/media/depts/health/communicable-diseases/documents/C19/COVID-Businesses-Reopening-Customer.ashx"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3EF8B22-A1E2-416E-99A2-E48A94951765}"/>
      </w:docPartPr>
      <w:docPartBody>
        <w:p w:rsidR="00350B16" w:rsidRDefault="0020379E">
          <w:r w:rsidRPr="00C656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roxima Nova">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9E"/>
    <w:rsid w:val="0020379E"/>
    <w:rsid w:val="00350B16"/>
    <w:rsid w:val="0037121D"/>
    <w:rsid w:val="006E20E9"/>
    <w:rsid w:val="00860E89"/>
    <w:rsid w:val="008F235D"/>
    <w:rsid w:val="00AD6619"/>
    <w:rsid w:val="00CA3C37"/>
    <w:rsid w:val="00D87D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7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2271EBE355D41B099243EC2768999" ma:contentTypeVersion="5" ma:contentTypeDescription="Create a new document." ma:contentTypeScope="" ma:versionID="5a4df6af37427b61fffc1da5f121a108">
  <xsd:schema xmlns:xsd="http://www.w3.org/2001/XMLSchema" xmlns:xs="http://www.w3.org/2001/XMLSchema" xmlns:p="http://schemas.microsoft.com/office/2006/metadata/properties" xmlns:ns3="e0fe1f83-bd17-4a38-b93e-63f2f27cac85" xmlns:ns4="6faa5e90-07cb-4ae4-9b08-9581ce18a593" targetNamespace="http://schemas.microsoft.com/office/2006/metadata/properties" ma:root="true" ma:fieldsID="0bd5546e4047e099e867023894945ef7" ns3:_="" ns4:_="">
    <xsd:import namespace="e0fe1f83-bd17-4a38-b93e-63f2f27cac85"/>
    <xsd:import namespace="6faa5e90-07cb-4ae4-9b08-9581ce18a5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e1f83-bd17-4a38-b93e-63f2f27ca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aa5e90-07cb-4ae4-9b08-9581ce18a5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16B54-A07E-4519-8366-699A0351C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e1f83-bd17-4a38-b93e-63f2f27cac85"/>
    <ds:schemaRef ds:uri="6faa5e90-07cb-4ae4-9b08-9581ce18a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C780A-CA8E-4CD9-A259-3BD6B5FF2C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7CED14-B4D7-4D15-9055-4BFBB38BB9A6}">
  <ds:schemaRefs>
    <ds:schemaRef ds:uri="http://schemas.microsoft.com/sharepoint/v3/contenttype/forms"/>
  </ds:schemaRefs>
</ds:datastoreItem>
</file>

<file path=customXml/itemProps4.xml><?xml version="1.0" encoding="utf-8"?>
<ds:datastoreItem xmlns:ds="http://schemas.openxmlformats.org/officeDocument/2006/customXml" ds:itemID="{E015F53C-DA3F-42F6-9921-97FCC108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31554</CharactersWithSpaces>
  <SharedDoc>false</SharedDoc>
  <HLinks>
    <vt:vector size="144" baseType="variant">
      <vt:variant>
        <vt:i4>196613</vt:i4>
      </vt:variant>
      <vt:variant>
        <vt:i4>198</vt:i4>
      </vt:variant>
      <vt:variant>
        <vt:i4>0</vt:i4>
      </vt:variant>
      <vt:variant>
        <vt:i4>5</vt:i4>
      </vt:variant>
      <vt:variant>
        <vt:lpwstr>https://kingcounty.gov/depts/health/covid-19/workplaces/report-cases.aspx</vt:lpwstr>
      </vt:variant>
      <vt:variant>
        <vt:lpwstr/>
      </vt:variant>
      <vt:variant>
        <vt:i4>5373991</vt:i4>
      </vt:variant>
      <vt:variant>
        <vt:i4>180</vt:i4>
      </vt:variant>
      <vt:variant>
        <vt:i4>0</vt:i4>
      </vt:variant>
      <vt:variant>
        <vt:i4>5</vt:i4>
      </vt:variant>
      <vt:variant>
        <vt:lpwstr>https://www.dol.gov/sites/dolgov/files/WHD/posters/FFCRA_Poster_WH1422_Non-Federal.pdf</vt:lpwstr>
      </vt:variant>
      <vt:variant>
        <vt:lpwstr/>
      </vt:variant>
      <vt:variant>
        <vt:i4>524372</vt:i4>
      </vt:variant>
      <vt:variant>
        <vt:i4>177</vt:i4>
      </vt:variant>
      <vt:variant>
        <vt:i4>0</vt:i4>
      </vt:variant>
      <vt:variant>
        <vt:i4>5</vt:i4>
      </vt:variant>
      <vt:variant>
        <vt:lpwstr>https://www.kingcounty.gov/elected/executive/constantine/covid-response/safe-start/~/media/depts/health/communicable-diseases/documents/C19/COVID-Businesses-Reopening-Staff.ashx</vt:lpwstr>
      </vt:variant>
      <vt:variant>
        <vt:lpwstr/>
      </vt:variant>
      <vt:variant>
        <vt:i4>5308484</vt:i4>
      </vt:variant>
      <vt:variant>
        <vt:i4>174</vt:i4>
      </vt:variant>
      <vt:variant>
        <vt:i4>0</vt:i4>
      </vt:variant>
      <vt:variant>
        <vt:i4>5</vt:i4>
      </vt:variant>
      <vt:variant>
        <vt:lpwstr>https://www.kingcounty.gov/elected/executive/constantine/covid-response/safe-start/~/media/depts/health/communicable-diseases/documents/C19/face-coverings-exemption.ashx</vt:lpwstr>
      </vt:variant>
      <vt:variant>
        <vt:lpwstr/>
      </vt:variant>
      <vt:variant>
        <vt:i4>4849676</vt:i4>
      </vt:variant>
      <vt:variant>
        <vt:i4>171</vt:i4>
      </vt:variant>
      <vt:variant>
        <vt:i4>0</vt:i4>
      </vt:variant>
      <vt:variant>
        <vt:i4>5</vt:i4>
      </vt:variant>
      <vt:variant>
        <vt:lpwstr>https://www.kingcounty.gov/elected/executive/constantine/covid-response/safe-start/~/media/depts/health/communicable-diseases/documents/C19/COVID-Businesses-Reopening-Customer.ashx</vt:lpwstr>
      </vt:variant>
      <vt:variant>
        <vt:lpwstr/>
      </vt:variant>
      <vt:variant>
        <vt:i4>2752561</vt:i4>
      </vt:variant>
      <vt:variant>
        <vt:i4>135</vt:i4>
      </vt:variant>
      <vt:variant>
        <vt:i4>0</vt:i4>
      </vt:variant>
      <vt:variant>
        <vt:i4>5</vt:i4>
      </vt:variant>
      <vt:variant>
        <vt:lpwstr>https://www.governor.wa.gov/issues/issues/covid-19-resources/covid-19-reopening-guidance-businesses-and-workers</vt:lpwstr>
      </vt:variant>
      <vt:variant>
        <vt:lpwstr/>
      </vt:variant>
      <vt:variant>
        <vt:i4>7012474</vt:i4>
      </vt:variant>
      <vt:variant>
        <vt:i4>93</vt:i4>
      </vt:variant>
      <vt:variant>
        <vt:i4>0</vt:i4>
      </vt:variant>
      <vt:variant>
        <vt:i4>5</vt:i4>
      </vt:variant>
      <vt:variant>
        <vt:lpwstr>https://lni.wa.gov/forms-publications/F414-168-000.pdf</vt:lpwstr>
      </vt:variant>
      <vt:variant>
        <vt:lpwstr/>
      </vt:variant>
      <vt:variant>
        <vt:i4>3014691</vt:i4>
      </vt:variant>
      <vt:variant>
        <vt:i4>69</vt:i4>
      </vt:variant>
      <vt:variant>
        <vt:i4>0</vt:i4>
      </vt:variant>
      <vt:variant>
        <vt:i4>5</vt:i4>
      </vt:variant>
      <vt:variant>
        <vt:lpwstr>https://www.cdc.gov/coronavirus/2019-ncov/community/pdf/Reopening_America_Guidance.pdf</vt:lpwstr>
      </vt:variant>
      <vt:variant>
        <vt:lpwstr/>
      </vt:variant>
      <vt:variant>
        <vt:i4>1507425</vt:i4>
      </vt:variant>
      <vt:variant>
        <vt:i4>66</vt:i4>
      </vt:variant>
      <vt:variant>
        <vt:i4>0</vt:i4>
      </vt:variant>
      <vt:variant>
        <vt:i4>5</vt:i4>
      </vt:variant>
      <vt:variant>
        <vt:lpwstr>https://kingcounty.gov/elected/executive/constantine/covid-response/safe-start/~/media/elected/executive/constantine/initiatives/covid/COVID_Screening_Tool_7,-d-,16.ashx?la=en</vt:lpwstr>
      </vt:variant>
      <vt:variant>
        <vt:lpwstr/>
      </vt:variant>
      <vt:variant>
        <vt:i4>7798886</vt:i4>
      </vt:variant>
      <vt:variant>
        <vt:i4>60</vt:i4>
      </vt:variant>
      <vt:variant>
        <vt:i4>0</vt:i4>
      </vt:variant>
      <vt:variant>
        <vt:i4>5</vt:i4>
      </vt:variant>
      <vt:variant>
        <vt:lpwstr>https://www.dol.gov/agencies/whd/pandemic/ffcra-employee-paid-leave</vt:lpwstr>
      </vt:variant>
      <vt:variant>
        <vt:lpwstr/>
      </vt:variant>
      <vt:variant>
        <vt:i4>7864441</vt:i4>
      </vt:variant>
      <vt:variant>
        <vt:i4>57</vt:i4>
      </vt:variant>
      <vt:variant>
        <vt:i4>0</vt:i4>
      </vt:variant>
      <vt:variant>
        <vt:i4>5</vt:i4>
      </vt:variant>
      <vt:variant>
        <vt:lpwstr>https://www.governor.wa.gov/sites/default/files/proclamations/20-46 - COVID-19 High Risk Employees.pdf</vt:lpwstr>
      </vt:variant>
      <vt:variant>
        <vt:lpwstr/>
      </vt:variant>
      <vt:variant>
        <vt:i4>3014702</vt:i4>
      </vt:variant>
      <vt:variant>
        <vt:i4>54</vt:i4>
      </vt:variant>
      <vt:variant>
        <vt:i4>0</vt:i4>
      </vt:variant>
      <vt:variant>
        <vt:i4>5</vt:i4>
      </vt:variant>
      <vt:variant>
        <vt:lpwstr>https://www.governor.wa.gov/sites/default/files/20-25.3 - COVID-19 Stay Home Stay Healthy - Reopening %28tmp%29.pdf</vt:lpwstr>
      </vt:variant>
      <vt:variant>
        <vt:lpwstr/>
      </vt:variant>
      <vt:variant>
        <vt:i4>2097253</vt:i4>
      </vt:variant>
      <vt:variant>
        <vt:i4>45</vt:i4>
      </vt:variant>
      <vt:variant>
        <vt:i4>0</vt:i4>
      </vt:variant>
      <vt:variant>
        <vt:i4>5</vt:i4>
      </vt:variant>
      <vt:variant>
        <vt:lpwstr>https://www.cdc.gov/coronavirus/2019-ncov/community/guidance-business-response.html</vt:lpwstr>
      </vt:variant>
      <vt:variant>
        <vt:lpwstr/>
      </vt:variant>
      <vt:variant>
        <vt:i4>3735672</vt:i4>
      </vt:variant>
      <vt:variant>
        <vt:i4>42</vt:i4>
      </vt:variant>
      <vt:variant>
        <vt:i4>0</vt:i4>
      </vt:variant>
      <vt:variant>
        <vt:i4>5</vt:i4>
      </vt:variant>
      <vt:variant>
        <vt:lpwstr>https://www.cdc.gov/coronavirus/2019-ncov/community/critical-workers/implementing-safety-practices.html</vt:lpwstr>
      </vt:variant>
      <vt:variant>
        <vt:lpwstr/>
      </vt:variant>
      <vt:variant>
        <vt:i4>5373991</vt:i4>
      </vt:variant>
      <vt:variant>
        <vt:i4>39</vt:i4>
      </vt:variant>
      <vt:variant>
        <vt:i4>0</vt:i4>
      </vt:variant>
      <vt:variant>
        <vt:i4>5</vt:i4>
      </vt:variant>
      <vt:variant>
        <vt:lpwstr>https://www.dol.gov/sites/dolgov/files/WHD/posters/FFCRA_Poster_WH1422_Non-Federal.pdf</vt:lpwstr>
      </vt:variant>
      <vt:variant>
        <vt:lpwstr/>
      </vt:variant>
      <vt:variant>
        <vt:i4>2752561</vt:i4>
      </vt:variant>
      <vt:variant>
        <vt:i4>36</vt:i4>
      </vt:variant>
      <vt:variant>
        <vt:i4>0</vt:i4>
      </vt:variant>
      <vt:variant>
        <vt:i4>5</vt:i4>
      </vt:variant>
      <vt:variant>
        <vt:lpwstr>https://www.governor.wa.gov/issues/issues/covid-19-resources/covid-19-reopening-guidance-businesses-and-workers</vt:lpwstr>
      </vt:variant>
      <vt:variant>
        <vt:lpwstr/>
      </vt:variant>
      <vt:variant>
        <vt:i4>12</vt:i4>
      </vt:variant>
      <vt:variant>
        <vt:i4>33</vt:i4>
      </vt:variant>
      <vt:variant>
        <vt:i4>0</vt:i4>
      </vt:variant>
      <vt:variant>
        <vt:i4>5</vt:i4>
      </vt:variant>
      <vt:variant>
        <vt:lpwstr>https://www.doh.wa.gov/Coronavirus/workplace</vt:lpwstr>
      </vt:variant>
      <vt:variant>
        <vt:lpwstr/>
      </vt:variant>
      <vt:variant>
        <vt:i4>6750330</vt:i4>
      </vt:variant>
      <vt:variant>
        <vt:i4>30</vt:i4>
      </vt:variant>
      <vt:variant>
        <vt:i4>0</vt:i4>
      </vt:variant>
      <vt:variant>
        <vt:i4>5</vt:i4>
      </vt:variant>
      <vt:variant>
        <vt:lpwstr>https://lni.wa.gov/forms-publications/F414-164-000.pdf</vt:lpwstr>
      </vt:variant>
      <vt:variant>
        <vt:lpwstr/>
      </vt:variant>
      <vt:variant>
        <vt:i4>917511</vt:i4>
      </vt:variant>
      <vt:variant>
        <vt:i4>21</vt:i4>
      </vt:variant>
      <vt:variant>
        <vt:i4>0</vt:i4>
      </vt:variant>
      <vt:variant>
        <vt:i4>5</vt:i4>
      </vt:variant>
      <vt:variant>
        <vt:lpwstr>https://www.doh.wa.gov/Portals/1/Documents/1600/coronavirus/COVIDcasepositive.pdf</vt:lpwstr>
      </vt:variant>
      <vt:variant>
        <vt:lpwstr/>
      </vt:variant>
      <vt:variant>
        <vt:i4>1703944</vt:i4>
      </vt:variant>
      <vt:variant>
        <vt:i4>18</vt:i4>
      </vt:variant>
      <vt:variant>
        <vt:i4>0</vt:i4>
      </vt:variant>
      <vt:variant>
        <vt:i4>5</vt:i4>
      </vt:variant>
      <vt:variant>
        <vt:lpwstr>https://www.cdc.gov/coronavirus/2019-ncov/symptoms-testing/symptoms.html</vt:lpwstr>
      </vt:variant>
      <vt:variant>
        <vt:lpwstr/>
      </vt:variant>
      <vt:variant>
        <vt:i4>1703944</vt:i4>
      </vt:variant>
      <vt:variant>
        <vt:i4>15</vt:i4>
      </vt:variant>
      <vt:variant>
        <vt:i4>0</vt:i4>
      </vt:variant>
      <vt:variant>
        <vt:i4>5</vt:i4>
      </vt:variant>
      <vt:variant>
        <vt:lpwstr>https://www.cdc.gov/coronavirus/2019-ncov/symptoms-testing/symptoms.html</vt:lpwstr>
      </vt:variant>
      <vt:variant>
        <vt:lpwstr/>
      </vt:variant>
      <vt:variant>
        <vt:i4>196613</vt:i4>
      </vt:variant>
      <vt:variant>
        <vt:i4>6</vt:i4>
      </vt:variant>
      <vt:variant>
        <vt:i4>0</vt:i4>
      </vt:variant>
      <vt:variant>
        <vt:i4>5</vt:i4>
      </vt:variant>
      <vt:variant>
        <vt:lpwstr>https://kingcounty.gov/depts/health/covid-19/workplaces/report-cases.aspx</vt:lpwstr>
      </vt:variant>
      <vt:variant>
        <vt:lpwstr/>
      </vt:variant>
      <vt:variant>
        <vt:i4>917573</vt:i4>
      </vt:variant>
      <vt:variant>
        <vt:i4>3</vt:i4>
      </vt:variant>
      <vt:variant>
        <vt:i4>0</vt:i4>
      </vt:variant>
      <vt:variant>
        <vt:i4>5</vt:i4>
      </vt:variant>
      <vt:variant>
        <vt:lpwstr>https://www.kingcounty.gov/depts/health/covid-19/FAQ.aspx</vt:lpwstr>
      </vt:variant>
      <vt:variant>
        <vt:lpwstr/>
      </vt:variant>
      <vt:variant>
        <vt:i4>2752561</vt:i4>
      </vt:variant>
      <vt:variant>
        <vt:i4>0</vt:i4>
      </vt:variant>
      <vt:variant>
        <vt:i4>0</vt:i4>
      </vt:variant>
      <vt:variant>
        <vt:i4>5</vt:i4>
      </vt:variant>
      <vt:variant>
        <vt:lpwstr>https://www.governor.wa.gov/issues/issues/covid-19-resources/covid-19-reopening-guidance-businesses-and-workers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Reitzes, Becky</dc:creator>
  <cp:keywords/>
  <dc:description/>
  <cp:lastModifiedBy>Reitzes, Becky</cp:lastModifiedBy>
  <cp:revision>3</cp:revision>
  <cp:lastPrinted>2020-08-27T20:11:00Z</cp:lastPrinted>
  <dcterms:created xsi:type="dcterms:W3CDTF">2020-09-17T21:12:00Z</dcterms:created>
  <dcterms:modified xsi:type="dcterms:W3CDTF">2020-09-17T21:24:00Z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0x0101002FA2271EBE355D41B099243EC2768999</vt:lpwstr>
  </property>
  <property fmtid="{D5CDD505-2E9C-101B-9397-08002B2CF9AE}" pid="3" name="FileId">
    <vt:lpwstr>1166475</vt:lpwstr>
  </property>
  <property fmtid="{D5CDD505-2E9C-101B-9397-08002B2CF9AE}" pid="4" name="ProjectId">
    <vt:lpwstr>0</vt:lpwstr>
  </property>
  <property fmtid="{D5CDD505-2E9C-101B-9397-08002B2CF9AE}" pid="5" name="InsertAsFootnote">
    <vt:lpwstr>False</vt:lpwstr>
  </property>
  <property fmtid="{D5CDD505-2E9C-101B-9397-08002B2CF9AE}" pid="6" name="StyleId">
    <vt:lpwstr>http://www.zotero.org/styles/vancouver</vt:lpwstr>
  </property>
</Properties>
</file>