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470E5" w14:textId="31806FB0" w:rsidR="00CC7FD3" w:rsidRDefault="00CC7FD3" w:rsidP="002F0DC1">
      <w:pPr>
        <w:jc w:val="center"/>
        <w:rPr>
          <w:b/>
          <w:sz w:val="28"/>
          <w:szCs w:val="28"/>
        </w:rPr>
      </w:pPr>
      <w:r w:rsidRPr="00402A75">
        <w:rPr>
          <w:rFonts w:ascii="Avenir LT Std 35 Light" w:hAnsi="Avenir LT Std 35 Light"/>
          <w:noProof/>
        </w:rPr>
        <w:drawing>
          <wp:anchor distT="0" distB="0" distL="114300" distR="114300" simplePos="0" relativeHeight="251659264" behindDoc="1" locked="0" layoutInCell="1" allowOverlap="1" wp14:anchorId="0C98771D" wp14:editId="7EA0487C">
            <wp:simplePos x="0" y="0"/>
            <wp:positionH relativeFrom="column">
              <wp:posOffset>-1021080</wp:posOffset>
            </wp:positionH>
            <wp:positionV relativeFrom="paragraph">
              <wp:posOffset>-1021715</wp:posOffset>
            </wp:positionV>
            <wp:extent cx="8080188" cy="1584960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0188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BAF75" w14:textId="77777777" w:rsidR="00CC7FD3" w:rsidRDefault="00CC7FD3" w:rsidP="002F0DC1">
      <w:pPr>
        <w:jc w:val="center"/>
        <w:rPr>
          <w:b/>
          <w:sz w:val="28"/>
          <w:szCs w:val="28"/>
        </w:rPr>
      </w:pPr>
    </w:p>
    <w:p w14:paraId="29E9B4E1" w14:textId="77777777" w:rsidR="00CC7FD3" w:rsidRDefault="00CC7FD3" w:rsidP="002F0DC1">
      <w:pPr>
        <w:jc w:val="center"/>
        <w:rPr>
          <w:b/>
          <w:sz w:val="28"/>
          <w:szCs w:val="28"/>
        </w:rPr>
      </w:pPr>
    </w:p>
    <w:p w14:paraId="0BD1543C" w14:textId="68AC352A" w:rsidR="002F0DC1" w:rsidRPr="00CC7FD3" w:rsidRDefault="002F0DC1" w:rsidP="00CC7FD3">
      <w:pPr>
        <w:rPr>
          <w:rFonts w:ascii="Avenir LT Std 65 Medium" w:hAnsi="Avenir LT Std 65 Medium"/>
          <w:b/>
          <w:sz w:val="28"/>
          <w:szCs w:val="28"/>
        </w:rPr>
      </w:pPr>
      <w:r w:rsidRPr="00CC7FD3">
        <w:rPr>
          <w:rFonts w:ascii="Avenir LT Std 65 Medium" w:hAnsi="Avenir LT Std 65 Medium"/>
          <w:b/>
          <w:color w:val="CC6600"/>
          <w:sz w:val="36"/>
          <w:szCs w:val="28"/>
        </w:rPr>
        <w:t xml:space="preserve">Employee Resource Group </w:t>
      </w:r>
      <w:r w:rsidR="004C595A" w:rsidRPr="00CC7FD3">
        <w:rPr>
          <w:rFonts w:ascii="Avenir LT Std 65 Medium" w:hAnsi="Avenir LT Std 65 Medium"/>
          <w:b/>
          <w:color w:val="CC6600"/>
          <w:sz w:val="36"/>
          <w:szCs w:val="28"/>
        </w:rPr>
        <w:t xml:space="preserve">(ERG) </w:t>
      </w:r>
      <w:r w:rsidRPr="00CC7FD3">
        <w:rPr>
          <w:rFonts w:ascii="Avenir LT Std 65 Medium" w:hAnsi="Avenir LT Std 65 Medium"/>
          <w:b/>
          <w:color w:val="CC6600"/>
          <w:sz w:val="36"/>
          <w:szCs w:val="28"/>
        </w:rPr>
        <w:t>Participation Form</w:t>
      </w:r>
    </w:p>
    <w:p w14:paraId="7899271C" w14:textId="77777777" w:rsidR="002F0DC1" w:rsidRDefault="002F0DC1" w:rsidP="002F0DC1">
      <w:pPr>
        <w:rPr>
          <w:b/>
          <w:sz w:val="28"/>
          <w:szCs w:val="28"/>
        </w:rPr>
      </w:pPr>
    </w:p>
    <w:p w14:paraId="267E488C" w14:textId="6F05020B" w:rsidR="002F0DC1" w:rsidRPr="00CC7FD3" w:rsidRDefault="002F0DC1" w:rsidP="002F0DC1">
      <w:p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King County is committed to supporting the growth and development of workplace and work force equity by fostering the development of Employee Resource Groups</w:t>
      </w:r>
      <w:r w:rsidR="004C595A" w:rsidRPr="00CC7FD3">
        <w:rPr>
          <w:rFonts w:ascii="Avenir LT Std 45 Book" w:hAnsi="Avenir LT Std 45 Book"/>
        </w:rPr>
        <w:t xml:space="preserve"> (ERGs)</w:t>
      </w:r>
      <w:r w:rsidRPr="00CC7FD3">
        <w:rPr>
          <w:rFonts w:ascii="Avenir LT Std 45 Book" w:hAnsi="Avenir LT Std 45 Book"/>
        </w:rPr>
        <w:t>, also know</w:t>
      </w:r>
      <w:r w:rsidR="004C595A" w:rsidRPr="00CC7FD3">
        <w:rPr>
          <w:rFonts w:ascii="Avenir LT Std 45 Book" w:hAnsi="Avenir LT Std 45 Book"/>
        </w:rPr>
        <w:t>n</w:t>
      </w:r>
      <w:r w:rsidRPr="00CC7FD3">
        <w:rPr>
          <w:rFonts w:ascii="Avenir LT Std 45 Book" w:hAnsi="Avenir LT Std 45 Book"/>
        </w:rPr>
        <w:t xml:space="preserve"> as Affinity Groups. An ERG is an employee-led group formed around common interests, issues, and backgrounds. King County ERGs focus exclusively on protected categories.</w:t>
      </w:r>
    </w:p>
    <w:p w14:paraId="55B1E193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24279F84" w14:textId="77777777" w:rsidR="002F0DC1" w:rsidRPr="00CC7FD3" w:rsidRDefault="002F0DC1" w:rsidP="002F0DC1">
      <w:p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Protected category-specific ERGs address racism and other forms of oppression and advance the county’s equity and social justice (ESJ) goals. ERGs are a tool for employees with common interests and/or identities to build fellowship, leadership opportunities, and actions towards addressing institutional racism and ESJ plans.</w:t>
      </w:r>
    </w:p>
    <w:p w14:paraId="1F1F6000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11B299B3" w14:textId="77777777" w:rsidR="002F0DC1" w:rsidRPr="00CC7FD3" w:rsidRDefault="002F0DC1" w:rsidP="002F0DC1">
      <w:pPr>
        <w:rPr>
          <w:rFonts w:ascii="Avenir LT Std 65 Medium" w:hAnsi="Avenir LT Std 65 Medium"/>
          <w:b/>
          <w:color w:val="000000" w:themeColor="text1"/>
        </w:rPr>
      </w:pPr>
      <w:r w:rsidRPr="00CC7FD3">
        <w:rPr>
          <w:rFonts w:ascii="Avenir LT Std 65 Medium" w:hAnsi="Avenir LT Std 65 Medium"/>
          <w:b/>
          <w:color w:val="000000" w:themeColor="text1"/>
        </w:rPr>
        <w:t>Employee Information</w:t>
      </w:r>
    </w:p>
    <w:p w14:paraId="0BBF1643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3CC5BE97" w14:textId="77777777" w:rsidR="002F0DC1" w:rsidRPr="00CC7FD3" w:rsidRDefault="002F0DC1" w:rsidP="002F0DC1">
      <w:p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Name: _____________________________________________________________________</w:t>
      </w:r>
    </w:p>
    <w:p w14:paraId="092D6DD1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2EDA9EED" w14:textId="77777777" w:rsidR="002F0DC1" w:rsidRPr="00CC7FD3" w:rsidRDefault="002F0DC1" w:rsidP="002F0DC1">
      <w:p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Title: ______________________________________________________________________</w:t>
      </w:r>
    </w:p>
    <w:p w14:paraId="140FC630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3C32DBFB" w14:textId="77777777" w:rsidR="002F0DC1" w:rsidRPr="00CC7FD3" w:rsidRDefault="002F0DC1" w:rsidP="002F0DC1">
      <w:p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Department/Division: _________________________________________________________</w:t>
      </w:r>
    </w:p>
    <w:p w14:paraId="062DFD09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2D50F55F" w14:textId="77777777" w:rsidR="002F0DC1" w:rsidRPr="00CC7FD3" w:rsidRDefault="002F0DC1" w:rsidP="002F0DC1">
      <w:p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Email Address: _______________________________________________________________</w:t>
      </w:r>
    </w:p>
    <w:p w14:paraId="15E212B5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68AEAF51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108893CA" w14:textId="77777777" w:rsidR="002F0DC1" w:rsidRPr="00CC7FD3" w:rsidRDefault="002F0DC1" w:rsidP="002F0DC1">
      <w:pPr>
        <w:pStyle w:val="ListParagraph"/>
        <w:numPr>
          <w:ilvl w:val="0"/>
          <w:numId w:val="24"/>
        </w:numPr>
        <w:ind w:left="360"/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Which ERG(s) will you be participating in?</w:t>
      </w:r>
    </w:p>
    <w:p w14:paraId="629A6C4B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59397720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0C9BE676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53E4FC8E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12B9BC90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7A83A624" w14:textId="77777777" w:rsidR="002F0DC1" w:rsidRPr="00CC7FD3" w:rsidRDefault="002F0DC1" w:rsidP="002F0DC1">
      <w:pPr>
        <w:pStyle w:val="ListParagraph"/>
        <w:numPr>
          <w:ilvl w:val="0"/>
          <w:numId w:val="24"/>
        </w:numPr>
        <w:ind w:left="360"/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How will participation support your professional development?</w:t>
      </w:r>
    </w:p>
    <w:p w14:paraId="2789BE5F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6A590FC3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75BE9017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742A775E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1C32340E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4D03CDEF" w14:textId="77777777" w:rsidR="002F0DC1" w:rsidRPr="00CC7FD3" w:rsidRDefault="002F0DC1" w:rsidP="002F0DC1">
      <w:pPr>
        <w:pStyle w:val="ListParagraph"/>
        <w:numPr>
          <w:ilvl w:val="0"/>
          <w:numId w:val="24"/>
        </w:numPr>
        <w:ind w:left="360"/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What do you hope to learn from participating in an ERG?</w:t>
      </w:r>
    </w:p>
    <w:p w14:paraId="2600234A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6E56A313" w14:textId="3916FE07" w:rsidR="002F0DC1" w:rsidRPr="00CC7FD3" w:rsidRDefault="002F0DC1" w:rsidP="002F0DC1">
      <w:pPr>
        <w:rPr>
          <w:rFonts w:ascii="Avenir LT Std 45 Book" w:hAnsi="Avenir LT Std 45 Book"/>
        </w:rPr>
      </w:pPr>
    </w:p>
    <w:p w14:paraId="555E55EF" w14:textId="636DF667" w:rsidR="00407296" w:rsidRPr="00CC7FD3" w:rsidRDefault="00F917F2">
      <w:pPr>
        <w:rPr>
          <w:rFonts w:ascii="Avenir LT Std 45 Book" w:hAnsi="Avenir LT Std 45 Book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1AAF926" wp14:editId="5D9C49B7">
            <wp:simplePos x="0" y="0"/>
            <wp:positionH relativeFrom="column">
              <wp:posOffset>-258465</wp:posOffset>
            </wp:positionH>
            <wp:positionV relativeFrom="paragraph">
              <wp:posOffset>610235</wp:posOffset>
            </wp:positionV>
            <wp:extent cx="1005840" cy="829818"/>
            <wp:effectExtent l="0" t="0" r="3810" b="889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296" w:rsidRPr="00CC7FD3">
        <w:rPr>
          <w:rFonts w:ascii="Avenir LT Std 45 Book" w:hAnsi="Avenir LT Std 45 Book"/>
        </w:rPr>
        <w:br w:type="page"/>
      </w:r>
    </w:p>
    <w:p w14:paraId="7EA46FBA" w14:textId="7FD4376F" w:rsidR="00CC7FD3" w:rsidRDefault="00CC7FD3" w:rsidP="002F0DC1">
      <w:pPr>
        <w:rPr>
          <w:rFonts w:ascii="Avenir LT Std 45 Book" w:hAnsi="Avenir LT Std 45 Book"/>
          <w:b/>
        </w:rPr>
      </w:pPr>
      <w:r w:rsidRPr="00402A75">
        <w:rPr>
          <w:rFonts w:ascii="Avenir LT Std 35 Light" w:hAnsi="Avenir LT Std 35 Light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792EE96" wp14:editId="46514B91">
            <wp:simplePos x="0" y="0"/>
            <wp:positionH relativeFrom="column">
              <wp:posOffset>-1021080</wp:posOffset>
            </wp:positionH>
            <wp:positionV relativeFrom="paragraph">
              <wp:posOffset>-1000125</wp:posOffset>
            </wp:positionV>
            <wp:extent cx="8080188" cy="158496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0188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98040" w14:textId="77777777" w:rsidR="00CC7FD3" w:rsidRDefault="00CC7FD3" w:rsidP="002F0DC1">
      <w:pPr>
        <w:rPr>
          <w:rFonts w:ascii="Avenir LT Std 45 Book" w:hAnsi="Avenir LT Std 45 Book"/>
          <w:b/>
        </w:rPr>
      </w:pPr>
    </w:p>
    <w:p w14:paraId="6D88CCD4" w14:textId="77777777" w:rsidR="00CC7FD3" w:rsidRDefault="00CC7FD3" w:rsidP="002F0DC1">
      <w:pPr>
        <w:rPr>
          <w:rFonts w:ascii="Avenir LT Std 45 Book" w:hAnsi="Avenir LT Std 45 Book"/>
          <w:b/>
        </w:rPr>
      </w:pPr>
    </w:p>
    <w:p w14:paraId="6669AE31" w14:textId="77777777" w:rsidR="00CC7FD3" w:rsidRDefault="00CC7FD3" w:rsidP="002F0DC1">
      <w:pPr>
        <w:rPr>
          <w:rFonts w:ascii="Avenir LT Std 45 Book" w:hAnsi="Avenir LT Std 45 Book"/>
          <w:b/>
        </w:rPr>
      </w:pPr>
    </w:p>
    <w:p w14:paraId="4DC4B4B4" w14:textId="6605993A" w:rsidR="00023D52" w:rsidRPr="00CC7FD3" w:rsidRDefault="00023D52" w:rsidP="002F0DC1">
      <w:pPr>
        <w:rPr>
          <w:rFonts w:ascii="Avenir LT Std 45 Book" w:hAnsi="Avenir LT Std 45 Book"/>
          <w:b/>
        </w:rPr>
      </w:pPr>
      <w:r w:rsidRPr="00CC7FD3">
        <w:rPr>
          <w:rFonts w:ascii="Avenir LT Std 45 Book" w:hAnsi="Avenir LT Std 45 Book"/>
          <w:b/>
        </w:rPr>
        <w:t>The Manager and Employee agree to the following:</w:t>
      </w:r>
      <w:r w:rsidR="00CC7FD3" w:rsidRPr="00CC7FD3">
        <w:rPr>
          <w:rFonts w:ascii="Avenir LT Std 35 Light" w:hAnsi="Avenir LT Std 35 Light"/>
          <w:noProof/>
        </w:rPr>
        <w:t xml:space="preserve"> </w:t>
      </w:r>
    </w:p>
    <w:p w14:paraId="5B166CFE" w14:textId="06603254" w:rsidR="00023D52" w:rsidRPr="00CC7FD3" w:rsidRDefault="00023D52" w:rsidP="00CE33FD">
      <w:pPr>
        <w:rPr>
          <w:rFonts w:ascii="Avenir LT Std 45 Book" w:hAnsi="Avenir LT Std 45 Book"/>
          <w:b/>
        </w:rPr>
      </w:pPr>
    </w:p>
    <w:p w14:paraId="33778321" w14:textId="64B60175" w:rsidR="00023D52" w:rsidRPr="00CC7FD3" w:rsidRDefault="00B13E2E" w:rsidP="00CE33FD">
      <w:pPr>
        <w:pStyle w:val="ListParagraph"/>
        <w:numPr>
          <w:ilvl w:val="0"/>
          <w:numId w:val="25"/>
        </w:num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Employee participation is voluntary and subject to manager approval.</w:t>
      </w:r>
    </w:p>
    <w:p w14:paraId="3562DFF0" w14:textId="2D35CC63" w:rsidR="00B13E2E" w:rsidRPr="00CC7FD3" w:rsidRDefault="00B13E2E" w:rsidP="00CE33FD">
      <w:pPr>
        <w:rPr>
          <w:rFonts w:ascii="Avenir LT Std 45 Book" w:hAnsi="Avenir LT Std 45 Book"/>
        </w:rPr>
      </w:pPr>
    </w:p>
    <w:p w14:paraId="03EEAF69" w14:textId="75813D95" w:rsidR="00B13E2E" w:rsidRPr="00CC7FD3" w:rsidRDefault="00B13E2E" w:rsidP="00CE33FD">
      <w:pPr>
        <w:pStyle w:val="ListParagraph"/>
        <w:numPr>
          <w:ilvl w:val="0"/>
          <w:numId w:val="25"/>
        </w:num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Managers shall approve employee ERG participation based on the operational needs of the agency or department.</w:t>
      </w:r>
    </w:p>
    <w:p w14:paraId="7A247769" w14:textId="2DB2135E" w:rsidR="00B13E2E" w:rsidRPr="00CC7FD3" w:rsidRDefault="00B13E2E" w:rsidP="00CE33FD">
      <w:pPr>
        <w:rPr>
          <w:rFonts w:ascii="Avenir LT Std 45 Book" w:hAnsi="Avenir LT Std 45 Book"/>
        </w:rPr>
      </w:pPr>
    </w:p>
    <w:p w14:paraId="239DC096" w14:textId="23157F59" w:rsidR="0052364F" w:rsidRPr="00CC7FD3" w:rsidRDefault="0052364F" w:rsidP="00CE33FD">
      <w:pPr>
        <w:pStyle w:val="ListParagraph"/>
        <w:numPr>
          <w:ilvl w:val="0"/>
          <w:numId w:val="25"/>
        </w:num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When using work time to participate in ERG activities, employees shall request prior approval from their manager in order to allow managers time to ensure adequate staff coverage.</w:t>
      </w:r>
    </w:p>
    <w:p w14:paraId="0AC33EF2" w14:textId="7F527392" w:rsidR="0052364F" w:rsidRPr="00CC7FD3" w:rsidRDefault="0052364F" w:rsidP="00CE33FD">
      <w:pPr>
        <w:rPr>
          <w:rFonts w:ascii="Avenir LT Std 45 Book" w:hAnsi="Avenir LT Std 45 Book"/>
        </w:rPr>
      </w:pPr>
    </w:p>
    <w:p w14:paraId="1928A7F2" w14:textId="34947AB3" w:rsidR="0052364F" w:rsidRPr="00CC7FD3" w:rsidRDefault="0052364F" w:rsidP="00CE33FD">
      <w:pPr>
        <w:pStyle w:val="ListParagraph"/>
        <w:numPr>
          <w:ilvl w:val="0"/>
          <w:numId w:val="25"/>
        </w:num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ERG participation will not be approved if the operational needs of the unit will not be met and/or if ERG attendance puts the employee in overtime status for that pay period.</w:t>
      </w:r>
    </w:p>
    <w:p w14:paraId="3F33F87F" w14:textId="47D10750" w:rsidR="0052364F" w:rsidRPr="00CC7FD3" w:rsidRDefault="0052364F" w:rsidP="00CE33FD">
      <w:pPr>
        <w:rPr>
          <w:rFonts w:ascii="Avenir LT Std 45 Book" w:hAnsi="Avenir LT Std 45 Book"/>
        </w:rPr>
      </w:pPr>
    </w:p>
    <w:p w14:paraId="39126679" w14:textId="074EF13E" w:rsidR="0052364F" w:rsidRPr="00CC7FD3" w:rsidRDefault="0052364F" w:rsidP="00CE33FD">
      <w:pPr>
        <w:pStyle w:val="ListParagraph"/>
        <w:numPr>
          <w:ilvl w:val="0"/>
          <w:numId w:val="25"/>
        </w:num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Managers can approve participation on an annual basis and reserve the right to deny approval and individual meeting participation based on the needs of the unit.</w:t>
      </w:r>
    </w:p>
    <w:p w14:paraId="48085649" w14:textId="76D7B831" w:rsidR="0052364F" w:rsidRPr="00CC7FD3" w:rsidRDefault="0052364F" w:rsidP="00CE33FD">
      <w:pPr>
        <w:rPr>
          <w:rFonts w:ascii="Avenir LT Std 45 Book" w:hAnsi="Avenir LT Std 45 Book"/>
        </w:rPr>
      </w:pPr>
    </w:p>
    <w:p w14:paraId="4CC22716" w14:textId="3C874755" w:rsidR="0052364F" w:rsidRPr="00CC7FD3" w:rsidRDefault="0052364F" w:rsidP="00CE33FD">
      <w:pPr>
        <w:pStyle w:val="ListParagraph"/>
        <w:numPr>
          <w:ilvl w:val="0"/>
          <w:numId w:val="25"/>
        </w:num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Employee ERG participation will be included as part of the employee’s professional development plan.</w:t>
      </w:r>
    </w:p>
    <w:p w14:paraId="25011AE3" w14:textId="3671393A" w:rsidR="0052364F" w:rsidRPr="00CC7FD3" w:rsidRDefault="0052364F" w:rsidP="002F0DC1">
      <w:pPr>
        <w:rPr>
          <w:rFonts w:ascii="Avenir LT Std 45 Book" w:hAnsi="Avenir LT Std 45 Book"/>
        </w:rPr>
      </w:pPr>
    </w:p>
    <w:p w14:paraId="30AD39D7" w14:textId="0B5F96B6" w:rsidR="0052364F" w:rsidRDefault="0052364F" w:rsidP="002F0DC1">
      <w:pPr>
        <w:rPr>
          <w:rFonts w:ascii="Avenir LT Std 45 Book" w:hAnsi="Avenir LT Std 45 Book"/>
        </w:rPr>
      </w:pPr>
    </w:p>
    <w:p w14:paraId="6D25817B" w14:textId="77777777" w:rsidR="00CC7FD3" w:rsidRPr="00CC7FD3" w:rsidRDefault="00CC7FD3" w:rsidP="002F0DC1">
      <w:pPr>
        <w:rPr>
          <w:rFonts w:ascii="Avenir LT Std 45 Book" w:hAnsi="Avenir LT Std 45 Book"/>
        </w:rPr>
      </w:pPr>
    </w:p>
    <w:p w14:paraId="08A63442" w14:textId="79AE391A" w:rsidR="007327A2" w:rsidRPr="00CC7FD3" w:rsidRDefault="007327A2" w:rsidP="002F0DC1">
      <w:pPr>
        <w:rPr>
          <w:rFonts w:ascii="Avenir LT Std 45 Book" w:hAnsi="Avenir LT Std 45 Book"/>
        </w:rPr>
      </w:pPr>
    </w:p>
    <w:p w14:paraId="181E5D20" w14:textId="77777777" w:rsidR="007327A2" w:rsidRPr="00CC7FD3" w:rsidRDefault="007327A2" w:rsidP="002F0DC1">
      <w:pPr>
        <w:rPr>
          <w:rFonts w:ascii="Avenir LT Std 45 Book" w:hAnsi="Avenir LT Std 45 Book"/>
        </w:rPr>
      </w:pPr>
    </w:p>
    <w:p w14:paraId="484CCD87" w14:textId="7F729493" w:rsidR="007327A2" w:rsidRPr="00CC7FD3" w:rsidRDefault="007327A2" w:rsidP="002F0DC1">
      <w:p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__________________________________________________</w:t>
      </w:r>
      <w:r w:rsidRPr="00CC7FD3">
        <w:rPr>
          <w:rFonts w:ascii="Avenir LT Std 45 Book" w:hAnsi="Avenir LT Std 45 Book"/>
        </w:rPr>
        <w:tab/>
        <w:t>________________________</w:t>
      </w:r>
    </w:p>
    <w:p w14:paraId="4D9A3EAC" w14:textId="3F7B21BD" w:rsidR="0052364F" w:rsidRPr="00CC7FD3" w:rsidRDefault="0052364F" w:rsidP="002F0DC1">
      <w:p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Employee Signature</w:t>
      </w:r>
      <w:r w:rsidR="007327A2" w:rsidRPr="00CC7FD3">
        <w:rPr>
          <w:rFonts w:ascii="Avenir LT Std 45 Book" w:hAnsi="Avenir LT Std 45 Book"/>
        </w:rPr>
        <w:tab/>
      </w:r>
      <w:r w:rsidR="007327A2" w:rsidRPr="00CC7FD3">
        <w:rPr>
          <w:rFonts w:ascii="Avenir LT Std 45 Book" w:hAnsi="Avenir LT Std 45 Book"/>
        </w:rPr>
        <w:tab/>
      </w:r>
      <w:r w:rsidR="007327A2" w:rsidRPr="00CC7FD3">
        <w:rPr>
          <w:rFonts w:ascii="Avenir LT Std 45 Book" w:hAnsi="Avenir LT Std 45 Book"/>
        </w:rPr>
        <w:tab/>
      </w:r>
      <w:r w:rsidR="007327A2" w:rsidRPr="00CC7FD3">
        <w:rPr>
          <w:rFonts w:ascii="Avenir LT Std 45 Book" w:hAnsi="Avenir LT Std 45 Book"/>
        </w:rPr>
        <w:tab/>
      </w:r>
      <w:r w:rsidR="007327A2" w:rsidRPr="00CC7FD3">
        <w:rPr>
          <w:rFonts w:ascii="Avenir LT Std 45 Book" w:hAnsi="Avenir LT Std 45 Book"/>
        </w:rPr>
        <w:tab/>
      </w:r>
      <w:r w:rsidR="007327A2" w:rsidRPr="00CC7FD3">
        <w:rPr>
          <w:rFonts w:ascii="Avenir LT Std 45 Book" w:hAnsi="Avenir LT Std 45 Book"/>
        </w:rPr>
        <w:tab/>
      </w:r>
      <w:r w:rsidR="007327A2" w:rsidRPr="00CC7FD3">
        <w:rPr>
          <w:rFonts w:ascii="Avenir LT Std 45 Book" w:hAnsi="Avenir LT Std 45 Book"/>
        </w:rPr>
        <w:tab/>
        <w:t>Date</w:t>
      </w:r>
    </w:p>
    <w:p w14:paraId="00FD407F" w14:textId="0E9FFE3D" w:rsidR="00407296" w:rsidRPr="00CC7FD3" w:rsidRDefault="00407296" w:rsidP="002F0DC1">
      <w:pPr>
        <w:rPr>
          <w:rFonts w:ascii="Avenir LT Std 45 Book" w:hAnsi="Avenir LT Std 45 Book"/>
        </w:rPr>
      </w:pPr>
    </w:p>
    <w:p w14:paraId="2AE9232F" w14:textId="7790BF04" w:rsidR="00407296" w:rsidRPr="00CC7FD3" w:rsidRDefault="00407296" w:rsidP="002F0DC1">
      <w:pPr>
        <w:rPr>
          <w:rFonts w:ascii="Avenir LT Std 45 Book" w:hAnsi="Avenir LT Std 45 Book"/>
        </w:rPr>
      </w:pPr>
    </w:p>
    <w:p w14:paraId="06FCEB20" w14:textId="77777777" w:rsidR="00F8155B" w:rsidRPr="00CC7FD3" w:rsidRDefault="00F8155B" w:rsidP="002F0DC1">
      <w:pPr>
        <w:rPr>
          <w:rFonts w:ascii="Avenir LT Std 45 Book" w:hAnsi="Avenir LT Std 45 Book"/>
        </w:rPr>
      </w:pPr>
    </w:p>
    <w:p w14:paraId="03482045" w14:textId="77777777" w:rsidR="00BD4880" w:rsidRPr="00CC7FD3" w:rsidRDefault="00BD4880" w:rsidP="002F0DC1">
      <w:pPr>
        <w:rPr>
          <w:rFonts w:ascii="Avenir LT Std 45 Book" w:hAnsi="Avenir LT Std 45 Book"/>
        </w:rPr>
      </w:pPr>
    </w:p>
    <w:p w14:paraId="4F6F00E9" w14:textId="4A0E7E0D" w:rsidR="00407296" w:rsidRPr="00CC7FD3" w:rsidRDefault="00BD4880" w:rsidP="002F0DC1">
      <w:p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__________________________________________________</w:t>
      </w:r>
    </w:p>
    <w:p w14:paraId="6633DE23" w14:textId="052ADA6F" w:rsidR="00407296" w:rsidRPr="00CC7FD3" w:rsidRDefault="00BD4880" w:rsidP="002F0DC1">
      <w:p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Supervisor Name (please print)</w:t>
      </w:r>
    </w:p>
    <w:p w14:paraId="4BFE8FAF" w14:textId="14A2DFD6" w:rsidR="007327A2" w:rsidRDefault="007327A2" w:rsidP="002F0DC1">
      <w:pPr>
        <w:rPr>
          <w:rFonts w:ascii="Avenir LT Std 45 Book" w:hAnsi="Avenir LT Std 45 Book"/>
        </w:rPr>
      </w:pPr>
    </w:p>
    <w:p w14:paraId="4771C2F9" w14:textId="77777777" w:rsidR="001508AF" w:rsidRPr="00CC7FD3" w:rsidRDefault="001508AF" w:rsidP="002F0DC1">
      <w:pPr>
        <w:rPr>
          <w:rFonts w:ascii="Avenir LT Std 45 Book" w:hAnsi="Avenir LT Std 45 Book"/>
        </w:rPr>
      </w:pPr>
      <w:bookmarkStart w:id="0" w:name="_GoBack"/>
      <w:bookmarkEnd w:id="0"/>
    </w:p>
    <w:p w14:paraId="13066656" w14:textId="77777777" w:rsidR="00F8155B" w:rsidRPr="00CC7FD3" w:rsidRDefault="00F8155B" w:rsidP="002F0DC1">
      <w:pPr>
        <w:rPr>
          <w:rFonts w:ascii="Avenir LT Std 45 Book" w:hAnsi="Avenir LT Std 45 Book"/>
        </w:rPr>
      </w:pPr>
    </w:p>
    <w:p w14:paraId="116C585B" w14:textId="44372800" w:rsidR="007327A2" w:rsidRPr="00CC7FD3" w:rsidRDefault="007327A2" w:rsidP="002F0DC1">
      <w:p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__________________________________________________</w:t>
      </w:r>
      <w:r w:rsidRPr="00CC7FD3">
        <w:rPr>
          <w:rFonts w:ascii="Avenir LT Std 45 Book" w:hAnsi="Avenir LT Std 45 Book"/>
        </w:rPr>
        <w:tab/>
        <w:t>________________________</w:t>
      </w:r>
    </w:p>
    <w:p w14:paraId="4D540EB4" w14:textId="0F717CDE" w:rsidR="00407296" w:rsidRPr="00CC7FD3" w:rsidRDefault="00407296" w:rsidP="002F0DC1">
      <w:pPr>
        <w:rPr>
          <w:rFonts w:ascii="Avenir LT Std 45 Book" w:hAnsi="Avenir LT Std 45 Book"/>
        </w:rPr>
      </w:pPr>
      <w:r w:rsidRPr="00CC7FD3">
        <w:rPr>
          <w:rFonts w:ascii="Avenir LT Std 45 Book" w:hAnsi="Avenir LT Std 45 Book"/>
        </w:rPr>
        <w:t>Supervisor Signature</w:t>
      </w:r>
      <w:r w:rsidR="007327A2" w:rsidRPr="00CC7FD3">
        <w:rPr>
          <w:rFonts w:ascii="Avenir LT Std 45 Book" w:hAnsi="Avenir LT Std 45 Book"/>
        </w:rPr>
        <w:tab/>
      </w:r>
      <w:r w:rsidR="007327A2" w:rsidRPr="00CC7FD3">
        <w:rPr>
          <w:rFonts w:ascii="Avenir LT Std 45 Book" w:hAnsi="Avenir LT Std 45 Book"/>
        </w:rPr>
        <w:tab/>
      </w:r>
      <w:r w:rsidR="007327A2" w:rsidRPr="00CC7FD3">
        <w:rPr>
          <w:rFonts w:ascii="Avenir LT Std 45 Book" w:hAnsi="Avenir LT Std 45 Book"/>
        </w:rPr>
        <w:tab/>
      </w:r>
      <w:r w:rsidR="007327A2" w:rsidRPr="00CC7FD3">
        <w:rPr>
          <w:rFonts w:ascii="Avenir LT Std 45 Book" w:hAnsi="Avenir LT Std 45 Book"/>
        </w:rPr>
        <w:tab/>
      </w:r>
      <w:r w:rsidR="007327A2" w:rsidRPr="00CC7FD3">
        <w:rPr>
          <w:rFonts w:ascii="Avenir LT Std 45 Book" w:hAnsi="Avenir LT Std 45 Book"/>
        </w:rPr>
        <w:tab/>
      </w:r>
      <w:r w:rsidR="00BD4880" w:rsidRPr="00CC7FD3">
        <w:rPr>
          <w:rFonts w:ascii="Avenir LT Std 45 Book" w:hAnsi="Avenir LT Std 45 Book"/>
        </w:rPr>
        <w:tab/>
      </w:r>
      <w:r w:rsidR="00BD4880" w:rsidRPr="00CC7FD3">
        <w:rPr>
          <w:rFonts w:ascii="Avenir LT Std 45 Book" w:hAnsi="Avenir LT Std 45 Book"/>
        </w:rPr>
        <w:tab/>
      </w:r>
      <w:r w:rsidR="007327A2" w:rsidRPr="00CC7FD3">
        <w:rPr>
          <w:rFonts w:ascii="Avenir LT Std 45 Book" w:hAnsi="Avenir LT Std 45 Book"/>
        </w:rPr>
        <w:t>Date</w:t>
      </w:r>
    </w:p>
    <w:p w14:paraId="75DE67FB" w14:textId="77777777" w:rsidR="00023D52" w:rsidRPr="00CC7FD3" w:rsidRDefault="00023D52" w:rsidP="002F0DC1">
      <w:pPr>
        <w:rPr>
          <w:rFonts w:ascii="Avenir LT Std 45 Book" w:hAnsi="Avenir LT Std 45 Book"/>
        </w:rPr>
      </w:pPr>
    </w:p>
    <w:p w14:paraId="0CBAFDE7" w14:textId="77777777" w:rsidR="002F0DC1" w:rsidRPr="00CC7FD3" w:rsidRDefault="002F0DC1" w:rsidP="002F0DC1">
      <w:pPr>
        <w:rPr>
          <w:rFonts w:ascii="Avenir LT Std 45 Book" w:hAnsi="Avenir LT Std 45 Book"/>
        </w:rPr>
      </w:pPr>
    </w:p>
    <w:p w14:paraId="7CAB2CE7" w14:textId="79FD73FF" w:rsidR="00A9204E" w:rsidRPr="00CC7FD3" w:rsidRDefault="00F917F2" w:rsidP="002F0DC1">
      <w:pPr>
        <w:rPr>
          <w:rFonts w:ascii="Avenir LT Std 45 Book" w:hAnsi="Avenir LT Std 45 Book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B57F05B" wp14:editId="417D5518">
            <wp:simplePos x="0" y="0"/>
            <wp:positionH relativeFrom="column">
              <wp:posOffset>-198120</wp:posOffset>
            </wp:positionH>
            <wp:positionV relativeFrom="paragraph">
              <wp:posOffset>1005205</wp:posOffset>
            </wp:positionV>
            <wp:extent cx="1005840" cy="829818"/>
            <wp:effectExtent l="0" t="0" r="3810" b="8890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04E" w:rsidRPr="00CC7FD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92239" w14:textId="77777777" w:rsidR="00F917F2" w:rsidRDefault="00F917F2" w:rsidP="00F917F2">
      <w:r>
        <w:separator/>
      </w:r>
    </w:p>
  </w:endnote>
  <w:endnote w:type="continuationSeparator" w:id="0">
    <w:p w14:paraId="69A6AD70" w14:textId="77777777" w:rsidR="00F917F2" w:rsidRDefault="00F917F2" w:rsidP="00F9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42D6D" w14:textId="31E9158C" w:rsidR="00F917F2" w:rsidRDefault="00F917F2">
    <w:pPr>
      <w:pStyle w:val="Footer"/>
      <w:jc w:val="right"/>
    </w:pPr>
    <w:r>
      <w:t xml:space="preserve">Employee Resource Group (ERG) Participation Form| </w:t>
    </w:r>
    <w:sdt>
      <w:sdtPr>
        <w:id w:val="-8991343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2889B0D" w14:textId="77777777" w:rsidR="00F917F2" w:rsidRDefault="00F91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076C6" w14:textId="77777777" w:rsidR="00F917F2" w:rsidRDefault="00F917F2" w:rsidP="00F917F2">
      <w:r>
        <w:separator/>
      </w:r>
    </w:p>
  </w:footnote>
  <w:footnote w:type="continuationSeparator" w:id="0">
    <w:p w14:paraId="1C9850FC" w14:textId="77777777" w:rsidR="00F917F2" w:rsidRDefault="00F917F2" w:rsidP="00F9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C9672A"/>
    <w:multiLevelType w:val="hybridMultilevel"/>
    <w:tmpl w:val="2B72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DD31733"/>
    <w:multiLevelType w:val="hybridMultilevel"/>
    <w:tmpl w:val="665E8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C1"/>
    <w:rsid w:val="00023D52"/>
    <w:rsid w:val="001508AF"/>
    <w:rsid w:val="002F0DC1"/>
    <w:rsid w:val="00407296"/>
    <w:rsid w:val="004C595A"/>
    <w:rsid w:val="0052364F"/>
    <w:rsid w:val="00645252"/>
    <w:rsid w:val="006D3D74"/>
    <w:rsid w:val="007327A2"/>
    <w:rsid w:val="0083569A"/>
    <w:rsid w:val="009F332C"/>
    <w:rsid w:val="00A9204E"/>
    <w:rsid w:val="00B13E2E"/>
    <w:rsid w:val="00BD4880"/>
    <w:rsid w:val="00CC7FD3"/>
    <w:rsid w:val="00CE33FD"/>
    <w:rsid w:val="00F8155B"/>
    <w:rsid w:val="00F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AB99"/>
  <w15:chartTrackingRefBased/>
  <w15:docId w15:val="{4F948A90-99C7-4B94-A224-2DF02C33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DC1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F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miller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DAAAEA745A34B98D8BE0052A96BBF" ma:contentTypeVersion="0" ma:contentTypeDescription="Create a new document." ma:contentTypeScope="" ma:versionID="4abf7a9c24a79f62c63ab55b3ff4ac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5e7305dbe0b1c393ed78281c8b72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74961-9E4C-40DD-AB36-6AC48D059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f1a5da9-c372-44ee-a7b6-52fe335896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5363EE-868A-44D1-9D8A-F4557870DE8D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Mary</dc:creator>
  <cp:keywords/>
  <dc:description/>
  <cp:lastModifiedBy>Miller, Mary</cp:lastModifiedBy>
  <cp:revision>3</cp:revision>
  <dcterms:created xsi:type="dcterms:W3CDTF">2019-08-20T19:35:00Z</dcterms:created>
  <dcterms:modified xsi:type="dcterms:W3CDTF">2019-08-20T19:38:00Z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0x010100117DAAAEA745A34B98D8BE0052A96BBF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