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6C6420" w:rsidP="00074A56">
            <w:pPr>
              <w:spacing w:before="40" w:after="40"/>
              <w:rPr>
                <w:rFonts w:ascii="Arial" w:hAnsi="Arial" w:cs="Arial"/>
              </w:rPr>
            </w:pPr>
            <w:r>
              <w:rPr>
                <w:rFonts w:ascii="Arial" w:hAnsi="Arial" w:cs="Arial"/>
              </w:rPr>
              <w:t>Nick Bowman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AD5C97" w:rsidP="00595DB9">
            <w:pPr>
              <w:spacing w:before="40" w:after="40"/>
              <w:rPr>
                <w:rFonts w:ascii="Arial" w:hAnsi="Arial" w:cs="Arial"/>
              </w:rPr>
            </w:pPr>
            <w:r>
              <w:rPr>
                <w:rFonts w:ascii="Arial" w:hAnsi="Arial" w:cs="Arial"/>
              </w:rPr>
              <w:t>February</w:t>
            </w:r>
            <w:r w:rsidR="00595DB9">
              <w:rPr>
                <w:rFonts w:ascii="Arial" w:hAnsi="Arial" w:cs="Arial"/>
              </w:rPr>
              <w:t xml:space="preserve">, </w:t>
            </w:r>
            <w:r>
              <w:rPr>
                <w:rFonts w:ascii="Arial" w:hAnsi="Arial" w:cs="Arial"/>
              </w:rPr>
              <w:t xml:space="preserve"> </w:t>
            </w:r>
            <w:r w:rsidR="002704FC">
              <w:rPr>
                <w:rFonts w:ascii="Arial" w:hAnsi="Arial" w:cs="Arial"/>
              </w:rPr>
              <w:t>2019</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Pr="00C75025" w:rsidRDefault="0086162E" w:rsidP="005B478C">
      <w:pPr>
        <w:jc w:val="both"/>
        <w:rPr>
          <w:rFonts w:ascii="Arial" w:hAnsi="Arial" w:cs="Arial"/>
          <w:b/>
          <w:u w:val="single"/>
        </w:rPr>
      </w:pPr>
      <w:r>
        <w:rPr>
          <w:rFonts w:ascii="Arial" w:hAnsi="Arial" w:cs="Arial"/>
        </w:rPr>
        <w:t xml:space="preserve">History of the </w:t>
      </w:r>
      <w:r w:rsidR="005111A9">
        <w:rPr>
          <w:rFonts w:ascii="Arial" w:hAnsi="Arial" w:cs="Arial"/>
        </w:rPr>
        <w:t>s</w:t>
      </w:r>
      <w:r>
        <w:rPr>
          <w:rFonts w:ascii="Arial" w:hAnsi="Arial" w:cs="Arial"/>
        </w:rPr>
        <w:t xml:space="preserve">heriff as an </w:t>
      </w:r>
      <w:r w:rsidR="005931EB">
        <w:rPr>
          <w:rFonts w:ascii="Arial" w:hAnsi="Arial" w:cs="Arial"/>
        </w:rPr>
        <w:t>elected position</w:t>
      </w:r>
      <w:r w:rsidR="005931EB" w:rsidRPr="005931EB">
        <w:rPr>
          <w:rFonts w:ascii="Arial" w:hAnsi="Arial" w:cs="Arial"/>
        </w:rPr>
        <w:t xml:space="preserve"> </w:t>
      </w:r>
      <w:r w:rsidR="005931EB">
        <w:rPr>
          <w:rFonts w:ascii="Arial" w:hAnsi="Arial" w:cs="Arial"/>
        </w:rPr>
        <w:t>in King County</w:t>
      </w:r>
      <w:r>
        <w:rPr>
          <w:rFonts w:ascii="Arial" w:hAnsi="Arial" w:cs="Arial"/>
        </w:rPr>
        <w:t>.</w:t>
      </w:r>
    </w:p>
    <w:p w:rsidR="00C75025" w:rsidRDefault="00C75025" w:rsidP="005B478C">
      <w:pPr>
        <w:jc w:val="both"/>
        <w:rPr>
          <w:rFonts w:ascii="Arial" w:hAnsi="Arial" w:cs="Arial"/>
          <w:b/>
          <w:smallCaps/>
          <w:szCs w:val="24"/>
          <w:u w:val="single"/>
        </w:rPr>
      </w:pPr>
    </w:p>
    <w:p w:rsidR="003E2C13" w:rsidRDefault="003E2C13" w:rsidP="003E2C13">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rsidR="003E2C13" w:rsidRDefault="003E2C13" w:rsidP="003E2C13">
      <w:pPr>
        <w:jc w:val="both"/>
        <w:rPr>
          <w:rFonts w:ascii="Arial" w:hAnsi="Arial" w:cs="Arial"/>
        </w:rPr>
      </w:pPr>
    </w:p>
    <w:p w:rsidR="009F626E" w:rsidRDefault="005111A9" w:rsidP="00AD5C97">
      <w:pPr>
        <w:jc w:val="both"/>
        <w:rPr>
          <w:rFonts w:ascii="Arial" w:hAnsi="Arial" w:cs="Arial"/>
        </w:rPr>
      </w:pPr>
      <w:r>
        <w:rPr>
          <w:rFonts w:ascii="Arial" w:hAnsi="Arial" w:cs="Arial"/>
        </w:rPr>
        <w:t>From</w:t>
      </w:r>
      <w:r w:rsidR="008D4442">
        <w:rPr>
          <w:rFonts w:ascii="Arial" w:hAnsi="Arial" w:cs="Arial"/>
        </w:rPr>
        <w:t xml:space="preserve"> 1852 to 1969, </w:t>
      </w:r>
      <w:r>
        <w:rPr>
          <w:rFonts w:ascii="Arial" w:hAnsi="Arial" w:cs="Arial"/>
        </w:rPr>
        <w:t>the King County S</w:t>
      </w:r>
      <w:r w:rsidR="008D4442">
        <w:rPr>
          <w:rFonts w:ascii="Arial" w:hAnsi="Arial" w:cs="Arial"/>
        </w:rPr>
        <w:t xml:space="preserve">heriff was an elected position </w:t>
      </w:r>
      <w:r w:rsidR="00717718">
        <w:rPr>
          <w:rFonts w:ascii="Arial" w:hAnsi="Arial" w:cs="Arial"/>
        </w:rPr>
        <w:t>that operated</w:t>
      </w:r>
      <w:r w:rsidR="00FD4DC0">
        <w:rPr>
          <w:rFonts w:ascii="Arial" w:hAnsi="Arial" w:cs="Arial"/>
        </w:rPr>
        <w:t xml:space="preserve"> </w:t>
      </w:r>
      <w:r w:rsidR="00717718">
        <w:rPr>
          <w:rFonts w:ascii="Arial" w:hAnsi="Arial" w:cs="Arial"/>
        </w:rPr>
        <w:t>more or less</w:t>
      </w:r>
      <w:r w:rsidR="008D4442">
        <w:rPr>
          <w:rFonts w:ascii="Arial" w:hAnsi="Arial" w:cs="Arial"/>
        </w:rPr>
        <w:t xml:space="preserve"> i</w:t>
      </w:r>
      <w:r w:rsidR="007D2BD1">
        <w:rPr>
          <w:rFonts w:ascii="Arial" w:hAnsi="Arial" w:cs="Arial"/>
        </w:rPr>
        <w:t>ndependent</w:t>
      </w:r>
      <w:r w:rsidR="009A7F07">
        <w:rPr>
          <w:rFonts w:ascii="Arial" w:hAnsi="Arial" w:cs="Arial"/>
        </w:rPr>
        <w:t>ly</w:t>
      </w:r>
      <w:r>
        <w:rPr>
          <w:rFonts w:ascii="Arial" w:hAnsi="Arial" w:cs="Arial"/>
        </w:rPr>
        <w:t xml:space="preserve"> of the three county c</w:t>
      </w:r>
      <w:r w:rsidR="008D4442">
        <w:rPr>
          <w:rFonts w:ascii="Arial" w:hAnsi="Arial" w:cs="Arial"/>
        </w:rPr>
        <w:t>ommissioners</w:t>
      </w:r>
      <w:r w:rsidR="007D2BD1">
        <w:rPr>
          <w:rFonts w:ascii="Arial" w:hAnsi="Arial" w:cs="Arial"/>
        </w:rPr>
        <w:t>, who exercised both legislative and executive power</w:t>
      </w:r>
      <w:r w:rsidR="008D4442">
        <w:rPr>
          <w:rFonts w:ascii="Arial" w:hAnsi="Arial" w:cs="Arial"/>
        </w:rPr>
        <w:t>.</w:t>
      </w:r>
      <w:r w:rsidR="005F1597">
        <w:rPr>
          <w:rFonts w:ascii="Arial" w:hAnsi="Arial" w:cs="Arial"/>
        </w:rPr>
        <w:t xml:space="preserve"> </w:t>
      </w:r>
      <w:r w:rsidR="005931EB">
        <w:rPr>
          <w:rFonts w:ascii="Arial" w:hAnsi="Arial" w:cs="Arial"/>
        </w:rPr>
        <w:t>According to HistoryLink.org, t</w:t>
      </w:r>
      <w:r w:rsidR="005F1597">
        <w:rPr>
          <w:rFonts w:ascii="Arial" w:hAnsi="Arial" w:cs="Arial"/>
        </w:rPr>
        <w:t>he s</w:t>
      </w:r>
      <w:r w:rsidR="007D2BD1">
        <w:rPr>
          <w:rFonts w:ascii="Arial" w:hAnsi="Arial" w:cs="Arial"/>
        </w:rPr>
        <w:t xml:space="preserve">heriff, along with other elected county officials, including the assessor, auditor, clerk, coroner, prosecuting attorney and treasurer </w:t>
      </w:r>
      <w:r w:rsidR="005F1597">
        <w:rPr>
          <w:rFonts w:ascii="Arial" w:hAnsi="Arial" w:cs="Arial"/>
        </w:rPr>
        <w:t>had considerable discretion over the operations of</w:t>
      </w:r>
      <w:r w:rsidR="009F626E">
        <w:rPr>
          <w:rFonts w:ascii="Arial" w:hAnsi="Arial" w:cs="Arial"/>
        </w:rPr>
        <w:t xml:space="preserve"> </w:t>
      </w:r>
      <w:r w:rsidR="007D2BD1">
        <w:rPr>
          <w:rFonts w:ascii="Arial" w:hAnsi="Arial" w:cs="Arial"/>
        </w:rPr>
        <w:t xml:space="preserve">their departments without much oversight by the commissioners.  </w:t>
      </w:r>
      <w:r w:rsidR="005931EB">
        <w:rPr>
          <w:rFonts w:ascii="Arial" w:hAnsi="Arial" w:cs="Arial"/>
        </w:rPr>
        <w:t>T</w:t>
      </w:r>
      <w:r w:rsidR="00181CD1">
        <w:rPr>
          <w:rFonts w:ascii="Arial" w:hAnsi="Arial" w:cs="Arial"/>
        </w:rPr>
        <w:t>he</w:t>
      </w:r>
      <w:r w:rsidR="007D2BD1">
        <w:rPr>
          <w:rFonts w:ascii="Arial" w:hAnsi="Arial" w:cs="Arial"/>
        </w:rPr>
        <w:t xml:space="preserve"> independent authority</w:t>
      </w:r>
      <w:r w:rsidR="00181CD1">
        <w:rPr>
          <w:rFonts w:ascii="Arial" w:hAnsi="Arial" w:cs="Arial"/>
        </w:rPr>
        <w:t xml:space="preserve"> of these elected offices</w:t>
      </w:r>
      <w:r w:rsidR="007D2BD1">
        <w:rPr>
          <w:rFonts w:ascii="Arial" w:hAnsi="Arial" w:cs="Arial"/>
        </w:rPr>
        <w:t xml:space="preserve"> to</w:t>
      </w:r>
      <w:r w:rsidR="005931EB">
        <w:rPr>
          <w:rFonts w:ascii="Arial" w:hAnsi="Arial" w:cs="Arial"/>
        </w:rPr>
        <w:t>,</w:t>
      </w:r>
      <w:r w:rsidR="007D2BD1">
        <w:rPr>
          <w:rFonts w:ascii="Arial" w:hAnsi="Arial" w:cs="Arial"/>
        </w:rPr>
        <w:t xml:space="preserve"> </w:t>
      </w:r>
      <w:r w:rsidR="009A7F07">
        <w:rPr>
          <w:rFonts w:ascii="Arial" w:hAnsi="Arial" w:cs="Arial"/>
        </w:rPr>
        <w:t>"[</w:t>
      </w:r>
      <w:r w:rsidR="007D2BD1">
        <w:rPr>
          <w:rFonts w:ascii="Arial" w:hAnsi="Arial" w:cs="Arial"/>
        </w:rPr>
        <w:t>dispense</w:t>
      </w:r>
      <w:r w:rsidR="005931EB">
        <w:rPr>
          <w:rFonts w:ascii="Arial" w:hAnsi="Arial" w:cs="Arial"/>
        </w:rPr>
        <w:t xml:space="preserve"> county jobs and funds</w:t>
      </w:r>
      <w:r w:rsidR="00EA48D0">
        <w:rPr>
          <w:rFonts w:ascii="Arial" w:hAnsi="Arial" w:cs="Arial"/>
        </w:rPr>
        <w:t>]</w:t>
      </w:r>
      <w:r w:rsidR="007D2BD1">
        <w:rPr>
          <w:rFonts w:ascii="Arial" w:hAnsi="Arial" w:cs="Arial"/>
        </w:rPr>
        <w:t xml:space="preserve"> </w:t>
      </w:r>
      <w:r w:rsidR="005931EB">
        <w:rPr>
          <w:rFonts w:ascii="Arial" w:hAnsi="Arial" w:cs="Arial"/>
        </w:rPr>
        <w:t>permitted the growth of a</w:t>
      </w:r>
      <w:r w:rsidR="007D2BD1">
        <w:rPr>
          <w:rFonts w:ascii="Arial" w:hAnsi="Arial" w:cs="Arial"/>
        </w:rPr>
        <w:t xml:space="preserve"> patronage system</w:t>
      </w:r>
      <w:r w:rsidR="005931EB">
        <w:rPr>
          <w:rFonts w:ascii="Arial" w:hAnsi="Arial" w:cs="Arial"/>
        </w:rPr>
        <w:t xml:space="preserve"> that both political parties fought to control</w:t>
      </w:r>
      <w:r w:rsidR="00AD7056">
        <w:rPr>
          <w:rFonts w:ascii="Arial" w:hAnsi="Arial" w:cs="Arial"/>
        </w:rPr>
        <w:t>.</w:t>
      </w:r>
      <w:r w:rsidR="005931EB">
        <w:rPr>
          <w:rFonts w:ascii="Arial" w:hAnsi="Arial" w:cs="Arial"/>
        </w:rPr>
        <w:t>”</w:t>
      </w:r>
      <w:r w:rsidR="009F626E">
        <w:rPr>
          <w:rStyle w:val="FootnoteReference"/>
          <w:rFonts w:ascii="Arial" w:hAnsi="Arial" w:cs="Arial"/>
        </w:rPr>
        <w:footnoteReference w:id="2"/>
      </w:r>
      <w:r w:rsidR="007D2BD1">
        <w:rPr>
          <w:rFonts w:ascii="Arial" w:hAnsi="Arial" w:cs="Arial"/>
        </w:rPr>
        <w:t xml:space="preserve">  </w:t>
      </w:r>
    </w:p>
    <w:p w:rsidR="009F626E" w:rsidRDefault="009F626E" w:rsidP="00AD5C97">
      <w:pPr>
        <w:jc w:val="both"/>
        <w:rPr>
          <w:rFonts w:ascii="Arial" w:hAnsi="Arial" w:cs="Arial"/>
        </w:rPr>
      </w:pPr>
    </w:p>
    <w:p w:rsidR="009C37CA" w:rsidRDefault="007D2BD1" w:rsidP="009C37CA">
      <w:pPr>
        <w:jc w:val="both"/>
        <w:rPr>
          <w:rFonts w:ascii="Arial" w:hAnsi="Arial" w:cs="Arial"/>
        </w:rPr>
      </w:pPr>
      <w:r>
        <w:rPr>
          <w:rFonts w:ascii="Arial" w:hAnsi="Arial" w:cs="Arial"/>
        </w:rPr>
        <w:t>In</w:t>
      </w:r>
      <w:r w:rsidR="00A7662E">
        <w:rPr>
          <w:rFonts w:ascii="Arial" w:hAnsi="Arial" w:cs="Arial"/>
        </w:rPr>
        <w:t xml:space="preserve"> 1948</w:t>
      </w:r>
      <w:r>
        <w:rPr>
          <w:rFonts w:ascii="Arial" w:hAnsi="Arial" w:cs="Arial"/>
        </w:rPr>
        <w:t>,</w:t>
      </w:r>
      <w:r w:rsidR="00A7662E">
        <w:rPr>
          <w:rFonts w:ascii="Arial" w:hAnsi="Arial" w:cs="Arial"/>
        </w:rPr>
        <w:t xml:space="preserve"> the</w:t>
      </w:r>
      <w:r w:rsidR="00A25B1B">
        <w:rPr>
          <w:rFonts w:ascii="Arial" w:hAnsi="Arial" w:cs="Arial"/>
        </w:rPr>
        <w:t xml:space="preserve"> Seattle League of Women Voters and the</w:t>
      </w:r>
      <w:r w:rsidR="00A7662E">
        <w:rPr>
          <w:rFonts w:ascii="Arial" w:hAnsi="Arial" w:cs="Arial"/>
        </w:rPr>
        <w:t xml:space="preserve"> Municipal League of Seattle and King County,</w:t>
      </w:r>
      <w:r w:rsidR="00EA48D0">
        <w:rPr>
          <w:rFonts w:ascii="Arial" w:hAnsi="Arial" w:cs="Arial"/>
        </w:rPr>
        <w:t xml:space="preserve"> successfully pushed for the</w:t>
      </w:r>
      <w:r w:rsidR="00A7662E">
        <w:rPr>
          <w:rFonts w:ascii="Arial" w:hAnsi="Arial" w:cs="Arial"/>
        </w:rPr>
        <w:t xml:space="preserve"> adoption of Amendment 21 to the state constitution, whi</w:t>
      </w:r>
      <w:r w:rsidR="005F1597">
        <w:rPr>
          <w:rFonts w:ascii="Arial" w:hAnsi="Arial" w:cs="Arial"/>
        </w:rPr>
        <w:t>ch permitted counties to adopt Home Rule C</w:t>
      </w:r>
      <w:r w:rsidR="00A7662E">
        <w:rPr>
          <w:rFonts w:ascii="Arial" w:hAnsi="Arial" w:cs="Arial"/>
        </w:rPr>
        <w:t>harters with voter approval</w:t>
      </w:r>
      <w:r w:rsidR="005931EB">
        <w:rPr>
          <w:rFonts w:ascii="Arial" w:hAnsi="Arial" w:cs="Arial"/>
        </w:rPr>
        <w:t>.</w:t>
      </w:r>
      <w:r w:rsidR="00A7662E">
        <w:rPr>
          <w:rStyle w:val="FootnoteReference"/>
          <w:rFonts w:ascii="Arial" w:hAnsi="Arial" w:cs="Arial"/>
        </w:rPr>
        <w:footnoteReference w:id="3"/>
      </w:r>
      <w:r w:rsidR="00A7662E">
        <w:rPr>
          <w:rFonts w:ascii="Arial" w:hAnsi="Arial" w:cs="Arial"/>
        </w:rPr>
        <w:t xml:space="preserve"> </w:t>
      </w:r>
      <w:r w:rsidR="00FD4DC0">
        <w:rPr>
          <w:rFonts w:ascii="Arial" w:hAnsi="Arial" w:cs="Arial"/>
        </w:rPr>
        <w:t xml:space="preserve"> </w:t>
      </w:r>
      <w:r w:rsidR="00A7662E">
        <w:rPr>
          <w:rFonts w:ascii="Arial" w:hAnsi="Arial" w:cs="Arial"/>
        </w:rPr>
        <w:t xml:space="preserve">After </w:t>
      </w:r>
      <w:r w:rsidR="009C37CA">
        <w:rPr>
          <w:rFonts w:ascii="Arial" w:hAnsi="Arial" w:cs="Arial"/>
        </w:rPr>
        <w:t>rejecting an initial</w:t>
      </w:r>
      <w:r w:rsidR="00A7662E">
        <w:rPr>
          <w:rFonts w:ascii="Arial" w:hAnsi="Arial" w:cs="Arial"/>
        </w:rPr>
        <w:t xml:space="preserve"> charter in 1952, </w:t>
      </w:r>
      <w:r>
        <w:rPr>
          <w:rFonts w:ascii="Arial" w:hAnsi="Arial" w:cs="Arial"/>
        </w:rPr>
        <w:t>the voters of King County approved a</w:t>
      </w:r>
      <w:r w:rsidR="00FD4DC0">
        <w:rPr>
          <w:rFonts w:ascii="Arial" w:hAnsi="Arial" w:cs="Arial"/>
        </w:rPr>
        <w:t xml:space="preserve"> Home Rule Charter</w:t>
      </w:r>
      <w:r w:rsidR="00A7662E">
        <w:rPr>
          <w:rFonts w:ascii="Arial" w:hAnsi="Arial" w:cs="Arial"/>
        </w:rPr>
        <w:t xml:space="preserve"> in</w:t>
      </w:r>
      <w:r w:rsidR="00717718">
        <w:rPr>
          <w:rFonts w:ascii="Arial" w:hAnsi="Arial" w:cs="Arial"/>
        </w:rPr>
        <w:t xml:space="preserve"> November</w:t>
      </w:r>
      <w:r w:rsidR="00A7662E">
        <w:rPr>
          <w:rFonts w:ascii="Arial" w:hAnsi="Arial" w:cs="Arial"/>
        </w:rPr>
        <w:t xml:space="preserve"> 1968</w:t>
      </w:r>
      <w:r w:rsidR="00FD4DC0">
        <w:rPr>
          <w:rFonts w:ascii="Arial" w:hAnsi="Arial" w:cs="Arial"/>
        </w:rPr>
        <w:t>. The charter replaced many quasi-independent el</w:t>
      </w:r>
      <w:r w:rsidR="005F1597">
        <w:rPr>
          <w:rFonts w:ascii="Arial" w:hAnsi="Arial" w:cs="Arial"/>
        </w:rPr>
        <w:t>ected officials, including the s</w:t>
      </w:r>
      <w:r w:rsidR="00FD4DC0">
        <w:rPr>
          <w:rFonts w:ascii="Arial" w:hAnsi="Arial" w:cs="Arial"/>
        </w:rPr>
        <w:t>heriff, with appointe</w:t>
      </w:r>
      <w:r w:rsidR="005F1597">
        <w:rPr>
          <w:rFonts w:ascii="Arial" w:hAnsi="Arial" w:cs="Arial"/>
        </w:rPr>
        <w:t>d positions subordinate to the e</w:t>
      </w:r>
      <w:r w:rsidR="00FD4DC0">
        <w:rPr>
          <w:rFonts w:ascii="Arial" w:hAnsi="Arial" w:cs="Arial"/>
        </w:rPr>
        <w:t xml:space="preserve">xecutive. </w:t>
      </w:r>
      <w:r w:rsidR="00BE288B" w:rsidRPr="008E779F">
        <w:rPr>
          <w:rFonts w:ascii="Arial" w:hAnsi="Arial" w:cs="Arial"/>
        </w:rPr>
        <w:t xml:space="preserve">Proponents of the proposed </w:t>
      </w:r>
      <w:r w:rsidR="00EA48D0">
        <w:rPr>
          <w:rFonts w:ascii="Arial" w:hAnsi="Arial" w:cs="Arial"/>
        </w:rPr>
        <w:t>charter</w:t>
      </w:r>
      <w:r w:rsidR="00BE288B" w:rsidRPr="008E779F">
        <w:rPr>
          <w:rFonts w:ascii="Arial" w:hAnsi="Arial" w:cs="Arial"/>
        </w:rPr>
        <w:t xml:space="preserve"> stated that an appointed sheriff would be chosen on merit and professional qualifications</w:t>
      </w:r>
      <w:r w:rsidR="00BE288B">
        <w:rPr>
          <w:rFonts w:ascii="Arial" w:hAnsi="Arial" w:cs="Arial"/>
        </w:rPr>
        <w:t xml:space="preserve"> and “[create] a climate for professional, career employees isolated from political involvement.”</w:t>
      </w:r>
      <w:r w:rsidR="00BE288B">
        <w:rPr>
          <w:rStyle w:val="FootnoteReference"/>
          <w:rFonts w:ascii="Arial" w:hAnsi="Arial" w:cs="Arial"/>
        </w:rPr>
        <w:footnoteReference w:id="4"/>
      </w:r>
      <w:r w:rsidR="00BE288B">
        <w:rPr>
          <w:rFonts w:ascii="Arial" w:hAnsi="Arial" w:cs="Arial"/>
        </w:rPr>
        <w:t xml:space="preserve">  </w:t>
      </w:r>
      <w:r w:rsidR="000575F7">
        <w:rPr>
          <w:rFonts w:ascii="Arial" w:hAnsi="Arial" w:cs="Arial"/>
        </w:rPr>
        <w:t xml:space="preserve">According to reports at the time, the </w:t>
      </w:r>
      <w:r w:rsidR="00210DF0">
        <w:rPr>
          <w:rFonts w:ascii="Arial" w:hAnsi="Arial" w:cs="Arial"/>
        </w:rPr>
        <w:t xml:space="preserve">King County </w:t>
      </w:r>
      <w:r w:rsidR="000575F7">
        <w:rPr>
          <w:rFonts w:ascii="Arial" w:hAnsi="Arial" w:cs="Arial"/>
        </w:rPr>
        <w:t>Sheriff’</w:t>
      </w:r>
      <w:r>
        <w:rPr>
          <w:rFonts w:ascii="Arial" w:hAnsi="Arial" w:cs="Arial"/>
        </w:rPr>
        <w:t>s Office</w:t>
      </w:r>
      <w:r w:rsidR="00210DF0">
        <w:rPr>
          <w:rFonts w:ascii="Arial" w:hAnsi="Arial" w:cs="Arial"/>
        </w:rPr>
        <w:t xml:space="preserve"> and the Seattle Police</w:t>
      </w:r>
      <w:r w:rsidR="00EA48D0">
        <w:rPr>
          <w:rFonts w:ascii="Arial" w:hAnsi="Arial" w:cs="Arial"/>
        </w:rPr>
        <w:t xml:space="preserve"> Department</w:t>
      </w:r>
      <w:r>
        <w:rPr>
          <w:rFonts w:ascii="Arial" w:hAnsi="Arial" w:cs="Arial"/>
        </w:rPr>
        <w:t xml:space="preserve"> </w:t>
      </w:r>
      <w:r w:rsidR="005931EB">
        <w:rPr>
          <w:rFonts w:ascii="Arial" w:hAnsi="Arial" w:cs="Arial"/>
        </w:rPr>
        <w:t>“</w:t>
      </w:r>
      <w:r>
        <w:rPr>
          <w:rFonts w:ascii="Arial" w:hAnsi="Arial" w:cs="Arial"/>
        </w:rPr>
        <w:t>had</w:t>
      </w:r>
      <w:r w:rsidR="000575F7">
        <w:rPr>
          <w:rFonts w:ascii="Arial" w:hAnsi="Arial" w:cs="Arial"/>
        </w:rPr>
        <w:t xml:space="preserve"> been buffeted by charges of corruption and cronyism, and there were state and federal investigations of reported police payoffs</w:t>
      </w:r>
      <w:r w:rsidR="00BE288B">
        <w:rPr>
          <w:rFonts w:ascii="Arial" w:hAnsi="Arial" w:cs="Arial"/>
        </w:rPr>
        <w:t>;</w:t>
      </w:r>
      <w:r w:rsidR="005931EB">
        <w:rPr>
          <w:rFonts w:ascii="Arial" w:hAnsi="Arial" w:cs="Arial"/>
        </w:rPr>
        <w:t>”</w:t>
      </w:r>
      <w:r w:rsidR="005931EB">
        <w:rPr>
          <w:rStyle w:val="FootnoteReference"/>
          <w:rFonts w:ascii="Arial" w:hAnsi="Arial" w:cs="Arial"/>
        </w:rPr>
        <w:footnoteReference w:id="5"/>
      </w:r>
      <w:r w:rsidR="00210DF0">
        <w:rPr>
          <w:rFonts w:ascii="Arial" w:hAnsi="Arial" w:cs="Arial"/>
        </w:rPr>
        <w:t xml:space="preserve"> investigations which eventually led to a grand jury </w:t>
      </w:r>
      <w:proofErr w:type="gramStart"/>
      <w:r w:rsidR="00210DF0">
        <w:rPr>
          <w:rFonts w:ascii="Arial" w:hAnsi="Arial" w:cs="Arial"/>
        </w:rPr>
        <w:t>indictment</w:t>
      </w:r>
      <w:proofErr w:type="gramEnd"/>
      <w:r w:rsidR="00210DF0">
        <w:rPr>
          <w:rFonts w:ascii="Arial" w:hAnsi="Arial" w:cs="Arial"/>
        </w:rPr>
        <w:t xml:space="preserve"> of King County Sheriff Jack Porter and Seattle Police Chief Frank Ramon </w:t>
      </w:r>
      <w:r w:rsidR="00EA48D0">
        <w:rPr>
          <w:rFonts w:ascii="Arial" w:hAnsi="Arial" w:cs="Arial"/>
        </w:rPr>
        <w:t>among other</w:t>
      </w:r>
      <w:r w:rsidR="00210DF0">
        <w:rPr>
          <w:rFonts w:ascii="Arial" w:hAnsi="Arial" w:cs="Arial"/>
        </w:rPr>
        <w:t xml:space="preserve"> </w:t>
      </w:r>
      <w:r w:rsidR="00EA48D0">
        <w:rPr>
          <w:rFonts w:ascii="Arial" w:hAnsi="Arial" w:cs="Arial"/>
        </w:rPr>
        <w:t>local government</w:t>
      </w:r>
      <w:r w:rsidR="00210DF0">
        <w:rPr>
          <w:rFonts w:ascii="Arial" w:hAnsi="Arial" w:cs="Arial"/>
        </w:rPr>
        <w:t xml:space="preserve"> officials</w:t>
      </w:r>
      <w:r w:rsidR="000575F7">
        <w:rPr>
          <w:rFonts w:ascii="Arial" w:hAnsi="Arial" w:cs="Arial"/>
        </w:rPr>
        <w:t>.</w:t>
      </w:r>
      <w:r w:rsidR="00210DF0">
        <w:rPr>
          <w:rStyle w:val="FootnoteReference"/>
          <w:rFonts w:ascii="Arial" w:hAnsi="Arial" w:cs="Arial"/>
        </w:rPr>
        <w:footnoteReference w:id="6"/>
      </w:r>
      <w:r w:rsidR="00210DF0">
        <w:rPr>
          <w:rFonts w:ascii="Arial" w:hAnsi="Arial" w:cs="Arial"/>
        </w:rPr>
        <w:t xml:space="preserve"> </w:t>
      </w:r>
      <w:r w:rsidR="00FF7B00">
        <w:rPr>
          <w:rFonts w:ascii="Arial" w:hAnsi="Arial" w:cs="Arial"/>
        </w:rPr>
        <w:t>Opponents of the c</w:t>
      </w:r>
      <w:r w:rsidR="00210DF0">
        <w:rPr>
          <w:rFonts w:ascii="Arial" w:hAnsi="Arial" w:cs="Arial"/>
        </w:rPr>
        <w:t>harter</w:t>
      </w:r>
      <w:r w:rsidR="005F1597">
        <w:rPr>
          <w:rFonts w:ascii="Arial" w:hAnsi="Arial" w:cs="Arial"/>
        </w:rPr>
        <w:t xml:space="preserve">, including </w:t>
      </w:r>
      <w:r w:rsidR="005F1597" w:rsidRPr="005F1597">
        <w:rPr>
          <w:rFonts w:ascii="Arial" w:hAnsi="Arial" w:cs="Arial"/>
          <w:i/>
        </w:rPr>
        <w:t>T</w:t>
      </w:r>
      <w:r w:rsidR="00190CA3" w:rsidRPr="005F1597">
        <w:rPr>
          <w:rFonts w:ascii="Arial" w:hAnsi="Arial" w:cs="Arial"/>
          <w:i/>
        </w:rPr>
        <w:t>he Seattle Times</w:t>
      </w:r>
      <w:r w:rsidR="00190CA3">
        <w:rPr>
          <w:rFonts w:ascii="Arial" w:hAnsi="Arial" w:cs="Arial"/>
        </w:rPr>
        <w:t xml:space="preserve"> Editorial</w:t>
      </w:r>
      <w:r w:rsidR="00EA48D0">
        <w:rPr>
          <w:rFonts w:ascii="Arial" w:hAnsi="Arial" w:cs="Arial"/>
        </w:rPr>
        <w:t xml:space="preserve"> Board, argued that making the s</w:t>
      </w:r>
      <w:r w:rsidR="00190CA3">
        <w:rPr>
          <w:rFonts w:ascii="Arial" w:hAnsi="Arial" w:cs="Arial"/>
        </w:rPr>
        <w:t>heriff an appointed position would expo</w:t>
      </w:r>
      <w:r w:rsidR="00EA48D0">
        <w:rPr>
          <w:rFonts w:ascii="Arial" w:hAnsi="Arial" w:cs="Arial"/>
        </w:rPr>
        <w:t>se the county c</w:t>
      </w:r>
      <w:r w:rsidR="00210DF0">
        <w:rPr>
          <w:rFonts w:ascii="Arial" w:hAnsi="Arial" w:cs="Arial"/>
        </w:rPr>
        <w:t>ommissioners to</w:t>
      </w:r>
      <w:r w:rsidR="00190CA3">
        <w:rPr>
          <w:rFonts w:ascii="Arial" w:hAnsi="Arial" w:cs="Arial"/>
        </w:rPr>
        <w:t xml:space="preserve"> </w:t>
      </w:r>
      <w:r w:rsidR="00EA48D0">
        <w:rPr>
          <w:rFonts w:ascii="Arial" w:hAnsi="Arial" w:cs="Arial"/>
        </w:rPr>
        <w:t>“</w:t>
      </w:r>
      <w:r w:rsidR="00190CA3">
        <w:rPr>
          <w:rFonts w:ascii="Arial" w:hAnsi="Arial" w:cs="Arial"/>
        </w:rPr>
        <w:t>corrosive influences in the form of election contributions from those who migh</w:t>
      </w:r>
      <w:r w:rsidR="00EA48D0">
        <w:rPr>
          <w:rFonts w:ascii="Arial" w:hAnsi="Arial" w:cs="Arial"/>
        </w:rPr>
        <w:t>t benefit from law enforcement ‘</w:t>
      </w:r>
      <w:r w:rsidR="00190CA3">
        <w:rPr>
          <w:rFonts w:ascii="Arial" w:hAnsi="Arial" w:cs="Arial"/>
        </w:rPr>
        <w:t>tolerances</w:t>
      </w:r>
      <w:r w:rsidR="00EA48D0">
        <w:rPr>
          <w:rFonts w:ascii="Arial" w:hAnsi="Arial" w:cs="Arial"/>
        </w:rPr>
        <w:t>’</w:t>
      </w:r>
      <w:r w:rsidR="00190CA3">
        <w:rPr>
          <w:rFonts w:ascii="Arial" w:hAnsi="Arial" w:cs="Arial"/>
        </w:rPr>
        <w:t>,”</w:t>
      </w:r>
      <w:r w:rsidR="00EA48D0">
        <w:rPr>
          <w:rStyle w:val="FootnoteReference"/>
          <w:rFonts w:ascii="Arial" w:hAnsi="Arial" w:cs="Arial"/>
        </w:rPr>
        <w:footnoteReference w:id="7"/>
      </w:r>
      <w:r w:rsidR="00EA48D0">
        <w:rPr>
          <w:rFonts w:ascii="Arial" w:hAnsi="Arial" w:cs="Arial"/>
        </w:rPr>
        <w:t xml:space="preserve"> </w:t>
      </w:r>
      <w:r w:rsidR="00190CA3">
        <w:rPr>
          <w:rFonts w:ascii="Arial" w:hAnsi="Arial" w:cs="Arial"/>
        </w:rPr>
        <w:t xml:space="preserve">or police policies that ignore activities of doubtful legality. </w:t>
      </w:r>
      <w:r w:rsidR="00FF7B00">
        <w:rPr>
          <w:rFonts w:ascii="Arial" w:hAnsi="Arial" w:cs="Arial"/>
        </w:rPr>
        <w:t>Other charter opponents such as the King County Labor Council, argued it would undemocratically deny the public the right to elect the sheriff and undermine efforts to establish collective bargaining for county employees.</w:t>
      </w:r>
      <w:r w:rsidR="00FF7B00">
        <w:rPr>
          <w:rStyle w:val="FootnoteReference"/>
          <w:rFonts w:ascii="Arial" w:hAnsi="Arial" w:cs="Arial"/>
        </w:rPr>
        <w:footnoteReference w:id="8"/>
      </w:r>
      <w:r w:rsidR="00190CA3">
        <w:rPr>
          <w:rFonts w:ascii="Arial" w:hAnsi="Arial" w:cs="Arial"/>
        </w:rPr>
        <w:t xml:space="preserve">  </w:t>
      </w:r>
    </w:p>
    <w:p w:rsidR="00FD4DC0" w:rsidRDefault="00FD4DC0" w:rsidP="00AD5C97">
      <w:pPr>
        <w:jc w:val="both"/>
        <w:rPr>
          <w:rFonts w:ascii="Arial" w:hAnsi="Arial" w:cs="Arial"/>
        </w:rPr>
      </w:pPr>
    </w:p>
    <w:p w:rsidR="00FD4DC0" w:rsidRDefault="005931EB" w:rsidP="00AD5C97">
      <w:pPr>
        <w:jc w:val="both"/>
        <w:rPr>
          <w:rFonts w:ascii="Arial" w:hAnsi="Arial" w:cs="Arial"/>
        </w:rPr>
      </w:pPr>
      <w:r>
        <w:rPr>
          <w:rFonts w:ascii="Arial" w:hAnsi="Arial" w:cs="Arial"/>
        </w:rPr>
        <w:t>For the next twenty-five</w:t>
      </w:r>
      <w:r w:rsidR="00E4172F">
        <w:rPr>
          <w:rFonts w:ascii="Arial" w:hAnsi="Arial" w:cs="Arial"/>
        </w:rPr>
        <w:t xml:space="preserve"> years, the top law enforcement officer in King County was appoin</w:t>
      </w:r>
      <w:r>
        <w:rPr>
          <w:rFonts w:ascii="Arial" w:hAnsi="Arial" w:cs="Arial"/>
        </w:rPr>
        <w:t xml:space="preserve">ted by the executive </w:t>
      </w:r>
      <w:r w:rsidR="00EA48D0">
        <w:rPr>
          <w:rFonts w:ascii="Arial" w:hAnsi="Arial" w:cs="Arial"/>
        </w:rPr>
        <w:t>as the</w:t>
      </w:r>
      <w:r>
        <w:rPr>
          <w:rFonts w:ascii="Arial" w:hAnsi="Arial" w:cs="Arial"/>
        </w:rPr>
        <w:t xml:space="preserve"> Director</w:t>
      </w:r>
      <w:r w:rsidR="00E4172F">
        <w:rPr>
          <w:rFonts w:ascii="Arial" w:hAnsi="Arial" w:cs="Arial"/>
        </w:rPr>
        <w:t xml:space="preserve"> of the Department of Public Safety, as the Sheriff’s Office was renamed</w:t>
      </w:r>
      <w:r w:rsidR="00EA48D0">
        <w:rPr>
          <w:rFonts w:ascii="Arial" w:hAnsi="Arial" w:cs="Arial"/>
        </w:rPr>
        <w:t xml:space="preserve"> under the charter</w:t>
      </w:r>
      <w:r w:rsidR="00E4172F">
        <w:rPr>
          <w:rFonts w:ascii="Arial" w:hAnsi="Arial" w:cs="Arial"/>
        </w:rPr>
        <w:t>. I</w:t>
      </w:r>
      <w:r w:rsidR="00B607C6">
        <w:rPr>
          <w:rFonts w:ascii="Arial" w:hAnsi="Arial" w:cs="Arial"/>
        </w:rPr>
        <w:t>n</w:t>
      </w:r>
      <w:r w:rsidR="0031602F">
        <w:rPr>
          <w:rFonts w:ascii="Arial" w:hAnsi="Arial" w:cs="Arial"/>
        </w:rPr>
        <w:t xml:space="preserve"> late</w:t>
      </w:r>
      <w:r w:rsidR="00822635">
        <w:rPr>
          <w:rFonts w:ascii="Arial" w:hAnsi="Arial" w:cs="Arial"/>
        </w:rPr>
        <w:t xml:space="preserve"> 1995, </w:t>
      </w:r>
      <w:r w:rsidR="004E6200">
        <w:rPr>
          <w:rFonts w:ascii="Arial" w:hAnsi="Arial" w:cs="Arial"/>
        </w:rPr>
        <w:t xml:space="preserve">King County Council Chair Kent Pullen introduced </w:t>
      </w:r>
      <w:r w:rsidR="006E539E">
        <w:rPr>
          <w:rFonts w:ascii="Arial" w:hAnsi="Arial" w:cs="Arial"/>
        </w:rPr>
        <w:t>Proposed Ordinance 95-755</w:t>
      </w:r>
      <w:r w:rsidR="00377816">
        <w:rPr>
          <w:rStyle w:val="FootnoteReference"/>
          <w:rFonts w:ascii="Arial" w:hAnsi="Arial" w:cs="Arial"/>
        </w:rPr>
        <w:footnoteReference w:id="9"/>
      </w:r>
      <w:r w:rsidR="006E539E">
        <w:rPr>
          <w:rFonts w:ascii="Arial" w:hAnsi="Arial" w:cs="Arial"/>
        </w:rPr>
        <w:t xml:space="preserve"> which sought to</w:t>
      </w:r>
      <w:r w:rsidR="00565D40">
        <w:rPr>
          <w:rFonts w:ascii="Arial" w:hAnsi="Arial" w:cs="Arial"/>
        </w:rPr>
        <w:t xml:space="preserve"> </w:t>
      </w:r>
      <w:r w:rsidR="00E4172F">
        <w:rPr>
          <w:rFonts w:ascii="Arial" w:hAnsi="Arial" w:cs="Arial"/>
        </w:rPr>
        <w:t>reestablish the s</w:t>
      </w:r>
      <w:r w:rsidR="008F081E">
        <w:rPr>
          <w:rFonts w:ascii="Arial" w:hAnsi="Arial" w:cs="Arial"/>
        </w:rPr>
        <w:t>heriff as an</w:t>
      </w:r>
      <w:r w:rsidR="001C0D2E">
        <w:rPr>
          <w:rFonts w:ascii="Arial" w:hAnsi="Arial" w:cs="Arial"/>
        </w:rPr>
        <w:t xml:space="preserve"> independently elected position.</w:t>
      </w:r>
      <w:r w:rsidR="007810A6">
        <w:rPr>
          <w:rFonts w:ascii="Arial" w:hAnsi="Arial" w:cs="Arial"/>
        </w:rPr>
        <w:t xml:space="preserve"> </w:t>
      </w:r>
      <w:r w:rsidR="00421FEC">
        <w:rPr>
          <w:rFonts w:ascii="Arial" w:hAnsi="Arial" w:cs="Arial"/>
        </w:rPr>
        <w:t>“[</w:t>
      </w:r>
      <w:r w:rsidR="007810A6">
        <w:rPr>
          <w:rFonts w:ascii="Arial" w:hAnsi="Arial" w:cs="Arial"/>
        </w:rPr>
        <w:t xml:space="preserve">At the time, </w:t>
      </w:r>
      <w:r w:rsidR="00377816">
        <w:rPr>
          <w:rFonts w:ascii="Arial" w:hAnsi="Arial" w:cs="Arial"/>
        </w:rPr>
        <w:t xml:space="preserve">King </w:t>
      </w:r>
      <w:r w:rsidR="007810A6">
        <w:rPr>
          <w:rFonts w:ascii="Arial" w:hAnsi="Arial" w:cs="Arial"/>
        </w:rPr>
        <w:t xml:space="preserve">County Executive Gary Locke had </w:t>
      </w:r>
      <w:r w:rsidR="008B69F9">
        <w:rPr>
          <w:rFonts w:ascii="Arial" w:hAnsi="Arial" w:cs="Arial"/>
        </w:rPr>
        <w:t>proposed a</w:t>
      </w:r>
      <w:r w:rsidR="007810A6">
        <w:rPr>
          <w:rFonts w:ascii="Arial" w:hAnsi="Arial" w:cs="Arial"/>
        </w:rPr>
        <w:t xml:space="preserve"> budget which </w:t>
      </w:r>
      <w:r w:rsidR="008B69F9">
        <w:rPr>
          <w:rFonts w:ascii="Arial" w:hAnsi="Arial" w:cs="Arial"/>
        </w:rPr>
        <w:t>included</w:t>
      </w:r>
      <w:r w:rsidR="007810A6">
        <w:rPr>
          <w:rFonts w:ascii="Arial" w:hAnsi="Arial" w:cs="Arial"/>
        </w:rPr>
        <w:t xml:space="preserve"> </w:t>
      </w:r>
      <w:r w:rsidR="008B69F9">
        <w:rPr>
          <w:rFonts w:ascii="Arial" w:hAnsi="Arial" w:cs="Arial"/>
        </w:rPr>
        <w:t>cuts and</w:t>
      </w:r>
      <w:r w:rsidR="007810A6">
        <w:rPr>
          <w:rFonts w:ascii="Arial" w:hAnsi="Arial" w:cs="Arial"/>
        </w:rPr>
        <w:t xml:space="preserve"> staff reductions </w:t>
      </w:r>
      <w:r w:rsidR="006E539E">
        <w:rPr>
          <w:rFonts w:ascii="Arial" w:hAnsi="Arial" w:cs="Arial"/>
        </w:rPr>
        <w:t>in</w:t>
      </w:r>
      <w:r w:rsidR="007810A6">
        <w:rPr>
          <w:rFonts w:ascii="Arial" w:hAnsi="Arial" w:cs="Arial"/>
        </w:rPr>
        <w:t xml:space="preserve"> the </w:t>
      </w:r>
      <w:r w:rsidR="00E4172F">
        <w:rPr>
          <w:rFonts w:ascii="Arial" w:hAnsi="Arial" w:cs="Arial"/>
        </w:rPr>
        <w:t>Dept. of Public Safety</w:t>
      </w:r>
      <w:r w:rsidR="007810A6">
        <w:rPr>
          <w:rFonts w:ascii="Arial" w:hAnsi="Arial" w:cs="Arial"/>
        </w:rPr>
        <w:t xml:space="preserve">.  </w:t>
      </w:r>
      <w:r w:rsidR="00E817DF">
        <w:rPr>
          <w:rFonts w:ascii="Arial" w:hAnsi="Arial" w:cs="Arial"/>
        </w:rPr>
        <w:t xml:space="preserve">Council </w:t>
      </w:r>
      <w:r w:rsidR="007810A6">
        <w:rPr>
          <w:rFonts w:ascii="Arial" w:hAnsi="Arial" w:cs="Arial"/>
        </w:rPr>
        <w:t>Chair</w:t>
      </w:r>
      <w:r w:rsidR="003F30CF">
        <w:rPr>
          <w:rFonts w:ascii="Arial" w:hAnsi="Arial" w:cs="Arial"/>
        </w:rPr>
        <w:t xml:space="preserve"> Pu</w:t>
      </w:r>
      <w:r w:rsidR="007810A6" w:rsidRPr="007810A6">
        <w:rPr>
          <w:rFonts w:ascii="Arial" w:hAnsi="Arial" w:cs="Arial"/>
        </w:rPr>
        <w:t>llen</w:t>
      </w:r>
      <w:r w:rsidR="008B69F9">
        <w:rPr>
          <w:rFonts w:ascii="Arial" w:hAnsi="Arial" w:cs="Arial"/>
        </w:rPr>
        <w:t xml:space="preserve"> argued</w:t>
      </w:r>
      <w:r w:rsidR="007810A6">
        <w:rPr>
          <w:rFonts w:ascii="Arial" w:hAnsi="Arial" w:cs="Arial"/>
        </w:rPr>
        <w:t xml:space="preserve"> that an elected sheriff</w:t>
      </w:r>
      <w:r w:rsidR="007810A6" w:rsidRPr="007810A6">
        <w:rPr>
          <w:rFonts w:ascii="Arial" w:hAnsi="Arial" w:cs="Arial"/>
        </w:rPr>
        <w:t xml:space="preserve"> would be in a better position to protec</w:t>
      </w:r>
      <w:r w:rsidR="00E4172F">
        <w:rPr>
          <w:rFonts w:ascii="Arial" w:hAnsi="Arial" w:cs="Arial"/>
        </w:rPr>
        <w:t>t the budget from such cuts over that of</w:t>
      </w:r>
      <w:r w:rsidR="007810A6" w:rsidRPr="007810A6">
        <w:rPr>
          <w:rFonts w:ascii="Arial" w:hAnsi="Arial" w:cs="Arial"/>
        </w:rPr>
        <w:t xml:space="preserve"> a sheriff </w:t>
      </w:r>
      <w:r w:rsidR="00E4172F">
        <w:rPr>
          <w:rFonts w:ascii="Arial" w:hAnsi="Arial" w:cs="Arial"/>
        </w:rPr>
        <w:t>that</w:t>
      </w:r>
      <w:r w:rsidR="007810A6" w:rsidRPr="007810A6">
        <w:rPr>
          <w:rFonts w:ascii="Arial" w:hAnsi="Arial" w:cs="Arial"/>
        </w:rPr>
        <w:t xml:space="preserve"> also is a county department head reporting to the county executive</w:t>
      </w:r>
      <w:r w:rsidR="007810A6">
        <w:rPr>
          <w:rFonts w:ascii="Arial" w:hAnsi="Arial" w:cs="Arial"/>
        </w:rPr>
        <w:t xml:space="preserve">. </w:t>
      </w:r>
      <w:r w:rsidR="008B69F9">
        <w:rPr>
          <w:rFonts w:ascii="Arial" w:hAnsi="Arial" w:cs="Arial"/>
        </w:rPr>
        <w:t xml:space="preserve"> Executive Locke stated</w:t>
      </w:r>
      <w:r w:rsidR="003F30CF">
        <w:rPr>
          <w:rFonts w:ascii="Arial" w:hAnsi="Arial" w:cs="Arial"/>
        </w:rPr>
        <w:t xml:space="preserve"> that he </w:t>
      </w:r>
      <w:r w:rsidR="00EA48D0">
        <w:rPr>
          <w:rFonts w:ascii="Arial" w:hAnsi="Arial" w:cs="Arial"/>
        </w:rPr>
        <w:t>opposed the ordinance on the ground</w:t>
      </w:r>
      <w:r w:rsidR="003F30CF">
        <w:rPr>
          <w:rFonts w:ascii="Arial" w:hAnsi="Arial" w:cs="Arial"/>
        </w:rPr>
        <w:t xml:space="preserve"> that the sheriff should be viewed as a law enforcement professional rather than</w:t>
      </w:r>
      <w:r w:rsidR="003F30CF" w:rsidRPr="003F30CF">
        <w:rPr>
          <w:rFonts w:ascii="Arial" w:hAnsi="Arial" w:cs="Arial"/>
        </w:rPr>
        <w:t xml:space="preserve"> an elected politicia</w:t>
      </w:r>
      <w:r w:rsidR="003F30CF">
        <w:rPr>
          <w:rFonts w:ascii="Arial" w:hAnsi="Arial" w:cs="Arial"/>
        </w:rPr>
        <w:t>n.</w:t>
      </w:r>
      <w:r w:rsidR="00421FEC">
        <w:rPr>
          <w:rFonts w:ascii="Arial" w:hAnsi="Arial" w:cs="Arial"/>
        </w:rPr>
        <w:t>]”</w:t>
      </w:r>
      <w:r w:rsidR="003F30CF">
        <w:rPr>
          <w:rStyle w:val="FootnoteReference"/>
          <w:rFonts w:ascii="Arial" w:hAnsi="Arial" w:cs="Arial"/>
        </w:rPr>
        <w:footnoteReference w:id="10"/>
      </w:r>
      <w:r w:rsidR="006E539E">
        <w:rPr>
          <w:rFonts w:ascii="Arial" w:hAnsi="Arial" w:cs="Arial"/>
        </w:rPr>
        <w:t xml:space="preserve"> </w:t>
      </w:r>
    </w:p>
    <w:p w:rsidR="00484183" w:rsidRDefault="00484183" w:rsidP="00AD5C97">
      <w:pPr>
        <w:jc w:val="both"/>
        <w:rPr>
          <w:rFonts w:ascii="Arial" w:hAnsi="Arial" w:cs="Arial"/>
        </w:rPr>
      </w:pPr>
    </w:p>
    <w:p w:rsidR="00484183" w:rsidRDefault="00484183" w:rsidP="00AD5C97">
      <w:pPr>
        <w:jc w:val="both"/>
        <w:rPr>
          <w:rFonts w:ascii="Arial" w:hAnsi="Arial" w:cs="Arial"/>
        </w:rPr>
      </w:pPr>
      <w:r>
        <w:rPr>
          <w:rFonts w:ascii="Arial" w:hAnsi="Arial" w:cs="Arial"/>
        </w:rPr>
        <w:t xml:space="preserve">In </w:t>
      </w:r>
      <w:r w:rsidR="006E539E">
        <w:rPr>
          <w:rFonts w:ascii="Arial" w:hAnsi="Arial" w:cs="Arial"/>
        </w:rPr>
        <w:t xml:space="preserve">May </w:t>
      </w:r>
      <w:r>
        <w:rPr>
          <w:rFonts w:ascii="Arial" w:hAnsi="Arial" w:cs="Arial"/>
        </w:rPr>
        <w:t>1996,</w:t>
      </w:r>
      <w:r w:rsidR="006E539E">
        <w:rPr>
          <w:rFonts w:ascii="Arial" w:hAnsi="Arial" w:cs="Arial"/>
        </w:rPr>
        <w:t xml:space="preserve"> </w:t>
      </w:r>
      <w:r w:rsidR="00E817DF">
        <w:rPr>
          <w:rFonts w:ascii="Arial" w:hAnsi="Arial" w:cs="Arial"/>
        </w:rPr>
        <w:t>after a series of hearings in the</w:t>
      </w:r>
      <w:r>
        <w:rPr>
          <w:rFonts w:ascii="Arial" w:hAnsi="Arial" w:cs="Arial"/>
        </w:rPr>
        <w:t xml:space="preserve"> Law, Justice and Human Services Committee</w:t>
      </w:r>
      <w:r w:rsidR="00E817DF">
        <w:rPr>
          <w:rFonts w:ascii="Arial" w:hAnsi="Arial" w:cs="Arial"/>
        </w:rPr>
        <w:t>, Proposed Ordinance 95-755 was adopted</w:t>
      </w:r>
      <w:r w:rsidR="00D94A7C">
        <w:rPr>
          <w:rFonts w:ascii="Arial" w:hAnsi="Arial" w:cs="Arial"/>
        </w:rPr>
        <w:t xml:space="preserve"> by the </w:t>
      </w:r>
      <w:r w:rsidR="00597698">
        <w:rPr>
          <w:rFonts w:ascii="Arial" w:hAnsi="Arial" w:cs="Arial"/>
        </w:rPr>
        <w:t>County C</w:t>
      </w:r>
      <w:r w:rsidR="00D94A7C">
        <w:rPr>
          <w:rFonts w:ascii="Arial" w:hAnsi="Arial" w:cs="Arial"/>
        </w:rPr>
        <w:t>ouncil</w:t>
      </w:r>
      <w:r w:rsidR="006E539E">
        <w:rPr>
          <w:rFonts w:ascii="Arial" w:hAnsi="Arial" w:cs="Arial"/>
        </w:rPr>
        <w:t>.</w:t>
      </w:r>
      <w:r w:rsidR="0031602F">
        <w:rPr>
          <w:rFonts w:ascii="Arial" w:hAnsi="Arial" w:cs="Arial"/>
        </w:rPr>
        <w:t xml:space="preserve"> The ordinance submitted to the vote</w:t>
      </w:r>
      <w:r w:rsidR="00377816">
        <w:rPr>
          <w:rFonts w:ascii="Arial" w:hAnsi="Arial" w:cs="Arial"/>
        </w:rPr>
        <w:t xml:space="preserve">rs a </w:t>
      </w:r>
      <w:r w:rsidR="00E4172F">
        <w:rPr>
          <w:rFonts w:ascii="Arial" w:hAnsi="Arial" w:cs="Arial"/>
        </w:rPr>
        <w:t>charter amendment</w:t>
      </w:r>
      <w:r w:rsidR="00377816">
        <w:rPr>
          <w:rFonts w:ascii="Arial" w:hAnsi="Arial" w:cs="Arial"/>
        </w:rPr>
        <w:t xml:space="preserve"> to establish the county s</w:t>
      </w:r>
      <w:r w:rsidR="0031602F">
        <w:rPr>
          <w:rFonts w:ascii="Arial" w:hAnsi="Arial" w:cs="Arial"/>
        </w:rPr>
        <w:t>heriff as a</w:t>
      </w:r>
      <w:r w:rsidR="008F081E">
        <w:rPr>
          <w:rFonts w:ascii="Arial" w:hAnsi="Arial" w:cs="Arial"/>
        </w:rPr>
        <w:t xml:space="preserve"> nonpartisan</w:t>
      </w:r>
      <w:r w:rsidR="0031602F">
        <w:rPr>
          <w:rFonts w:ascii="Arial" w:hAnsi="Arial" w:cs="Arial"/>
        </w:rPr>
        <w:t xml:space="preserve"> elected official with a four year term.</w:t>
      </w:r>
      <w:r w:rsidR="00597698">
        <w:rPr>
          <w:rFonts w:ascii="Arial" w:hAnsi="Arial" w:cs="Arial"/>
        </w:rPr>
        <w:t xml:space="preserve"> If approved by the voters, the sheriff would be elected in November 1997, with the first year of their term beginning in 1998. </w:t>
      </w:r>
      <w:r w:rsidR="00D94A7C">
        <w:rPr>
          <w:rFonts w:ascii="Arial" w:hAnsi="Arial" w:cs="Arial"/>
        </w:rPr>
        <w:t>The ordinance maintained t</w:t>
      </w:r>
      <w:r w:rsidR="00E4172F">
        <w:rPr>
          <w:rFonts w:ascii="Arial" w:hAnsi="Arial" w:cs="Arial"/>
        </w:rPr>
        <w:t xml:space="preserve">he Dept. of Public Safety </w:t>
      </w:r>
      <w:r w:rsidR="00377816">
        <w:rPr>
          <w:rFonts w:ascii="Arial" w:hAnsi="Arial" w:cs="Arial"/>
        </w:rPr>
        <w:t>as an executive department and also maintained</w:t>
      </w:r>
      <w:r w:rsidR="00D94A7C">
        <w:rPr>
          <w:rFonts w:ascii="Arial" w:hAnsi="Arial" w:cs="Arial"/>
        </w:rPr>
        <w:t xml:space="preserve"> the civil service employment status of the department’s employees. </w:t>
      </w:r>
      <w:r w:rsidR="00597698">
        <w:rPr>
          <w:rFonts w:ascii="Arial" w:hAnsi="Arial" w:cs="Arial"/>
        </w:rPr>
        <w:t>As listed in the available council materials, representatives from the</w:t>
      </w:r>
      <w:r w:rsidR="00E4172F">
        <w:rPr>
          <w:rFonts w:ascii="Arial" w:hAnsi="Arial" w:cs="Arial"/>
        </w:rPr>
        <w:t xml:space="preserve"> King County </w:t>
      </w:r>
      <w:r w:rsidR="00597698">
        <w:rPr>
          <w:rFonts w:ascii="Arial" w:hAnsi="Arial" w:cs="Arial"/>
        </w:rPr>
        <w:t>Police Officers Guild and other police unions supported the ordinance, w</w:t>
      </w:r>
      <w:r w:rsidR="00EA48D0">
        <w:rPr>
          <w:rFonts w:ascii="Arial" w:hAnsi="Arial" w:cs="Arial"/>
        </w:rPr>
        <w:t>hile a representative from the e</w:t>
      </w:r>
      <w:r w:rsidR="00597698">
        <w:rPr>
          <w:rFonts w:ascii="Arial" w:hAnsi="Arial" w:cs="Arial"/>
        </w:rPr>
        <w:t>xecutive’s office opposed the measure</w:t>
      </w:r>
      <w:r w:rsidR="00E4172F">
        <w:rPr>
          <w:rFonts w:ascii="Arial" w:hAnsi="Arial" w:cs="Arial"/>
        </w:rPr>
        <w:t>.</w:t>
      </w:r>
      <w:r w:rsidR="00DC06AC">
        <w:rPr>
          <w:rStyle w:val="FootnoteReference"/>
          <w:rFonts w:ascii="Arial" w:hAnsi="Arial" w:cs="Arial"/>
        </w:rPr>
        <w:footnoteReference w:id="11"/>
      </w:r>
      <w:r w:rsidR="00597698">
        <w:rPr>
          <w:rFonts w:ascii="Arial" w:hAnsi="Arial" w:cs="Arial"/>
        </w:rPr>
        <w:t xml:space="preserve"> </w:t>
      </w:r>
      <w:r w:rsidR="00D94A7C">
        <w:rPr>
          <w:rFonts w:ascii="Arial" w:hAnsi="Arial" w:cs="Arial"/>
        </w:rPr>
        <w:t xml:space="preserve"> </w:t>
      </w:r>
    </w:p>
    <w:p w:rsidR="00377816" w:rsidRDefault="00377816" w:rsidP="00AD5C97">
      <w:pPr>
        <w:jc w:val="both"/>
        <w:rPr>
          <w:rFonts w:ascii="Arial" w:hAnsi="Arial" w:cs="Arial"/>
        </w:rPr>
      </w:pPr>
    </w:p>
    <w:p w:rsidR="00A318E0" w:rsidRDefault="00377816" w:rsidP="00A85A08">
      <w:pPr>
        <w:jc w:val="both"/>
        <w:rPr>
          <w:rFonts w:ascii="Arial" w:hAnsi="Arial" w:cs="Arial"/>
        </w:rPr>
      </w:pPr>
      <w:r>
        <w:rPr>
          <w:rFonts w:ascii="Arial" w:hAnsi="Arial" w:cs="Arial"/>
        </w:rPr>
        <w:t>Wit</w:t>
      </w:r>
      <w:r w:rsidR="00623A9E">
        <w:rPr>
          <w:rFonts w:ascii="Arial" w:hAnsi="Arial" w:cs="Arial"/>
        </w:rPr>
        <w:t xml:space="preserve">h the adoption of </w:t>
      </w:r>
      <w:r w:rsidR="005931EB">
        <w:rPr>
          <w:rFonts w:ascii="Arial" w:hAnsi="Arial" w:cs="Arial"/>
        </w:rPr>
        <w:t>Proposed Ordinance 95-755</w:t>
      </w:r>
      <w:r>
        <w:rPr>
          <w:rFonts w:ascii="Arial" w:hAnsi="Arial" w:cs="Arial"/>
        </w:rPr>
        <w:t>, the decision to make the county sheriff an elected position went to the voters in</w:t>
      </w:r>
      <w:r w:rsidR="00623A9E">
        <w:rPr>
          <w:rFonts w:ascii="Arial" w:hAnsi="Arial" w:cs="Arial"/>
        </w:rPr>
        <w:t xml:space="preserve"> November 1996</w:t>
      </w:r>
      <w:r w:rsidR="00A318E0">
        <w:rPr>
          <w:rFonts w:ascii="Arial" w:hAnsi="Arial" w:cs="Arial"/>
        </w:rPr>
        <w:t xml:space="preserve"> under the ballot title</w:t>
      </w:r>
      <w:r w:rsidR="00EA48D0">
        <w:rPr>
          <w:rFonts w:ascii="Arial" w:hAnsi="Arial" w:cs="Arial"/>
        </w:rPr>
        <w:t>:</w:t>
      </w:r>
      <w:r w:rsidR="00A85A08">
        <w:rPr>
          <w:rFonts w:ascii="Arial" w:hAnsi="Arial" w:cs="Arial"/>
        </w:rPr>
        <w:t xml:space="preserve"> </w:t>
      </w:r>
      <w:r w:rsidR="00A318E0">
        <w:rPr>
          <w:rFonts w:ascii="Arial" w:hAnsi="Arial" w:cs="Arial"/>
        </w:rPr>
        <w:t>“</w:t>
      </w:r>
      <w:r w:rsidR="00A85A08">
        <w:rPr>
          <w:rFonts w:ascii="Arial" w:hAnsi="Arial" w:cs="Arial"/>
        </w:rPr>
        <w:t>Charter Amendment No. 2</w:t>
      </w:r>
      <w:r w:rsidR="00A318E0">
        <w:rPr>
          <w:rFonts w:ascii="Arial" w:hAnsi="Arial" w:cs="Arial"/>
        </w:rPr>
        <w:t>”</w:t>
      </w:r>
      <w:r>
        <w:rPr>
          <w:rFonts w:ascii="Arial" w:hAnsi="Arial" w:cs="Arial"/>
        </w:rPr>
        <w:t xml:space="preserve">. </w:t>
      </w:r>
      <w:r w:rsidR="00A318E0">
        <w:rPr>
          <w:rFonts w:ascii="Arial" w:hAnsi="Arial" w:cs="Arial"/>
        </w:rPr>
        <w:t>Leading up to the election</w:t>
      </w:r>
      <w:r w:rsidR="00623A9E">
        <w:rPr>
          <w:rFonts w:ascii="Arial" w:hAnsi="Arial" w:cs="Arial"/>
        </w:rPr>
        <w:t>, v</w:t>
      </w:r>
      <w:r>
        <w:rPr>
          <w:rFonts w:ascii="Arial" w:hAnsi="Arial" w:cs="Arial"/>
        </w:rPr>
        <w:t xml:space="preserve">arious parties made their case for and against the </w:t>
      </w:r>
      <w:r w:rsidR="00A85A08">
        <w:rPr>
          <w:rFonts w:ascii="Arial" w:hAnsi="Arial" w:cs="Arial"/>
        </w:rPr>
        <w:t>measure</w:t>
      </w:r>
      <w:r>
        <w:rPr>
          <w:rFonts w:ascii="Arial" w:hAnsi="Arial" w:cs="Arial"/>
        </w:rPr>
        <w:t xml:space="preserve">. </w:t>
      </w:r>
    </w:p>
    <w:p w:rsidR="00A318E0" w:rsidRDefault="00A318E0" w:rsidP="00A85A08">
      <w:pPr>
        <w:jc w:val="both"/>
        <w:rPr>
          <w:rFonts w:ascii="Arial" w:hAnsi="Arial" w:cs="Arial"/>
        </w:rPr>
      </w:pPr>
    </w:p>
    <w:p w:rsidR="00867896" w:rsidRDefault="00A85A08" w:rsidP="00A318E0">
      <w:pPr>
        <w:jc w:val="both"/>
        <w:rPr>
          <w:rFonts w:ascii="Arial" w:hAnsi="Arial" w:cs="Arial"/>
        </w:rPr>
      </w:pPr>
      <w:r>
        <w:rPr>
          <w:rFonts w:ascii="Arial" w:hAnsi="Arial" w:cs="Arial"/>
        </w:rPr>
        <w:t xml:space="preserve">The arguments </w:t>
      </w:r>
      <w:r w:rsidRPr="00B92D2D">
        <w:rPr>
          <w:rFonts w:ascii="Arial" w:hAnsi="Arial" w:cs="Arial"/>
          <w:b/>
        </w:rPr>
        <w:t>for</w:t>
      </w:r>
      <w:r>
        <w:rPr>
          <w:rFonts w:ascii="Arial" w:hAnsi="Arial" w:cs="Arial"/>
        </w:rPr>
        <w:t xml:space="preserve"> </w:t>
      </w:r>
      <w:r w:rsidR="00625E76">
        <w:rPr>
          <w:rFonts w:ascii="Arial" w:hAnsi="Arial" w:cs="Arial"/>
        </w:rPr>
        <w:t>Charter Amendment No. 2</w:t>
      </w:r>
      <w:r w:rsidR="005840BE">
        <w:rPr>
          <w:rFonts w:ascii="Arial" w:hAnsi="Arial" w:cs="Arial"/>
        </w:rPr>
        <w:t xml:space="preserve"> offered by a majority of the King County Council</w:t>
      </w:r>
      <w:r w:rsidR="00625E76">
        <w:rPr>
          <w:rFonts w:ascii="Arial" w:hAnsi="Arial" w:cs="Arial"/>
        </w:rPr>
        <w:t xml:space="preserve"> </w:t>
      </w:r>
      <w:r w:rsidR="005840BE">
        <w:rPr>
          <w:rFonts w:ascii="Arial" w:hAnsi="Arial" w:cs="Arial"/>
        </w:rPr>
        <w:t xml:space="preserve">and the King County Police Officers Guild, </w:t>
      </w:r>
      <w:r w:rsidR="00625E76">
        <w:rPr>
          <w:rFonts w:ascii="Arial" w:hAnsi="Arial" w:cs="Arial"/>
        </w:rPr>
        <w:t>generally consisted of the following</w:t>
      </w:r>
      <w:r w:rsidR="000813E6">
        <w:rPr>
          <w:rFonts w:ascii="Arial" w:hAnsi="Arial" w:cs="Arial"/>
        </w:rPr>
        <w:t>:</w:t>
      </w:r>
    </w:p>
    <w:p w:rsidR="00061941" w:rsidRDefault="00061941" w:rsidP="00A318E0">
      <w:pPr>
        <w:jc w:val="both"/>
        <w:rPr>
          <w:rFonts w:ascii="Arial" w:hAnsi="Arial" w:cs="Arial"/>
        </w:rPr>
      </w:pPr>
    </w:p>
    <w:p w:rsidR="000813E6" w:rsidRPr="00625E76" w:rsidRDefault="008B69F9" w:rsidP="000813E6">
      <w:pPr>
        <w:pStyle w:val="ListParagraph0"/>
        <w:numPr>
          <w:ilvl w:val="0"/>
          <w:numId w:val="13"/>
        </w:numPr>
        <w:jc w:val="both"/>
        <w:rPr>
          <w:rFonts w:ascii="Arial" w:hAnsi="Arial" w:cs="Arial"/>
          <w:b/>
        </w:rPr>
      </w:pPr>
      <w:r>
        <w:rPr>
          <w:rFonts w:ascii="Arial" w:hAnsi="Arial" w:cs="Arial"/>
        </w:rPr>
        <w:t>“[</w:t>
      </w:r>
      <w:r w:rsidR="00625E76">
        <w:rPr>
          <w:rFonts w:ascii="Arial" w:hAnsi="Arial" w:cs="Arial"/>
        </w:rPr>
        <w:t>The county executive has generally appointed a sheriff from out of state with no community ties or knowledge of the interworking of the county’s police force</w:t>
      </w:r>
      <w:r w:rsidR="00B92D2D">
        <w:rPr>
          <w:rFonts w:ascii="Arial" w:hAnsi="Arial" w:cs="Arial"/>
        </w:rPr>
        <w:t>;</w:t>
      </w:r>
    </w:p>
    <w:p w:rsidR="00B92D2D" w:rsidRPr="00B92D2D" w:rsidRDefault="00625E76" w:rsidP="00A318E0">
      <w:pPr>
        <w:pStyle w:val="ListParagraph0"/>
        <w:numPr>
          <w:ilvl w:val="0"/>
          <w:numId w:val="13"/>
        </w:numPr>
        <w:jc w:val="both"/>
        <w:rPr>
          <w:rFonts w:ascii="Arial" w:hAnsi="Arial" w:cs="Arial"/>
          <w:b/>
        </w:rPr>
      </w:pPr>
      <w:r>
        <w:rPr>
          <w:rFonts w:ascii="Arial" w:hAnsi="Arial" w:cs="Arial"/>
        </w:rPr>
        <w:t xml:space="preserve">An appointed sheriff reporting to the county executive is unable to </w:t>
      </w:r>
      <w:r w:rsidR="003B6E4A">
        <w:rPr>
          <w:rFonts w:ascii="Arial" w:hAnsi="Arial" w:cs="Arial"/>
        </w:rPr>
        <w:t xml:space="preserve">effectively </w:t>
      </w:r>
      <w:r>
        <w:rPr>
          <w:rFonts w:ascii="Arial" w:hAnsi="Arial" w:cs="Arial"/>
        </w:rPr>
        <w:t xml:space="preserve">fight budget cuts or go public with requests for additional funding </w:t>
      </w:r>
      <w:r w:rsidR="00EA48D0">
        <w:rPr>
          <w:rFonts w:ascii="Arial" w:hAnsi="Arial" w:cs="Arial"/>
        </w:rPr>
        <w:t xml:space="preserve">that </w:t>
      </w:r>
      <w:r>
        <w:rPr>
          <w:rFonts w:ascii="Arial" w:hAnsi="Arial" w:cs="Arial"/>
        </w:rPr>
        <w:t>he or s</w:t>
      </w:r>
      <w:r w:rsidR="00623A9E">
        <w:rPr>
          <w:rFonts w:ascii="Arial" w:hAnsi="Arial" w:cs="Arial"/>
        </w:rPr>
        <w:t>he may feel are necessary;</w:t>
      </w:r>
      <w:r w:rsidR="00A318E0">
        <w:rPr>
          <w:rFonts w:ascii="Arial" w:hAnsi="Arial" w:cs="Arial"/>
        </w:rPr>
        <w:t xml:space="preserve"> </w:t>
      </w:r>
    </w:p>
    <w:p w:rsidR="00A318E0" w:rsidRPr="00A318E0" w:rsidRDefault="005840BE" w:rsidP="00A318E0">
      <w:pPr>
        <w:pStyle w:val="ListParagraph0"/>
        <w:numPr>
          <w:ilvl w:val="0"/>
          <w:numId w:val="13"/>
        </w:numPr>
        <w:jc w:val="both"/>
        <w:rPr>
          <w:rFonts w:ascii="Arial" w:hAnsi="Arial" w:cs="Arial"/>
          <w:b/>
        </w:rPr>
      </w:pPr>
      <w:r>
        <w:rPr>
          <w:rFonts w:ascii="Arial" w:hAnsi="Arial" w:cs="Arial"/>
        </w:rPr>
        <w:t xml:space="preserve">Nationally, 3,085 counties have elected sheriffs while only 11 counties have appointed sheriffs; </w:t>
      </w:r>
      <w:r w:rsidR="00A318E0">
        <w:rPr>
          <w:rFonts w:ascii="Arial" w:hAnsi="Arial" w:cs="Arial"/>
        </w:rPr>
        <w:t>and</w:t>
      </w:r>
    </w:p>
    <w:p w:rsidR="00625E76" w:rsidRPr="000813E6" w:rsidRDefault="00A318E0" w:rsidP="000813E6">
      <w:pPr>
        <w:pStyle w:val="ListParagraph0"/>
        <w:numPr>
          <w:ilvl w:val="0"/>
          <w:numId w:val="13"/>
        </w:numPr>
        <w:jc w:val="both"/>
        <w:rPr>
          <w:rFonts w:ascii="Arial" w:hAnsi="Arial" w:cs="Arial"/>
          <w:b/>
        </w:rPr>
      </w:pPr>
      <w:r>
        <w:rPr>
          <w:rFonts w:ascii="Arial" w:hAnsi="Arial" w:cs="Arial"/>
        </w:rPr>
        <w:t>King County voters are intelligent enough to choose for themselves who they want as the</w:t>
      </w:r>
      <w:r w:rsidR="00E4172F">
        <w:rPr>
          <w:rFonts w:ascii="Arial" w:hAnsi="Arial" w:cs="Arial"/>
        </w:rPr>
        <w:t xml:space="preserve"> c</w:t>
      </w:r>
      <w:r>
        <w:rPr>
          <w:rFonts w:ascii="Arial" w:hAnsi="Arial" w:cs="Arial"/>
        </w:rPr>
        <w:t>ounty’s top law enforcement officer</w:t>
      </w:r>
      <w:r w:rsidR="008B69F9">
        <w:rPr>
          <w:rFonts w:ascii="Arial" w:hAnsi="Arial" w:cs="Arial"/>
        </w:rPr>
        <w:t>.]”</w:t>
      </w:r>
      <w:r w:rsidR="00061941">
        <w:rPr>
          <w:rStyle w:val="FootnoteReference"/>
          <w:rFonts w:ascii="Arial" w:hAnsi="Arial" w:cs="Arial"/>
        </w:rPr>
        <w:footnoteReference w:id="12"/>
      </w:r>
      <w:r>
        <w:rPr>
          <w:rFonts w:ascii="Arial" w:hAnsi="Arial" w:cs="Arial"/>
        </w:rPr>
        <w:t xml:space="preserve">  </w:t>
      </w:r>
    </w:p>
    <w:p w:rsidR="0086162E" w:rsidRDefault="0086162E" w:rsidP="00AD5C97">
      <w:pPr>
        <w:jc w:val="both"/>
        <w:rPr>
          <w:rFonts w:ascii="Arial" w:hAnsi="Arial" w:cs="Arial"/>
        </w:rPr>
      </w:pPr>
    </w:p>
    <w:p w:rsidR="00997E1A" w:rsidRDefault="00A318E0" w:rsidP="00CC2767">
      <w:pPr>
        <w:rPr>
          <w:rFonts w:ascii="Arial" w:hAnsi="Arial" w:cs="Arial"/>
          <w:szCs w:val="24"/>
        </w:rPr>
      </w:pPr>
      <w:r>
        <w:rPr>
          <w:rFonts w:ascii="Arial" w:hAnsi="Arial" w:cs="Arial"/>
          <w:szCs w:val="24"/>
        </w:rPr>
        <w:t xml:space="preserve">The arguments </w:t>
      </w:r>
      <w:r w:rsidRPr="00B92D2D">
        <w:rPr>
          <w:rFonts w:ascii="Arial" w:hAnsi="Arial" w:cs="Arial"/>
          <w:b/>
          <w:szCs w:val="24"/>
        </w:rPr>
        <w:t>against</w:t>
      </w:r>
      <w:r>
        <w:rPr>
          <w:rFonts w:ascii="Arial" w:hAnsi="Arial" w:cs="Arial"/>
          <w:szCs w:val="24"/>
        </w:rPr>
        <w:t xml:space="preserve"> Charter Amendment No. 2</w:t>
      </w:r>
      <w:r w:rsidR="005840BE">
        <w:rPr>
          <w:rFonts w:ascii="Arial" w:hAnsi="Arial" w:cs="Arial"/>
          <w:szCs w:val="24"/>
        </w:rPr>
        <w:t>, offered by Seattle Mayor Norm Rice,</w:t>
      </w:r>
      <w:r w:rsidR="00347CD0">
        <w:rPr>
          <w:rFonts w:ascii="Arial" w:hAnsi="Arial" w:cs="Arial"/>
          <w:szCs w:val="24"/>
        </w:rPr>
        <w:t xml:space="preserve"> King County Councilmember Greg Nickels,</w:t>
      </w:r>
      <w:r w:rsidR="003B6E4A">
        <w:rPr>
          <w:rFonts w:ascii="Arial" w:hAnsi="Arial" w:cs="Arial"/>
          <w:szCs w:val="24"/>
        </w:rPr>
        <w:t xml:space="preserve"> Former King</w:t>
      </w:r>
      <w:r w:rsidR="00061941">
        <w:rPr>
          <w:rFonts w:ascii="Arial" w:hAnsi="Arial" w:cs="Arial"/>
          <w:szCs w:val="24"/>
        </w:rPr>
        <w:t xml:space="preserve"> County Executive John Spellman and</w:t>
      </w:r>
      <w:r w:rsidR="00E4172F">
        <w:rPr>
          <w:rFonts w:ascii="Arial" w:hAnsi="Arial" w:cs="Arial"/>
          <w:szCs w:val="24"/>
        </w:rPr>
        <w:t xml:space="preserve"> </w:t>
      </w:r>
      <w:r w:rsidR="00E4172F" w:rsidRPr="00E4172F">
        <w:rPr>
          <w:rFonts w:ascii="Arial" w:hAnsi="Arial" w:cs="Arial"/>
          <w:i/>
          <w:szCs w:val="24"/>
        </w:rPr>
        <w:t>T</w:t>
      </w:r>
      <w:r w:rsidR="005840BE" w:rsidRPr="00E4172F">
        <w:rPr>
          <w:rFonts w:ascii="Arial" w:hAnsi="Arial" w:cs="Arial"/>
          <w:i/>
          <w:szCs w:val="24"/>
        </w:rPr>
        <w:t>h</w:t>
      </w:r>
      <w:r w:rsidR="00E4172F" w:rsidRPr="00E4172F">
        <w:rPr>
          <w:rFonts w:ascii="Arial" w:hAnsi="Arial" w:cs="Arial"/>
          <w:i/>
          <w:szCs w:val="24"/>
        </w:rPr>
        <w:t>e Seattle Times</w:t>
      </w:r>
      <w:r w:rsidR="00E4172F">
        <w:rPr>
          <w:rFonts w:ascii="Arial" w:hAnsi="Arial" w:cs="Arial"/>
          <w:szCs w:val="24"/>
        </w:rPr>
        <w:t xml:space="preserve"> Editorial B</w:t>
      </w:r>
      <w:r w:rsidR="005840BE">
        <w:rPr>
          <w:rFonts w:ascii="Arial" w:hAnsi="Arial" w:cs="Arial"/>
          <w:szCs w:val="24"/>
        </w:rPr>
        <w:t>oard</w:t>
      </w:r>
      <w:r>
        <w:rPr>
          <w:rFonts w:ascii="Arial" w:hAnsi="Arial" w:cs="Arial"/>
          <w:szCs w:val="24"/>
        </w:rPr>
        <w:t xml:space="preserve"> generally consisted of the following:</w:t>
      </w:r>
    </w:p>
    <w:p w:rsidR="00E4172F" w:rsidRDefault="00E4172F" w:rsidP="00CC2767">
      <w:pPr>
        <w:rPr>
          <w:rFonts w:ascii="Arial" w:hAnsi="Arial" w:cs="Arial"/>
          <w:szCs w:val="24"/>
        </w:rPr>
      </w:pPr>
    </w:p>
    <w:p w:rsidR="00B92D2D" w:rsidRPr="00B92D2D" w:rsidRDefault="008B69F9" w:rsidP="00B92D2D">
      <w:pPr>
        <w:pStyle w:val="ListParagraph0"/>
        <w:numPr>
          <w:ilvl w:val="0"/>
          <w:numId w:val="14"/>
        </w:numPr>
        <w:rPr>
          <w:rFonts w:ascii="Arial" w:hAnsi="Arial" w:cs="Arial"/>
        </w:rPr>
      </w:pPr>
      <w:r>
        <w:rPr>
          <w:rFonts w:ascii="Arial" w:hAnsi="Arial" w:cs="Arial"/>
        </w:rPr>
        <w:t>“[</w:t>
      </w:r>
      <w:r w:rsidR="00EA48D0">
        <w:rPr>
          <w:rFonts w:ascii="Arial" w:hAnsi="Arial" w:cs="Arial"/>
        </w:rPr>
        <w:t>Politics and ‘electability’</w:t>
      </w:r>
      <w:r w:rsidR="00B92D2D" w:rsidRPr="00B92D2D">
        <w:rPr>
          <w:rFonts w:ascii="Arial" w:hAnsi="Arial" w:cs="Arial"/>
        </w:rPr>
        <w:t xml:space="preserve"> </w:t>
      </w:r>
      <w:r w:rsidR="00B92D2D">
        <w:rPr>
          <w:rFonts w:ascii="Arial" w:hAnsi="Arial" w:cs="Arial"/>
        </w:rPr>
        <w:t>should not determine the top law enforcement officer in such a populous county;</w:t>
      </w:r>
    </w:p>
    <w:p w:rsidR="00B92D2D" w:rsidRDefault="00B92D2D" w:rsidP="00B92D2D">
      <w:pPr>
        <w:pStyle w:val="ListParagraph0"/>
        <w:numPr>
          <w:ilvl w:val="0"/>
          <w:numId w:val="14"/>
        </w:numPr>
        <w:rPr>
          <w:rFonts w:ascii="Arial" w:hAnsi="Arial" w:cs="Arial"/>
        </w:rPr>
      </w:pPr>
      <w:r>
        <w:rPr>
          <w:rFonts w:ascii="Arial" w:hAnsi="Arial" w:cs="Arial"/>
        </w:rPr>
        <w:t xml:space="preserve">Investigations into graft and corruption at the King County Sheriff’s Office was one of the reasons the voters approved the Home Rule Charter </w:t>
      </w:r>
      <w:r w:rsidR="00EA48D0">
        <w:rPr>
          <w:rFonts w:ascii="Arial" w:hAnsi="Arial" w:cs="Arial"/>
        </w:rPr>
        <w:t>and made</w:t>
      </w:r>
      <w:r>
        <w:rPr>
          <w:rFonts w:ascii="Arial" w:hAnsi="Arial" w:cs="Arial"/>
        </w:rPr>
        <w:t xml:space="preserve"> the sheriff an appointed position;</w:t>
      </w:r>
    </w:p>
    <w:p w:rsidR="00DF4900" w:rsidRDefault="00DF4900" w:rsidP="00061941">
      <w:pPr>
        <w:pStyle w:val="ListParagraph0"/>
        <w:numPr>
          <w:ilvl w:val="0"/>
          <w:numId w:val="14"/>
        </w:numPr>
        <w:rPr>
          <w:rFonts w:ascii="Arial" w:hAnsi="Arial" w:cs="Arial"/>
        </w:rPr>
      </w:pPr>
      <w:r>
        <w:rPr>
          <w:rFonts w:ascii="Arial" w:hAnsi="Arial" w:cs="Arial"/>
        </w:rPr>
        <w:t xml:space="preserve">Since the </w:t>
      </w:r>
      <w:r w:rsidR="00EA48D0">
        <w:rPr>
          <w:rFonts w:ascii="Arial" w:hAnsi="Arial" w:cs="Arial"/>
        </w:rPr>
        <w:t>sheriff became and appointed position</w:t>
      </w:r>
      <w:r>
        <w:rPr>
          <w:rFonts w:ascii="Arial" w:hAnsi="Arial" w:cs="Arial"/>
        </w:rPr>
        <w:t xml:space="preserve"> there have been no major investigations into corruption or criminal activity in the sheriff’s office;  </w:t>
      </w:r>
    </w:p>
    <w:p w:rsidR="00B92D2D" w:rsidRPr="00DF4900" w:rsidRDefault="00B92D2D" w:rsidP="00DF4900">
      <w:pPr>
        <w:pStyle w:val="ListParagraph0"/>
        <w:numPr>
          <w:ilvl w:val="0"/>
          <w:numId w:val="14"/>
        </w:numPr>
        <w:rPr>
          <w:rFonts w:ascii="Arial" w:hAnsi="Arial" w:cs="Arial"/>
        </w:rPr>
      </w:pPr>
      <w:r>
        <w:rPr>
          <w:rFonts w:ascii="Arial" w:hAnsi="Arial" w:cs="Arial"/>
        </w:rPr>
        <w:t>An ineffective, incompetent or dishonest sheriff that is appointed can be held immediately accountable by the executive</w:t>
      </w:r>
      <w:r w:rsidR="00E4172F">
        <w:rPr>
          <w:rFonts w:ascii="Arial" w:hAnsi="Arial" w:cs="Arial"/>
        </w:rPr>
        <w:t>,</w:t>
      </w:r>
      <w:r>
        <w:rPr>
          <w:rFonts w:ascii="Arial" w:hAnsi="Arial" w:cs="Arial"/>
        </w:rPr>
        <w:t xml:space="preserve"> while removing an elected sheriff would require a cumbersome recall election;</w:t>
      </w:r>
      <w:r w:rsidR="00DF4900">
        <w:rPr>
          <w:rFonts w:ascii="Arial" w:hAnsi="Arial" w:cs="Arial"/>
        </w:rPr>
        <w:t xml:space="preserve"> </w:t>
      </w:r>
      <w:r w:rsidRPr="00DF4900">
        <w:rPr>
          <w:rFonts w:ascii="Arial" w:hAnsi="Arial" w:cs="Arial"/>
        </w:rPr>
        <w:t>and</w:t>
      </w:r>
    </w:p>
    <w:p w:rsidR="00B92D2D" w:rsidRPr="00B92D2D" w:rsidRDefault="00B92D2D" w:rsidP="00B92D2D">
      <w:pPr>
        <w:pStyle w:val="ListParagraph0"/>
        <w:numPr>
          <w:ilvl w:val="0"/>
          <w:numId w:val="14"/>
        </w:numPr>
        <w:rPr>
          <w:rFonts w:ascii="Arial" w:hAnsi="Arial" w:cs="Arial"/>
        </w:rPr>
      </w:pPr>
      <w:r>
        <w:rPr>
          <w:rFonts w:ascii="Arial" w:hAnsi="Arial" w:cs="Arial"/>
        </w:rPr>
        <w:t>An appointed sheriff</w:t>
      </w:r>
      <w:r w:rsidR="00061941">
        <w:rPr>
          <w:rFonts w:ascii="Arial" w:hAnsi="Arial" w:cs="Arial"/>
        </w:rPr>
        <w:t xml:space="preserve"> allows for an extensive search and rigorous selection process to ensure</w:t>
      </w:r>
      <w:r>
        <w:rPr>
          <w:rFonts w:ascii="Arial" w:hAnsi="Arial" w:cs="Arial"/>
        </w:rPr>
        <w:t xml:space="preserve"> </w:t>
      </w:r>
      <w:r w:rsidR="00061941">
        <w:rPr>
          <w:rFonts w:ascii="Arial" w:hAnsi="Arial" w:cs="Arial"/>
        </w:rPr>
        <w:t>the most qualified professional gets the job.</w:t>
      </w:r>
      <w:r w:rsidR="008B69F9">
        <w:rPr>
          <w:rFonts w:ascii="Arial" w:hAnsi="Arial" w:cs="Arial"/>
        </w:rPr>
        <w:t>]”</w:t>
      </w:r>
      <w:r w:rsidR="00061941">
        <w:rPr>
          <w:rStyle w:val="FootnoteReference"/>
          <w:rFonts w:ascii="Arial" w:hAnsi="Arial" w:cs="Arial"/>
        </w:rPr>
        <w:footnoteReference w:id="13"/>
      </w:r>
      <w:r w:rsidR="00061941">
        <w:rPr>
          <w:rFonts w:ascii="Arial" w:hAnsi="Arial" w:cs="Arial"/>
        </w:rPr>
        <w:t xml:space="preserve">   </w:t>
      </w:r>
    </w:p>
    <w:p w:rsidR="00597698" w:rsidRDefault="00597698" w:rsidP="00CC2767">
      <w:pPr>
        <w:rPr>
          <w:rFonts w:ascii="Arial" w:hAnsi="Arial" w:cs="Arial"/>
          <w:b/>
          <w:szCs w:val="24"/>
          <w:u w:val="single"/>
        </w:rPr>
      </w:pPr>
    </w:p>
    <w:p w:rsidR="00DF4900" w:rsidRPr="00DF4900" w:rsidRDefault="00DF4900" w:rsidP="00CC2767">
      <w:pPr>
        <w:rPr>
          <w:rFonts w:ascii="Arial" w:hAnsi="Arial" w:cs="Arial"/>
          <w:szCs w:val="24"/>
        </w:rPr>
      </w:pPr>
      <w:r>
        <w:rPr>
          <w:rFonts w:ascii="Arial" w:hAnsi="Arial" w:cs="Arial"/>
          <w:szCs w:val="24"/>
        </w:rPr>
        <w:t>Charter Amendment No. 2, establishing the King County Sheriff as a nonpartisan elected official</w:t>
      </w:r>
      <w:r w:rsidR="00E4172F">
        <w:rPr>
          <w:rFonts w:ascii="Arial" w:hAnsi="Arial" w:cs="Arial"/>
          <w:szCs w:val="24"/>
        </w:rPr>
        <w:t>,</w:t>
      </w:r>
      <w:r>
        <w:rPr>
          <w:rFonts w:ascii="Arial" w:hAnsi="Arial" w:cs="Arial"/>
          <w:szCs w:val="24"/>
        </w:rPr>
        <w:t xml:space="preserve"> was a</w:t>
      </w:r>
      <w:r w:rsidR="00E4172F">
        <w:rPr>
          <w:rFonts w:ascii="Arial" w:hAnsi="Arial" w:cs="Arial"/>
          <w:szCs w:val="24"/>
        </w:rPr>
        <w:t>pproved</w:t>
      </w:r>
      <w:r>
        <w:rPr>
          <w:rFonts w:ascii="Arial" w:hAnsi="Arial" w:cs="Arial"/>
          <w:szCs w:val="24"/>
        </w:rPr>
        <w:t xml:space="preserve"> by the voters in November 1996</w:t>
      </w:r>
      <w:r w:rsidR="00B8081D">
        <w:rPr>
          <w:rFonts w:ascii="Arial" w:hAnsi="Arial" w:cs="Arial"/>
          <w:szCs w:val="24"/>
        </w:rPr>
        <w:t xml:space="preserve"> with </w:t>
      </w:r>
      <w:r w:rsidR="00BB4A1D">
        <w:rPr>
          <w:rFonts w:ascii="Arial" w:hAnsi="Arial" w:cs="Arial"/>
          <w:szCs w:val="24"/>
        </w:rPr>
        <w:t>57</w:t>
      </w:r>
      <w:r w:rsidR="0034157C">
        <w:rPr>
          <w:rFonts w:ascii="Arial" w:hAnsi="Arial" w:cs="Arial"/>
          <w:szCs w:val="24"/>
        </w:rPr>
        <w:t>%</w:t>
      </w:r>
      <w:r w:rsidR="00B8081D">
        <w:rPr>
          <w:rFonts w:ascii="Arial" w:hAnsi="Arial" w:cs="Arial"/>
          <w:szCs w:val="24"/>
        </w:rPr>
        <w:t xml:space="preserve"> voting yes</w:t>
      </w:r>
      <w:r w:rsidR="0034157C">
        <w:rPr>
          <w:rStyle w:val="FootnoteReference"/>
          <w:rFonts w:ascii="Arial" w:hAnsi="Arial" w:cs="Arial"/>
          <w:szCs w:val="24"/>
        </w:rPr>
        <w:footnoteReference w:id="14"/>
      </w:r>
      <w:r w:rsidR="00B8081D">
        <w:rPr>
          <w:rFonts w:ascii="Arial" w:hAnsi="Arial" w:cs="Arial"/>
          <w:szCs w:val="24"/>
        </w:rPr>
        <w:t>.</w:t>
      </w:r>
      <w:r>
        <w:rPr>
          <w:rFonts w:ascii="Arial" w:hAnsi="Arial" w:cs="Arial"/>
          <w:szCs w:val="24"/>
        </w:rPr>
        <w:t xml:space="preserve"> In early 1997, King County Executive Ron S</w:t>
      </w:r>
      <w:r w:rsidR="00E4172F">
        <w:rPr>
          <w:rFonts w:ascii="Arial" w:hAnsi="Arial" w:cs="Arial"/>
          <w:szCs w:val="24"/>
        </w:rPr>
        <w:t>ims appointed Dave Reichert</w:t>
      </w:r>
      <w:r w:rsidR="000960DD">
        <w:rPr>
          <w:rFonts w:ascii="Arial" w:hAnsi="Arial" w:cs="Arial"/>
          <w:szCs w:val="24"/>
        </w:rPr>
        <w:t xml:space="preserve">, a veteran of the </w:t>
      </w:r>
      <w:r w:rsidR="005C44C7">
        <w:rPr>
          <w:rFonts w:ascii="Arial" w:hAnsi="Arial" w:cs="Arial"/>
          <w:szCs w:val="24"/>
        </w:rPr>
        <w:t>county</w:t>
      </w:r>
      <w:r w:rsidR="000960DD">
        <w:rPr>
          <w:rFonts w:ascii="Arial" w:hAnsi="Arial" w:cs="Arial"/>
          <w:szCs w:val="24"/>
        </w:rPr>
        <w:t xml:space="preserve"> police force,</w:t>
      </w:r>
      <w:r w:rsidR="00E4172F">
        <w:rPr>
          <w:rFonts w:ascii="Arial" w:hAnsi="Arial" w:cs="Arial"/>
          <w:szCs w:val="24"/>
        </w:rPr>
        <w:t xml:space="preserve"> as </w:t>
      </w:r>
      <w:r w:rsidR="000960DD">
        <w:rPr>
          <w:rFonts w:ascii="Arial" w:hAnsi="Arial" w:cs="Arial"/>
          <w:szCs w:val="24"/>
        </w:rPr>
        <w:t xml:space="preserve">Director of the </w:t>
      </w:r>
      <w:r w:rsidR="00E4172F">
        <w:rPr>
          <w:rFonts w:ascii="Arial" w:hAnsi="Arial" w:cs="Arial"/>
          <w:szCs w:val="24"/>
        </w:rPr>
        <w:t>Department of Public Safety</w:t>
      </w:r>
      <w:r>
        <w:rPr>
          <w:rFonts w:ascii="Arial" w:hAnsi="Arial" w:cs="Arial"/>
          <w:szCs w:val="24"/>
        </w:rPr>
        <w:t xml:space="preserve">. </w:t>
      </w:r>
      <w:r w:rsidR="00E4172F">
        <w:rPr>
          <w:rFonts w:ascii="Arial" w:hAnsi="Arial" w:cs="Arial"/>
          <w:szCs w:val="24"/>
        </w:rPr>
        <w:t xml:space="preserve">Mr. </w:t>
      </w:r>
      <w:r>
        <w:rPr>
          <w:rFonts w:ascii="Arial" w:hAnsi="Arial" w:cs="Arial"/>
          <w:szCs w:val="24"/>
        </w:rPr>
        <w:t xml:space="preserve">Reichert </w:t>
      </w:r>
      <w:r w:rsidR="000960DD">
        <w:rPr>
          <w:rFonts w:ascii="Arial" w:hAnsi="Arial" w:cs="Arial"/>
          <w:szCs w:val="24"/>
        </w:rPr>
        <w:t>was elected</w:t>
      </w:r>
      <w:r>
        <w:rPr>
          <w:rFonts w:ascii="Arial" w:hAnsi="Arial" w:cs="Arial"/>
          <w:szCs w:val="24"/>
        </w:rPr>
        <w:t xml:space="preserve"> </w:t>
      </w:r>
      <w:r w:rsidR="00AE0CCB">
        <w:rPr>
          <w:rFonts w:ascii="Arial" w:hAnsi="Arial" w:cs="Arial"/>
          <w:szCs w:val="24"/>
        </w:rPr>
        <w:t>s</w:t>
      </w:r>
      <w:r w:rsidR="00E4172F">
        <w:rPr>
          <w:rFonts w:ascii="Arial" w:hAnsi="Arial" w:cs="Arial"/>
          <w:szCs w:val="24"/>
        </w:rPr>
        <w:t>heriff in November 1997</w:t>
      </w:r>
      <w:r w:rsidR="000960DD">
        <w:rPr>
          <w:rFonts w:ascii="Arial" w:hAnsi="Arial" w:cs="Arial"/>
          <w:szCs w:val="24"/>
        </w:rPr>
        <w:t xml:space="preserve">. There have been a total of five elected sheriffs since Sheriff Reichert’s first term in 1998. </w:t>
      </w:r>
      <w:r w:rsidR="00E4172F">
        <w:rPr>
          <w:rFonts w:ascii="Arial" w:hAnsi="Arial" w:cs="Arial"/>
          <w:szCs w:val="24"/>
        </w:rPr>
        <w:t xml:space="preserve"> </w:t>
      </w:r>
    </w:p>
    <w:p w:rsidR="00DF4900" w:rsidRDefault="00DF4900" w:rsidP="00CC2767">
      <w:pPr>
        <w:rPr>
          <w:rFonts w:ascii="Arial" w:hAnsi="Arial" w:cs="Arial"/>
          <w:b/>
          <w:szCs w:val="24"/>
          <w:u w:val="single"/>
        </w:rPr>
      </w:pPr>
    </w:p>
    <w:p w:rsidR="00CC2767" w:rsidRPr="00CC2767" w:rsidRDefault="00CC2767" w:rsidP="00CC2767">
      <w:pPr>
        <w:rPr>
          <w:rFonts w:ascii="Arial" w:hAnsi="Arial" w:cs="Arial"/>
          <w:szCs w:val="24"/>
        </w:rPr>
      </w:pPr>
      <w:r w:rsidRPr="00CC2767">
        <w:rPr>
          <w:rFonts w:ascii="Arial" w:hAnsi="Arial" w:cs="Arial"/>
          <w:b/>
          <w:szCs w:val="24"/>
          <w:u w:val="single"/>
        </w:rPr>
        <w:t>ATTACHMENTS</w:t>
      </w:r>
    </w:p>
    <w:p w:rsidR="00211B75" w:rsidRPr="00211B75" w:rsidRDefault="00211B75" w:rsidP="00565D40">
      <w:pPr>
        <w:jc w:val="both"/>
        <w:rPr>
          <w:rFonts w:ascii="Arial" w:hAnsi="Arial" w:cs="Arial"/>
          <w:szCs w:val="24"/>
        </w:rPr>
      </w:pPr>
    </w:p>
    <w:p w:rsidR="00D30AED" w:rsidRDefault="00AE0CCB" w:rsidP="00412FEC">
      <w:pPr>
        <w:pStyle w:val="ListParagraph0"/>
        <w:numPr>
          <w:ilvl w:val="0"/>
          <w:numId w:val="9"/>
        </w:numPr>
        <w:jc w:val="both"/>
        <w:rPr>
          <w:rFonts w:ascii="Arial" w:hAnsi="Arial" w:cs="Arial"/>
        </w:rPr>
      </w:pPr>
      <w:r w:rsidRPr="00AE0CCB">
        <w:rPr>
          <w:rFonts w:ascii="Arial" w:hAnsi="Arial" w:cs="Arial"/>
        </w:rPr>
        <w:t xml:space="preserve">Proposed Ordinance 95-755 </w:t>
      </w:r>
      <w:r>
        <w:rPr>
          <w:rFonts w:ascii="Arial" w:hAnsi="Arial" w:cs="Arial"/>
        </w:rPr>
        <w:t xml:space="preserve">Staff Report and Law, Justice and Human Services Committee Minutes </w:t>
      </w:r>
      <w:r w:rsidRPr="00AE0CCB">
        <w:rPr>
          <w:rFonts w:ascii="Arial" w:hAnsi="Arial" w:cs="Arial"/>
        </w:rPr>
        <w:t>May 7, 1996</w:t>
      </w:r>
    </w:p>
    <w:p w:rsidR="00AE0CCB" w:rsidRPr="00412FEC" w:rsidRDefault="00AE0CCB" w:rsidP="00412FEC">
      <w:pPr>
        <w:pStyle w:val="ListParagraph0"/>
        <w:numPr>
          <w:ilvl w:val="0"/>
          <w:numId w:val="9"/>
        </w:numPr>
        <w:jc w:val="both"/>
        <w:rPr>
          <w:rFonts w:ascii="Arial" w:hAnsi="Arial" w:cs="Arial"/>
        </w:rPr>
      </w:pPr>
      <w:r>
        <w:rPr>
          <w:rFonts w:ascii="Arial" w:hAnsi="Arial" w:cs="Arial"/>
        </w:rPr>
        <w:t>King County Voter’s Pamphlet November 1996</w:t>
      </w:r>
    </w:p>
    <w:sectPr w:rsidR="00AE0CCB" w:rsidRPr="00412FEC"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1CE" w:rsidRDefault="003071CE">
      <w:r>
        <w:separator/>
      </w:r>
    </w:p>
  </w:endnote>
  <w:endnote w:type="continuationSeparator" w:id="0">
    <w:p w:rsidR="003071CE" w:rsidRDefault="003071CE">
      <w:r>
        <w:continuationSeparator/>
      </w:r>
    </w:p>
  </w:endnote>
  <w:endnote w:type="continuationNotice" w:id="1">
    <w:p w:rsidR="003071CE" w:rsidRDefault="00307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1CE" w:rsidRDefault="003071CE">
      <w:r>
        <w:separator/>
      </w:r>
    </w:p>
  </w:footnote>
  <w:footnote w:type="continuationSeparator" w:id="0">
    <w:p w:rsidR="003071CE" w:rsidRDefault="003071CE">
      <w:r>
        <w:continuationSeparator/>
      </w:r>
    </w:p>
  </w:footnote>
  <w:footnote w:type="continuationNotice" w:id="1">
    <w:p w:rsidR="003071CE" w:rsidRDefault="003071CE"/>
  </w:footnote>
  <w:footnote w:id="2">
    <w:p w:rsidR="00904651" w:rsidRDefault="00904651">
      <w:pPr>
        <w:pStyle w:val="FootnoteText"/>
      </w:pPr>
      <w:r>
        <w:rPr>
          <w:rStyle w:val="FootnoteReference"/>
        </w:rPr>
        <w:footnoteRef/>
      </w:r>
      <w:r>
        <w:t xml:space="preserve"> Oldham, Kit. “Freeholders propose new Home Rule charter for King County on July 28, 1952.” Historylink.org 3 June 2006. </w:t>
      </w:r>
      <w:hyperlink r:id="rId1" w:history="1">
        <w:r w:rsidRPr="00586EAB">
          <w:rPr>
            <w:rStyle w:val="Hyperlink"/>
          </w:rPr>
          <w:t>https://historylink.org/File/7790</w:t>
        </w:r>
      </w:hyperlink>
      <w:r>
        <w:t xml:space="preserve"> </w:t>
      </w:r>
    </w:p>
  </w:footnote>
  <w:footnote w:id="3">
    <w:p w:rsidR="00904651" w:rsidRDefault="00904651" w:rsidP="00A7662E">
      <w:pPr>
        <w:pStyle w:val="FootnoteText"/>
      </w:pPr>
      <w:r>
        <w:rPr>
          <w:rStyle w:val="FootnoteReference"/>
        </w:rPr>
        <w:footnoteRef/>
      </w:r>
      <w:r>
        <w:t xml:space="preserve"> “A History of Washington’s Local Governments: Washington State Local Governance Study Commission Report (Update). Municipal Research and Services Center for Washington. October 2007. </w:t>
      </w:r>
      <w:hyperlink r:id="rId2" w:history="1">
        <w:r w:rsidRPr="00586EAB">
          <w:rPr>
            <w:rStyle w:val="Hyperlink"/>
          </w:rPr>
          <w:t>http://leg.wa.gov/JointCommittees/Archive/JSCJTD/Documents/2007HistoryofWALocalGov.pdf</w:t>
        </w:r>
      </w:hyperlink>
      <w:r>
        <w:t xml:space="preserve"> </w:t>
      </w:r>
    </w:p>
  </w:footnote>
  <w:footnote w:id="4">
    <w:p w:rsidR="00BE288B" w:rsidRPr="004819A1" w:rsidRDefault="00BE288B" w:rsidP="00BE288B">
      <w:pPr>
        <w:pStyle w:val="FootnoteText"/>
      </w:pPr>
      <w:r>
        <w:rPr>
          <w:rStyle w:val="FootnoteReference"/>
        </w:rPr>
        <w:footnoteRef/>
      </w:r>
      <w:r>
        <w:t xml:space="preserve"> Vogel, Andrea. “The Charter.” </w:t>
      </w:r>
      <w:r>
        <w:rPr>
          <w:i/>
        </w:rPr>
        <w:t xml:space="preserve">The Seattle Times. </w:t>
      </w:r>
      <w:r>
        <w:t>October 6, 1968</w:t>
      </w:r>
    </w:p>
  </w:footnote>
  <w:footnote w:id="5">
    <w:p w:rsidR="005931EB" w:rsidRPr="00565D40" w:rsidRDefault="005931EB" w:rsidP="005931EB">
      <w:pPr>
        <w:pStyle w:val="FootnoteText"/>
      </w:pPr>
      <w:r>
        <w:rPr>
          <w:rStyle w:val="FootnoteReference"/>
        </w:rPr>
        <w:footnoteRef/>
      </w:r>
      <w:r>
        <w:t xml:space="preserve"> Schaefer, David. “Back to the Future: An Elected Sheriff – Nonpartisan Office- Holder to be Chosen.” </w:t>
      </w:r>
      <w:r>
        <w:rPr>
          <w:i/>
        </w:rPr>
        <w:t>The Seattle Times.</w:t>
      </w:r>
      <w:r>
        <w:t xml:space="preserve"> November 6, 1996. </w:t>
      </w:r>
    </w:p>
  </w:footnote>
  <w:footnote w:id="6">
    <w:p w:rsidR="00210DF0" w:rsidRPr="00210DF0" w:rsidRDefault="00210DF0">
      <w:pPr>
        <w:pStyle w:val="FootnoteText"/>
      </w:pPr>
      <w:r>
        <w:rPr>
          <w:rStyle w:val="FootnoteReference"/>
        </w:rPr>
        <w:footnoteRef/>
      </w:r>
      <w:r>
        <w:t xml:space="preserve"> Anderson, Rick. “Shakedown Streets: Excerpts from Seattle </w:t>
      </w:r>
      <w:proofErr w:type="gramStart"/>
      <w:r>
        <w:t>Vice</w:t>
      </w:r>
      <w:proofErr w:type="gramEnd"/>
      <w:r>
        <w:t xml:space="preserve">.” </w:t>
      </w:r>
      <w:r>
        <w:rPr>
          <w:i/>
        </w:rPr>
        <w:t>Seattle Weekly.</w:t>
      </w:r>
      <w:r>
        <w:t xml:space="preserve"> October 19, 2010</w:t>
      </w:r>
    </w:p>
  </w:footnote>
  <w:footnote w:id="7">
    <w:p w:rsidR="00EA48D0" w:rsidRPr="00190CA3" w:rsidRDefault="00EA48D0" w:rsidP="00EA48D0">
      <w:pPr>
        <w:pStyle w:val="FootnoteText"/>
      </w:pPr>
      <w:r>
        <w:rPr>
          <w:rStyle w:val="FootnoteReference"/>
        </w:rPr>
        <w:footnoteRef/>
      </w:r>
      <w:r>
        <w:t xml:space="preserve"> Editorial Board. “The County Charter: Controls Voters Should Retain.” </w:t>
      </w:r>
      <w:r>
        <w:rPr>
          <w:i/>
        </w:rPr>
        <w:t>The Seattle Times</w:t>
      </w:r>
      <w:r>
        <w:t xml:space="preserve">. November 19, 1967. </w:t>
      </w:r>
    </w:p>
  </w:footnote>
  <w:footnote w:id="8">
    <w:p w:rsidR="00FF7B00" w:rsidRPr="00FF7B00" w:rsidRDefault="00FF7B00">
      <w:pPr>
        <w:pStyle w:val="FootnoteText"/>
      </w:pPr>
      <w:r>
        <w:rPr>
          <w:rStyle w:val="FootnoteReference"/>
        </w:rPr>
        <w:footnoteRef/>
      </w:r>
      <w:r>
        <w:t xml:space="preserve"> Bender, James King County Labor Council. “Is the Proposed King County Charter a Tax-Eating Monster in </w:t>
      </w:r>
      <w:r w:rsidR="00BE288B">
        <w:t>Disguise?</w:t>
      </w:r>
      <w:r>
        <w:t xml:space="preserve">” Paid advertisement in </w:t>
      </w:r>
      <w:r>
        <w:rPr>
          <w:i/>
        </w:rPr>
        <w:t xml:space="preserve">The Seattle Times. </w:t>
      </w:r>
      <w:r>
        <w:t>November 4, 1968</w:t>
      </w:r>
    </w:p>
  </w:footnote>
  <w:footnote w:id="9">
    <w:p w:rsidR="00377816" w:rsidRDefault="00377816">
      <w:pPr>
        <w:pStyle w:val="FootnoteText"/>
      </w:pPr>
      <w:r>
        <w:rPr>
          <w:rStyle w:val="FootnoteReference"/>
        </w:rPr>
        <w:footnoteRef/>
      </w:r>
      <w:r>
        <w:t xml:space="preserve"> Ordinance 12301</w:t>
      </w:r>
    </w:p>
  </w:footnote>
  <w:footnote w:id="10">
    <w:p w:rsidR="003F30CF" w:rsidRDefault="003F30CF">
      <w:pPr>
        <w:pStyle w:val="FootnoteText"/>
      </w:pPr>
      <w:r>
        <w:rPr>
          <w:rStyle w:val="FootnoteReference"/>
        </w:rPr>
        <w:footnoteRef/>
      </w:r>
      <w:r>
        <w:t xml:space="preserve"> Schaefer, David. “County Council Chairman Calls for Sheriff to be Elected Official- He</w:t>
      </w:r>
      <w:r w:rsidRPr="003F30CF">
        <w:t xml:space="preserve"> </w:t>
      </w:r>
      <w:r>
        <w:t xml:space="preserve">Thinks Change Would Help Protect Police Budget from Cuts.” </w:t>
      </w:r>
      <w:r>
        <w:rPr>
          <w:i/>
        </w:rPr>
        <w:t>The Seattle Times</w:t>
      </w:r>
      <w:r w:rsidR="00AE0E31">
        <w:rPr>
          <w:i/>
        </w:rPr>
        <w:t>.</w:t>
      </w:r>
      <w:r w:rsidR="00484183">
        <w:t xml:space="preserve"> October</w:t>
      </w:r>
      <w:r w:rsidR="00AE0E31">
        <w:t xml:space="preserve"> 26,</w:t>
      </w:r>
      <w:r w:rsidR="00484183">
        <w:t xml:space="preserve"> 1995.</w:t>
      </w:r>
      <w:r>
        <w:t xml:space="preserve"> </w:t>
      </w:r>
    </w:p>
  </w:footnote>
  <w:footnote w:id="11">
    <w:p w:rsidR="00DC06AC" w:rsidRDefault="00DC06AC">
      <w:pPr>
        <w:pStyle w:val="FootnoteText"/>
      </w:pPr>
      <w:r>
        <w:rPr>
          <w:rStyle w:val="FootnoteReference"/>
        </w:rPr>
        <w:footnoteRef/>
      </w:r>
      <w:r>
        <w:t xml:space="preserve"> Hurd, Catherine. </w:t>
      </w:r>
      <w:r w:rsidR="00AE0E31">
        <w:t xml:space="preserve">“Proposed Ordinance 95-755 An Ordinance proposing to amend the King County Charter to create the elected office of county sheriff, Staff Report.” May 7, 1996.  </w:t>
      </w:r>
    </w:p>
  </w:footnote>
  <w:footnote w:id="12">
    <w:p w:rsidR="00061941" w:rsidRPr="00DF4900" w:rsidRDefault="00061941" w:rsidP="00061941">
      <w:pPr>
        <w:pStyle w:val="FootnoteText"/>
      </w:pPr>
      <w:r>
        <w:rPr>
          <w:rStyle w:val="FootnoteReference"/>
        </w:rPr>
        <w:footnoteRef/>
      </w:r>
      <w:r>
        <w:t xml:space="preserve"> Sources for the “for” arguments include:</w:t>
      </w:r>
      <w:r w:rsidR="00DF4900">
        <w:t xml:space="preserve"> 1.</w:t>
      </w:r>
      <w:r>
        <w:t xml:space="preserve"> “Charter Amendment No. 2 statements for” prepared by Kent Pullen, Paul Barden and Steve Eggert. King County Voters’ Pamphlet. November </w:t>
      </w:r>
      <w:r w:rsidR="00AE0CCB">
        <w:t>1996</w:t>
      </w:r>
      <w:r>
        <w:t xml:space="preserve">. </w:t>
      </w:r>
      <w:r w:rsidR="00DF4900">
        <w:t xml:space="preserve">2. “Ballot Measures” </w:t>
      </w:r>
      <w:r w:rsidR="00DF4900">
        <w:rPr>
          <w:i/>
        </w:rPr>
        <w:t xml:space="preserve">The Seattle Times. </w:t>
      </w:r>
      <w:r w:rsidR="00DF4900">
        <w:t xml:space="preserve">November 1, 1996. </w:t>
      </w:r>
    </w:p>
  </w:footnote>
  <w:footnote w:id="13">
    <w:p w:rsidR="00061941" w:rsidRPr="00DF4900" w:rsidRDefault="00061941">
      <w:pPr>
        <w:pStyle w:val="FootnoteText"/>
      </w:pPr>
      <w:r>
        <w:rPr>
          <w:rStyle w:val="FootnoteReference"/>
        </w:rPr>
        <w:footnoteRef/>
      </w:r>
      <w:r>
        <w:t xml:space="preserve"> Sources for the “against” arguments include:</w:t>
      </w:r>
      <w:r w:rsidR="00DF4900">
        <w:t xml:space="preserve"> 1.</w:t>
      </w:r>
      <w:r>
        <w:t xml:space="preserve"> “Charter Amendment No. 2 statements against” prepared by Greg Nickels, Connie King and John Spellman. King County Voters’</w:t>
      </w:r>
      <w:r w:rsidR="00AE0CCB">
        <w:t xml:space="preserve"> Pamphlet. November 1996</w:t>
      </w:r>
      <w:r>
        <w:t xml:space="preserve">. </w:t>
      </w:r>
      <w:r w:rsidR="00DF4900">
        <w:t xml:space="preserve">2. Editorial Board. “Keep Sheriff Appointed.” </w:t>
      </w:r>
      <w:r w:rsidR="00DF4900">
        <w:rPr>
          <w:i/>
        </w:rPr>
        <w:t>The Seattle Times</w:t>
      </w:r>
      <w:r w:rsidR="00DF4900">
        <w:t xml:space="preserve">. October 25, 1996. 3. Editorial Board. “Resist the Urge to Tinker.” </w:t>
      </w:r>
      <w:r w:rsidR="00DF4900">
        <w:rPr>
          <w:i/>
        </w:rPr>
        <w:t xml:space="preserve">The Seattle Times. </w:t>
      </w:r>
      <w:r w:rsidR="00DF4900">
        <w:t xml:space="preserve">May 27, 1996. </w:t>
      </w:r>
    </w:p>
  </w:footnote>
  <w:footnote w:id="14">
    <w:p w:rsidR="0034157C" w:rsidRPr="0034157C" w:rsidRDefault="0034157C">
      <w:pPr>
        <w:pStyle w:val="FootnoteText"/>
      </w:pPr>
      <w:r>
        <w:rPr>
          <w:rStyle w:val="FootnoteReference"/>
        </w:rPr>
        <w:footnoteRef/>
      </w:r>
      <w:r>
        <w:t xml:space="preserve"> “Election Results.” </w:t>
      </w:r>
      <w:r>
        <w:rPr>
          <w:i/>
        </w:rPr>
        <w:t>The Seattle Times</w:t>
      </w:r>
      <w:r>
        <w:t>. November 6, 1996.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51" w:rsidRDefault="00904651" w:rsidP="00C75025">
    <w:pPr>
      <w:jc w:val="center"/>
    </w:pPr>
    <w:r>
      <w:rPr>
        <w:noProof/>
      </w:rPr>
      <w:drawing>
        <wp:inline distT="0" distB="0" distL="0" distR="0" wp14:anchorId="6BAB1F24" wp14:editId="1ED68E35">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904651" w:rsidRPr="003B03EF" w:rsidRDefault="00904651" w:rsidP="00C75025">
    <w:pPr>
      <w:jc w:val="center"/>
      <w:rPr>
        <w:rFonts w:ascii="Arial" w:hAnsi="Arial"/>
        <w:szCs w:val="22"/>
      </w:rPr>
    </w:pPr>
  </w:p>
  <w:p w:rsidR="00904651" w:rsidRDefault="00904651" w:rsidP="00C75025">
    <w:pPr>
      <w:jc w:val="center"/>
      <w:rPr>
        <w:rFonts w:ascii="Verdana" w:hAnsi="Verdana"/>
        <w:b/>
        <w:sz w:val="28"/>
        <w:szCs w:val="28"/>
      </w:rPr>
    </w:pPr>
    <w:r>
      <w:rPr>
        <w:rFonts w:ascii="Verdana" w:hAnsi="Verdana"/>
        <w:b/>
        <w:sz w:val="28"/>
        <w:szCs w:val="28"/>
      </w:rPr>
      <w:t>Metropolitan King County Council</w:t>
    </w:r>
  </w:p>
  <w:p w:rsidR="00904651" w:rsidRPr="004A1D48" w:rsidRDefault="00904651" w:rsidP="00C75025">
    <w:pPr>
      <w:jc w:val="center"/>
      <w:rPr>
        <w:rFonts w:ascii="Verdana" w:hAnsi="Verdana"/>
        <w:b/>
        <w:sz w:val="28"/>
        <w:szCs w:val="28"/>
      </w:rPr>
    </w:pPr>
    <w:r>
      <w:rPr>
        <w:rFonts w:ascii="Verdana" w:hAnsi="Verdana"/>
        <w:b/>
        <w:sz w:val="28"/>
        <w:szCs w:val="28"/>
      </w:rPr>
      <w:t>Charter Review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033"/>
    <w:multiLevelType w:val="hybridMultilevel"/>
    <w:tmpl w:val="959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E5CD6"/>
    <w:multiLevelType w:val="hybridMultilevel"/>
    <w:tmpl w:val="F0C441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2381C"/>
    <w:multiLevelType w:val="hybridMultilevel"/>
    <w:tmpl w:val="9B70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F002F"/>
    <w:multiLevelType w:val="hybridMultilevel"/>
    <w:tmpl w:val="5902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03C65"/>
    <w:multiLevelType w:val="hybridMultilevel"/>
    <w:tmpl w:val="642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F44F9"/>
    <w:multiLevelType w:val="hybridMultilevel"/>
    <w:tmpl w:val="148802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A83579"/>
    <w:multiLevelType w:val="hybridMultilevel"/>
    <w:tmpl w:val="3D78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753A7"/>
    <w:multiLevelType w:val="hybridMultilevel"/>
    <w:tmpl w:val="9674572C"/>
    <w:lvl w:ilvl="0" w:tplc="A36250D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0F016F"/>
    <w:multiLevelType w:val="hybridMultilevel"/>
    <w:tmpl w:val="4102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0372E"/>
    <w:multiLevelType w:val="hybridMultilevel"/>
    <w:tmpl w:val="59EE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54A97"/>
    <w:multiLevelType w:val="hybridMultilevel"/>
    <w:tmpl w:val="0EE8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4939C6"/>
    <w:multiLevelType w:val="hybridMultilevel"/>
    <w:tmpl w:val="8D904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2"/>
  </w:num>
  <w:num w:numId="4">
    <w:abstractNumId w:val="13"/>
  </w:num>
  <w:num w:numId="5">
    <w:abstractNumId w:val="5"/>
  </w:num>
  <w:num w:numId="6">
    <w:abstractNumId w:val="2"/>
  </w:num>
  <w:num w:numId="7">
    <w:abstractNumId w:val="6"/>
  </w:num>
  <w:num w:numId="8">
    <w:abstractNumId w:val="11"/>
  </w:num>
  <w:num w:numId="9">
    <w:abstractNumId w:val="4"/>
  </w:num>
  <w:num w:numId="10">
    <w:abstractNumId w:val="7"/>
  </w:num>
  <w:num w:numId="11">
    <w:abstractNumId w:val="9"/>
  </w:num>
  <w:num w:numId="12">
    <w:abstractNumId w:val="0"/>
  </w:num>
  <w:num w:numId="13">
    <w:abstractNumId w:val="3"/>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7CC"/>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3329"/>
    <w:rsid w:val="0004549A"/>
    <w:rsid w:val="00046824"/>
    <w:rsid w:val="000470FF"/>
    <w:rsid w:val="00051798"/>
    <w:rsid w:val="0005201B"/>
    <w:rsid w:val="000533AF"/>
    <w:rsid w:val="000553F5"/>
    <w:rsid w:val="00055B9A"/>
    <w:rsid w:val="00056C81"/>
    <w:rsid w:val="000575F7"/>
    <w:rsid w:val="000577A3"/>
    <w:rsid w:val="00060235"/>
    <w:rsid w:val="00060D99"/>
    <w:rsid w:val="0006124B"/>
    <w:rsid w:val="00061676"/>
    <w:rsid w:val="00061941"/>
    <w:rsid w:val="00062056"/>
    <w:rsid w:val="00063E46"/>
    <w:rsid w:val="00066CEA"/>
    <w:rsid w:val="000722EA"/>
    <w:rsid w:val="000736F6"/>
    <w:rsid w:val="00074A56"/>
    <w:rsid w:val="000766A2"/>
    <w:rsid w:val="00076F58"/>
    <w:rsid w:val="00080295"/>
    <w:rsid w:val="00081382"/>
    <w:rsid w:val="000813E6"/>
    <w:rsid w:val="00082009"/>
    <w:rsid w:val="000823D5"/>
    <w:rsid w:val="0008325A"/>
    <w:rsid w:val="00086A9B"/>
    <w:rsid w:val="00087BF6"/>
    <w:rsid w:val="000913B6"/>
    <w:rsid w:val="00093E2E"/>
    <w:rsid w:val="000940FB"/>
    <w:rsid w:val="000956D8"/>
    <w:rsid w:val="00095A14"/>
    <w:rsid w:val="000960DD"/>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5B5B"/>
    <w:rsid w:val="00106179"/>
    <w:rsid w:val="001062E7"/>
    <w:rsid w:val="001074C3"/>
    <w:rsid w:val="00110AC4"/>
    <w:rsid w:val="00111799"/>
    <w:rsid w:val="001121F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318"/>
    <w:rsid w:val="001718C9"/>
    <w:rsid w:val="00171FE0"/>
    <w:rsid w:val="001738AC"/>
    <w:rsid w:val="00173D99"/>
    <w:rsid w:val="00174080"/>
    <w:rsid w:val="00174BB6"/>
    <w:rsid w:val="00174FEE"/>
    <w:rsid w:val="00177734"/>
    <w:rsid w:val="00181CD1"/>
    <w:rsid w:val="001835BD"/>
    <w:rsid w:val="00183EAB"/>
    <w:rsid w:val="0018563A"/>
    <w:rsid w:val="00185D38"/>
    <w:rsid w:val="00185D47"/>
    <w:rsid w:val="00185F51"/>
    <w:rsid w:val="001860B7"/>
    <w:rsid w:val="00187B62"/>
    <w:rsid w:val="00187ECE"/>
    <w:rsid w:val="0019001E"/>
    <w:rsid w:val="00190CA3"/>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0D2E"/>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8F9"/>
    <w:rsid w:val="001F6119"/>
    <w:rsid w:val="001F624F"/>
    <w:rsid w:val="002005DF"/>
    <w:rsid w:val="00201498"/>
    <w:rsid w:val="002038F1"/>
    <w:rsid w:val="002054F9"/>
    <w:rsid w:val="002072C9"/>
    <w:rsid w:val="0020735A"/>
    <w:rsid w:val="00210DF0"/>
    <w:rsid w:val="00210E29"/>
    <w:rsid w:val="00211B75"/>
    <w:rsid w:val="00212BFB"/>
    <w:rsid w:val="00212C08"/>
    <w:rsid w:val="00215732"/>
    <w:rsid w:val="00220282"/>
    <w:rsid w:val="002205CF"/>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4FC"/>
    <w:rsid w:val="00270739"/>
    <w:rsid w:val="002720F5"/>
    <w:rsid w:val="00272475"/>
    <w:rsid w:val="00275B58"/>
    <w:rsid w:val="00276EE4"/>
    <w:rsid w:val="00276FDA"/>
    <w:rsid w:val="0028252E"/>
    <w:rsid w:val="00283483"/>
    <w:rsid w:val="00283B58"/>
    <w:rsid w:val="002859EF"/>
    <w:rsid w:val="00285AF1"/>
    <w:rsid w:val="0029050E"/>
    <w:rsid w:val="00291AD5"/>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011"/>
    <w:rsid w:val="002D1993"/>
    <w:rsid w:val="002D6D64"/>
    <w:rsid w:val="002D7CBB"/>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1CE"/>
    <w:rsid w:val="00307D40"/>
    <w:rsid w:val="003110A1"/>
    <w:rsid w:val="00311CD5"/>
    <w:rsid w:val="003149CE"/>
    <w:rsid w:val="0031514F"/>
    <w:rsid w:val="0031593D"/>
    <w:rsid w:val="0031602F"/>
    <w:rsid w:val="0031757D"/>
    <w:rsid w:val="00321185"/>
    <w:rsid w:val="00321882"/>
    <w:rsid w:val="003218B9"/>
    <w:rsid w:val="00321CDB"/>
    <w:rsid w:val="00322AA8"/>
    <w:rsid w:val="003260D6"/>
    <w:rsid w:val="00327189"/>
    <w:rsid w:val="0032788E"/>
    <w:rsid w:val="00330976"/>
    <w:rsid w:val="00332D92"/>
    <w:rsid w:val="00334160"/>
    <w:rsid w:val="00336FF7"/>
    <w:rsid w:val="003377D3"/>
    <w:rsid w:val="003406EB"/>
    <w:rsid w:val="0034157C"/>
    <w:rsid w:val="0034168A"/>
    <w:rsid w:val="003416A6"/>
    <w:rsid w:val="00341C94"/>
    <w:rsid w:val="00342043"/>
    <w:rsid w:val="00343549"/>
    <w:rsid w:val="00343A9E"/>
    <w:rsid w:val="00344898"/>
    <w:rsid w:val="00345580"/>
    <w:rsid w:val="0034627D"/>
    <w:rsid w:val="00347CD0"/>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77816"/>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3D6B"/>
    <w:rsid w:val="003A6408"/>
    <w:rsid w:val="003B0446"/>
    <w:rsid w:val="003B09C1"/>
    <w:rsid w:val="003B184F"/>
    <w:rsid w:val="003B1B3D"/>
    <w:rsid w:val="003B2D4C"/>
    <w:rsid w:val="003B3318"/>
    <w:rsid w:val="003B3572"/>
    <w:rsid w:val="003B4653"/>
    <w:rsid w:val="003B52A7"/>
    <w:rsid w:val="003B6E4A"/>
    <w:rsid w:val="003C027F"/>
    <w:rsid w:val="003C3117"/>
    <w:rsid w:val="003C31C2"/>
    <w:rsid w:val="003C3AE8"/>
    <w:rsid w:val="003C6B62"/>
    <w:rsid w:val="003C7596"/>
    <w:rsid w:val="003C78B5"/>
    <w:rsid w:val="003D06D2"/>
    <w:rsid w:val="003D24A2"/>
    <w:rsid w:val="003D3E56"/>
    <w:rsid w:val="003D7347"/>
    <w:rsid w:val="003E0A75"/>
    <w:rsid w:val="003E1408"/>
    <w:rsid w:val="003E2957"/>
    <w:rsid w:val="003E2C13"/>
    <w:rsid w:val="003E32E3"/>
    <w:rsid w:val="003E52FC"/>
    <w:rsid w:val="003E54B1"/>
    <w:rsid w:val="003F252B"/>
    <w:rsid w:val="003F30CF"/>
    <w:rsid w:val="003F3805"/>
    <w:rsid w:val="003F40F1"/>
    <w:rsid w:val="003F635B"/>
    <w:rsid w:val="003F7F18"/>
    <w:rsid w:val="004004FE"/>
    <w:rsid w:val="00400A17"/>
    <w:rsid w:val="00400C1C"/>
    <w:rsid w:val="00401E29"/>
    <w:rsid w:val="00402D08"/>
    <w:rsid w:val="00403695"/>
    <w:rsid w:val="00404F31"/>
    <w:rsid w:val="00405402"/>
    <w:rsid w:val="004079CC"/>
    <w:rsid w:val="00412FEC"/>
    <w:rsid w:val="0041368B"/>
    <w:rsid w:val="00413BB8"/>
    <w:rsid w:val="0041435C"/>
    <w:rsid w:val="00415029"/>
    <w:rsid w:val="00415C99"/>
    <w:rsid w:val="004164CB"/>
    <w:rsid w:val="00416EC1"/>
    <w:rsid w:val="00421A90"/>
    <w:rsid w:val="00421B59"/>
    <w:rsid w:val="00421D84"/>
    <w:rsid w:val="00421FEC"/>
    <w:rsid w:val="00422570"/>
    <w:rsid w:val="00422ED9"/>
    <w:rsid w:val="00423F29"/>
    <w:rsid w:val="00424662"/>
    <w:rsid w:val="0042602C"/>
    <w:rsid w:val="00426722"/>
    <w:rsid w:val="00431EEF"/>
    <w:rsid w:val="00433E5C"/>
    <w:rsid w:val="004349B7"/>
    <w:rsid w:val="004352EB"/>
    <w:rsid w:val="00436DD2"/>
    <w:rsid w:val="0043717B"/>
    <w:rsid w:val="00437287"/>
    <w:rsid w:val="004412EB"/>
    <w:rsid w:val="00447B01"/>
    <w:rsid w:val="00450155"/>
    <w:rsid w:val="0045274D"/>
    <w:rsid w:val="00452DA1"/>
    <w:rsid w:val="00455482"/>
    <w:rsid w:val="00455FE6"/>
    <w:rsid w:val="00456257"/>
    <w:rsid w:val="004611A4"/>
    <w:rsid w:val="00461BF0"/>
    <w:rsid w:val="0046321B"/>
    <w:rsid w:val="004633C9"/>
    <w:rsid w:val="004658FA"/>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4183"/>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C7C78"/>
    <w:rsid w:val="004D160D"/>
    <w:rsid w:val="004D2FE8"/>
    <w:rsid w:val="004D30D7"/>
    <w:rsid w:val="004D31B6"/>
    <w:rsid w:val="004D3E48"/>
    <w:rsid w:val="004D4AF9"/>
    <w:rsid w:val="004D5297"/>
    <w:rsid w:val="004D6102"/>
    <w:rsid w:val="004E03AF"/>
    <w:rsid w:val="004E0E02"/>
    <w:rsid w:val="004E25F6"/>
    <w:rsid w:val="004E48AE"/>
    <w:rsid w:val="004E6200"/>
    <w:rsid w:val="004E646C"/>
    <w:rsid w:val="004E6D1D"/>
    <w:rsid w:val="004F0FCB"/>
    <w:rsid w:val="004F400E"/>
    <w:rsid w:val="004F504F"/>
    <w:rsid w:val="004F57F7"/>
    <w:rsid w:val="004F70E1"/>
    <w:rsid w:val="004F750E"/>
    <w:rsid w:val="00500D13"/>
    <w:rsid w:val="00501362"/>
    <w:rsid w:val="00502028"/>
    <w:rsid w:val="0050458D"/>
    <w:rsid w:val="0050502E"/>
    <w:rsid w:val="0050612C"/>
    <w:rsid w:val="0050732B"/>
    <w:rsid w:val="00507D97"/>
    <w:rsid w:val="00510434"/>
    <w:rsid w:val="00510F20"/>
    <w:rsid w:val="005110FE"/>
    <w:rsid w:val="005111A9"/>
    <w:rsid w:val="00511CC0"/>
    <w:rsid w:val="00512D34"/>
    <w:rsid w:val="00512F16"/>
    <w:rsid w:val="00515150"/>
    <w:rsid w:val="00515368"/>
    <w:rsid w:val="005161FC"/>
    <w:rsid w:val="00516686"/>
    <w:rsid w:val="005218F6"/>
    <w:rsid w:val="00522D68"/>
    <w:rsid w:val="00527709"/>
    <w:rsid w:val="0053306D"/>
    <w:rsid w:val="00537A1F"/>
    <w:rsid w:val="00537B98"/>
    <w:rsid w:val="00537F88"/>
    <w:rsid w:val="00541E71"/>
    <w:rsid w:val="005461D9"/>
    <w:rsid w:val="00546672"/>
    <w:rsid w:val="0054685E"/>
    <w:rsid w:val="00547D83"/>
    <w:rsid w:val="00547FA2"/>
    <w:rsid w:val="00550611"/>
    <w:rsid w:val="00551D64"/>
    <w:rsid w:val="00554CE6"/>
    <w:rsid w:val="00554DD2"/>
    <w:rsid w:val="00554E38"/>
    <w:rsid w:val="005572A4"/>
    <w:rsid w:val="00557EA9"/>
    <w:rsid w:val="00560808"/>
    <w:rsid w:val="0056091F"/>
    <w:rsid w:val="00560D50"/>
    <w:rsid w:val="00561804"/>
    <w:rsid w:val="00561E7C"/>
    <w:rsid w:val="005621CF"/>
    <w:rsid w:val="0056311F"/>
    <w:rsid w:val="00564B10"/>
    <w:rsid w:val="00564DEE"/>
    <w:rsid w:val="005651D0"/>
    <w:rsid w:val="00565716"/>
    <w:rsid w:val="00565D40"/>
    <w:rsid w:val="00566469"/>
    <w:rsid w:val="005670E3"/>
    <w:rsid w:val="005676A9"/>
    <w:rsid w:val="00567752"/>
    <w:rsid w:val="005709E5"/>
    <w:rsid w:val="00571234"/>
    <w:rsid w:val="0057198B"/>
    <w:rsid w:val="00571FF0"/>
    <w:rsid w:val="00575B03"/>
    <w:rsid w:val="00576BCE"/>
    <w:rsid w:val="00581625"/>
    <w:rsid w:val="00581978"/>
    <w:rsid w:val="00581B47"/>
    <w:rsid w:val="00581C94"/>
    <w:rsid w:val="0058291D"/>
    <w:rsid w:val="00583A0C"/>
    <w:rsid w:val="005840BE"/>
    <w:rsid w:val="005878CE"/>
    <w:rsid w:val="00590A54"/>
    <w:rsid w:val="00590C7D"/>
    <w:rsid w:val="00592A33"/>
    <w:rsid w:val="005931EB"/>
    <w:rsid w:val="00595DB9"/>
    <w:rsid w:val="00596ACA"/>
    <w:rsid w:val="00597698"/>
    <w:rsid w:val="005A1377"/>
    <w:rsid w:val="005A2AE5"/>
    <w:rsid w:val="005A2BC9"/>
    <w:rsid w:val="005A3602"/>
    <w:rsid w:val="005A3FD9"/>
    <w:rsid w:val="005A4155"/>
    <w:rsid w:val="005A5CC1"/>
    <w:rsid w:val="005A7B2A"/>
    <w:rsid w:val="005A7CE1"/>
    <w:rsid w:val="005A7E12"/>
    <w:rsid w:val="005B0541"/>
    <w:rsid w:val="005B0FD8"/>
    <w:rsid w:val="005B478C"/>
    <w:rsid w:val="005B554F"/>
    <w:rsid w:val="005B7D1A"/>
    <w:rsid w:val="005C44C6"/>
    <w:rsid w:val="005C44C7"/>
    <w:rsid w:val="005C4BCC"/>
    <w:rsid w:val="005C624B"/>
    <w:rsid w:val="005D056C"/>
    <w:rsid w:val="005D4FBD"/>
    <w:rsid w:val="005E12E2"/>
    <w:rsid w:val="005E2194"/>
    <w:rsid w:val="005E440F"/>
    <w:rsid w:val="005E59DE"/>
    <w:rsid w:val="005E611A"/>
    <w:rsid w:val="005E7CF0"/>
    <w:rsid w:val="005F1597"/>
    <w:rsid w:val="005F27C6"/>
    <w:rsid w:val="005F2888"/>
    <w:rsid w:val="005F3150"/>
    <w:rsid w:val="005F3567"/>
    <w:rsid w:val="005F43EF"/>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288"/>
    <w:rsid w:val="00616C01"/>
    <w:rsid w:val="006201B7"/>
    <w:rsid w:val="0062055D"/>
    <w:rsid w:val="00623245"/>
    <w:rsid w:val="006233C8"/>
    <w:rsid w:val="00623A9E"/>
    <w:rsid w:val="00623E0D"/>
    <w:rsid w:val="00625E76"/>
    <w:rsid w:val="00626066"/>
    <w:rsid w:val="006270DE"/>
    <w:rsid w:val="006315D7"/>
    <w:rsid w:val="006317CD"/>
    <w:rsid w:val="0063186B"/>
    <w:rsid w:val="00632319"/>
    <w:rsid w:val="00632ED8"/>
    <w:rsid w:val="00641390"/>
    <w:rsid w:val="006425FE"/>
    <w:rsid w:val="006426BF"/>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2810"/>
    <w:rsid w:val="00675900"/>
    <w:rsid w:val="006767E7"/>
    <w:rsid w:val="00683A2D"/>
    <w:rsid w:val="00684471"/>
    <w:rsid w:val="00686542"/>
    <w:rsid w:val="00686A7F"/>
    <w:rsid w:val="00687973"/>
    <w:rsid w:val="0069013F"/>
    <w:rsid w:val="00690B46"/>
    <w:rsid w:val="00692925"/>
    <w:rsid w:val="00692F34"/>
    <w:rsid w:val="00695212"/>
    <w:rsid w:val="0069583B"/>
    <w:rsid w:val="0069690D"/>
    <w:rsid w:val="006A047D"/>
    <w:rsid w:val="006A1123"/>
    <w:rsid w:val="006A18DE"/>
    <w:rsid w:val="006A1DFC"/>
    <w:rsid w:val="006A1E5F"/>
    <w:rsid w:val="006A277C"/>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6420"/>
    <w:rsid w:val="006C7139"/>
    <w:rsid w:val="006C71C9"/>
    <w:rsid w:val="006D1FAB"/>
    <w:rsid w:val="006D3174"/>
    <w:rsid w:val="006D4A90"/>
    <w:rsid w:val="006D5B17"/>
    <w:rsid w:val="006D6BEA"/>
    <w:rsid w:val="006D6C04"/>
    <w:rsid w:val="006D7272"/>
    <w:rsid w:val="006E1DED"/>
    <w:rsid w:val="006E3EC7"/>
    <w:rsid w:val="006E539E"/>
    <w:rsid w:val="006E674D"/>
    <w:rsid w:val="006E7771"/>
    <w:rsid w:val="006F0FB6"/>
    <w:rsid w:val="006F129F"/>
    <w:rsid w:val="006F370C"/>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17718"/>
    <w:rsid w:val="007216BF"/>
    <w:rsid w:val="007219D8"/>
    <w:rsid w:val="00722569"/>
    <w:rsid w:val="007244A4"/>
    <w:rsid w:val="00724D34"/>
    <w:rsid w:val="007260A1"/>
    <w:rsid w:val="0072654F"/>
    <w:rsid w:val="0073043C"/>
    <w:rsid w:val="00730621"/>
    <w:rsid w:val="00731CC6"/>
    <w:rsid w:val="007335BD"/>
    <w:rsid w:val="00734103"/>
    <w:rsid w:val="0073475E"/>
    <w:rsid w:val="00734CFE"/>
    <w:rsid w:val="00734F1B"/>
    <w:rsid w:val="00734F2E"/>
    <w:rsid w:val="007362F4"/>
    <w:rsid w:val="00736B65"/>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07AB"/>
    <w:rsid w:val="00771486"/>
    <w:rsid w:val="00772135"/>
    <w:rsid w:val="00772261"/>
    <w:rsid w:val="00773139"/>
    <w:rsid w:val="00773149"/>
    <w:rsid w:val="00774989"/>
    <w:rsid w:val="00774CF8"/>
    <w:rsid w:val="007810A6"/>
    <w:rsid w:val="007814FF"/>
    <w:rsid w:val="0078206A"/>
    <w:rsid w:val="00782F7C"/>
    <w:rsid w:val="007835B7"/>
    <w:rsid w:val="007836C0"/>
    <w:rsid w:val="00784160"/>
    <w:rsid w:val="00790106"/>
    <w:rsid w:val="00790D5F"/>
    <w:rsid w:val="00791045"/>
    <w:rsid w:val="0079218B"/>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BD1"/>
    <w:rsid w:val="007D2C57"/>
    <w:rsid w:val="007D72EC"/>
    <w:rsid w:val="007D78E8"/>
    <w:rsid w:val="007D7D5A"/>
    <w:rsid w:val="007E3231"/>
    <w:rsid w:val="007E7DBB"/>
    <w:rsid w:val="007F0F9A"/>
    <w:rsid w:val="007F2EFD"/>
    <w:rsid w:val="007F3FB1"/>
    <w:rsid w:val="007F4283"/>
    <w:rsid w:val="007F4AF3"/>
    <w:rsid w:val="007F566F"/>
    <w:rsid w:val="0080188E"/>
    <w:rsid w:val="0080247D"/>
    <w:rsid w:val="008028FF"/>
    <w:rsid w:val="008029E9"/>
    <w:rsid w:val="00803ADB"/>
    <w:rsid w:val="0080466D"/>
    <w:rsid w:val="008054C0"/>
    <w:rsid w:val="008059C1"/>
    <w:rsid w:val="00806E8B"/>
    <w:rsid w:val="00811E73"/>
    <w:rsid w:val="0081445B"/>
    <w:rsid w:val="00816B49"/>
    <w:rsid w:val="00820136"/>
    <w:rsid w:val="008203C8"/>
    <w:rsid w:val="008212BA"/>
    <w:rsid w:val="00821B8A"/>
    <w:rsid w:val="00822635"/>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0A16"/>
    <w:rsid w:val="00861087"/>
    <w:rsid w:val="0086162E"/>
    <w:rsid w:val="00864735"/>
    <w:rsid w:val="00864C8A"/>
    <w:rsid w:val="00867662"/>
    <w:rsid w:val="00867896"/>
    <w:rsid w:val="00867DEB"/>
    <w:rsid w:val="00870615"/>
    <w:rsid w:val="008707CB"/>
    <w:rsid w:val="00870E5A"/>
    <w:rsid w:val="00871392"/>
    <w:rsid w:val="00871C55"/>
    <w:rsid w:val="00871EF8"/>
    <w:rsid w:val="00871F91"/>
    <w:rsid w:val="0087285C"/>
    <w:rsid w:val="00872B93"/>
    <w:rsid w:val="00873CE9"/>
    <w:rsid w:val="00874FC0"/>
    <w:rsid w:val="0087561B"/>
    <w:rsid w:val="00875841"/>
    <w:rsid w:val="00881630"/>
    <w:rsid w:val="00881F37"/>
    <w:rsid w:val="00882407"/>
    <w:rsid w:val="00882B75"/>
    <w:rsid w:val="00882C72"/>
    <w:rsid w:val="00883A48"/>
    <w:rsid w:val="00884657"/>
    <w:rsid w:val="008848DC"/>
    <w:rsid w:val="00885C43"/>
    <w:rsid w:val="00886402"/>
    <w:rsid w:val="00887986"/>
    <w:rsid w:val="00892075"/>
    <w:rsid w:val="00892A2F"/>
    <w:rsid w:val="0089377A"/>
    <w:rsid w:val="00894CDD"/>
    <w:rsid w:val="00897140"/>
    <w:rsid w:val="008A0650"/>
    <w:rsid w:val="008A0A01"/>
    <w:rsid w:val="008A1766"/>
    <w:rsid w:val="008A2B57"/>
    <w:rsid w:val="008A5B27"/>
    <w:rsid w:val="008A706A"/>
    <w:rsid w:val="008A7AA7"/>
    <w:rsid w:val="008B35EE"/>
    <w:rsid w:val="008B3E7C"/>
    <w:rsid w:val="008B4033"/>
    <w:rsid w:val="008B405B"/>
    <w:rsid w:val="008B44E8"/>
    <w:rsid w:val="008B49E0"/>
    <w:rsid w:val="008B556D"/>
    <w:rsid w:val="008B69F9"/>
    <w:rsid w:val="008B7A46"/>
    <w:rsid w:val="008C01D4"/>
    <w:rsid w:val="008C0B85"/>
    <w:rsid w:val="008C18F6"/>
    <w:rsid w:val="008C197F"/>
    <w:rsid w:val="008C33F8"/>
    <w:rsid w:val="008C3807"/>
    <w:rsid w:val="008C468E"/>
    <w:rsid w:val="008C6271"/>
    <w:rsid w:val="008C6FBE"/>
    <w:rsid w:val="008C7211"/>
    <w:rsid w:val="008D07F4"/>
    <w:rsid w:val="008D125C"/>
    <w:rsid w:val="008D2884"/>
    <w:rsid w:val="008D2E17"/>
    <w:rsid w:val="008D4442"/>
    <w:rsid w:val="008D460A"/>
    <w:rsid w:val="008D79B2"/>
    <w:rsid w:val="008D7ED0"/>
    <w:rsid w:val="008E19F0"/>
    <w:rsid w:val="008E2972"/>
    <w:rsid w:val="008E30E9"/>
    <w:rsid w:val="008E5F44"/>
    <w:rsid w:val="008F081E"/>
    <w:rsid w:val="008F18D1"/>
    <w:rsid w:val="008F3077"/>
    <w:rsid w:val="008F4FEE"/>
    <w:rsid w:val="008F5106"/>
    <w:rsid w:val="008F5B95"/>
    <w:rsid w:val="0090274A"/>
    <w:rsid w:val="00903C11"/>
    <w:rsid w:val="00904115"/>
    <w:rsid w:val="00904651"/>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746E"/>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605D"/>
    <w:rsid w:val="0096284C"/>
    <w:rsid w:val="0096513A"/>
    <w:rsid w:val="009667CE"/>
    <w:rsid w:val="00966881"/>
    <w:rsid w:val="00967CB3"/>
    <w:rsid w:val="00970704"/>
    <w:rsid w:val="00970AEA"/>
    <w:rsid w:val="009716A9"/>
    <w:rsid w:val="009718BD"/>
    <w:rsid w:val="00971D46"/>
    <w:rsid w:val="00972E6E"/>
    <w:rsid w:val="009734CF"/>
    <w:rsid w:val="00973523"/>
    <w:rsid w:val="009735BE"/>
    <w:rsid w:val="00976143"/>
    <w:rsid w:val="0097695C"/>
    <w:rsid w:val="00976A46"/>
    <w:rsid w:val="00977C67"/>
    <w:rsid w:val="009805F0"/>
    <w:rsid w:val="00980CA9"/>
    <w:rsid w:val="00981128"/>
    <w:rsid w:val="009822E3"/>
    <w:rsid w:val="009864F8"/>
    <w:rsid w:val="00986BAF"/>
    <w:rsid w:val="009879E6"/>
    <w:rsid w:val="009904BB"/>
    <w:rsid w:val="0099121E"/>
    <w:rsid w:val="00991B8E"/>
    <w:rsid w:val="00994872"/>
    <w:rsid w:val="00995A87"/>
    <w:rsid w:val="00997E1A"/>
    <w:rsid w:val="009A0454"/>
    <w:rsid w:val="009A11A6"/>
    <w:rsid w:val="009A2222"/>
    <w:rsid w:val="009A504B"/>
    <w:rsid w:val="009A52E8"/>
    <w:rsid w:val="009A5B2B"/>
    <w:rsid w:val="009A672D"/>
    <w:rsid w:val="009A7F07"/>
    <w:rsid w:val="009B0304"/>
    <w:rsid w:val="009B0F66"/>
    <w:rsid w:val="009B17E9"/>
    <w:rsid w:val="009B29D4"/>
    <w:rsid w:val="009B2F8B"/>
    <w:rsid w:val="009B3570"/>
    <w:rsid w:val="009B3672"/>
    <w:rsid w:val="009B4DBC"/>
    <w:rsid w:val="009B50B9"/>
    <w:rsid w:val="009B56EA"/>
    <w:rsid w:val="009B6861"/>
    <w:rsid w:val="009B709E"/>
    <w:rsid w:val="009C0CBB"/>
    <w:rsid w:val="009C245A"/>
    <w:rsid w:val="009C37CA"/>
    <w:rsid w:val="009C3A8F"/>
    <w:rsid w:val="009C3B05"/>
    <w:rsid w:val="009C516E"/>
    <w:rsid w:val="009C597F"/>
    <w:rsid w:val="009C69CB"/>
    <w:rsid w:val="009C7717"/>
    <w:rsid w:val="009C7DC6"/>
    <w:rsid w:val="009D19AD"/>
    <w:rsid w:val="009D2DE6"/>
    <w:rsid w:val="009D3133"/>
    <w:rsid w:val="009D48A1"/>
    <w:rsid w:val="009D48CE"/>
    <w:rsid w:val="009D4FCF"/>
    <w:rsid w:val="009D55BB"/>
    <w:rsid w:val="009E3F80"/>
    <w:rsid w:val="009E3FF6"/>
    <w:rsid w:val="009E652E"/>
    <w:rsid w:val="009F356D"/>
    <w:rsid w:val="009F5577"/>
    <w:rsid w:val="009F626E"/>
    <w:rsid w:val="00A02216"/>
    <w:rsid w:val="00A03152"/>
    <w:rsid w:val="00A0380E"/>
    <w:rsid w:val="00A06458"/>
    <w:rsid w:val="00A06776"/>
    <w:rsid w:val="00A07959"/>
    <w:rsid w:val="00A124BC"/>
    <w:rsid w:val="00A13877"/>
    <w:rsid w:val="00A15161"/>
    <w:rsid w:val="00A1689C"/>
    <w:rsid w:val="00A20459"/>
    <w:rsid w:val="00A21507"/>
    <w:rsid w:val="00A23355"/>
    <w:rsid w:val="00A25B1B"/>
    <w:rsid w:val="00A25BEF"/>
    <w:rsid w:val="00A25DEB"/>
    <w:rsid w:val="00A26B99"/>
    <w:rsid w:val="00A3051B"/>
    <w:rsid w:val="00A30966"/>
    <w:rsid w:val="00A30A51"/>
    <w:rsid w:val="00A3188A"/>
    <w:rsid w:val="00A318E0"/>
    <w:rsid w:val="00A31CF0"/>
    <w:rsid w:val="00A320D2"/>
    <w:rsid w:val="00A323E4"/>
    <w:rsid w:val="00A32FF8"/>
    <w:rsid w:val="00A34277"/>
    <w:rsid w:val="00A347A7"/>
    <w:rsid w:val="00A35E0F"/>
    <w:rsid w:val="00A3643F"/>
    <w:rsid w:val="00A40E9F"/>
    <w:rsid w:val="00A415A9"/>
    <w:rsid w:val="00A41E39"/>
    <w:rsid w:val="00A41F85"/>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662E"/>
    <w:rsid w:val="00A77C55"/>
    <w:rsid w:val="00A77CB9"/>
    <w:rsid w:val="00A810B0"/>
    <w:rsid w:val="00A81830"/>
    <w:rsid w:val="00A8219B"/>
    <w:rsid w:val="00A8300F"/>
    <w:rsid w:val="00A85A08"/>
    <w:rsid w:val="00A8690E"/>
    <w:rsid w:val="00A871D1"/>
    <w:rsid w:val="00A907BB"/>
    <w:rsid w:val="00A90FF6"/>
    <w:rsid w:val="00A914CD"/>
    <w:rsid w:val="00A93095"/>
    <w:rsid w:val="00A94108"/>
    <w:rsid w:val="00A95CCF"/>
    <w:rsid w:val="00AA01C6"/>
    <w:rsid w:val="00AA29A0"/>
    <w:rsid w:val="00AA3737"/>
    <w:rsid w:val="00AA38AF"/>
    <w:rsid w:val="00AA74D0"/>
    <w:rsid w:val="00AA78B7"/>
    <w:rsid w:val="00AA78FE"/>
    <w:rsid w:val="00AA7ACA"/>
    <w:rsid w:val="00AA7C53"/>
    <w:rsid w:val="00AB0779"/>
    <w:rsid w:val="00AB2549"/>
    <w:rsid w:val="00AB546C"/>
    <w:rsid w:val="00AB5561"/>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5C97"/>
    <w:rsid w:val="00AD704E"/>
    <w:rsid w:val="00AD7056"/>
    <w:rsid w:val="00AE080A"/>
    <w:rsid w:val="00AE0CCB"/>
    <w:rsid w:val="00AE0E31"/>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1932"/>
    <w:rsid w:val="00B32CF9"/>
    <w:rsid w:val="00B332DC"/>
    <w:rsid w:val="00B33ED2"/>
    <w:rsid w:val="00B34180"/>
    <w:rsid w:val="00B37B8A"/>
    <w:rsid w:val="00B410AF"/>
    <w:rsid w:val="00B418C2"/>
    <w:rsid w:val="00B424FA"/>
    <w:rsid w:val="00B445B5"/>
    <w:rsid w:val="00B46027"/>
    <w:rsid w:val="00B47954"/>
    <w:rsid w:val="00B5059B"/>
    <w:rsid w:val="00B5157E"/>
    <w:rsid w:val="00B51CA8"/>
    <w:rsid w:val="00B51EFC"/>
    <w:rsid w:val="00B5298C"/>
    <w:rsid w:val="00B600B8"/>
    <w:rsid w:val="00B607C6"/>
    <w:rsid w:val="00B65EB6"/>
    <w:rsid w:val="00B66304"/>
    <w:rsid w:val="00B701FA"/>
    <w:rsid w:val="00B709CE"/>
    <w:rsid w:val="00B71862"/>
    <w:rsid w:val="00B71C54"/>
    <w:rsid w:val="00B71C6D"/>
    <w:rsid w:val="00B72103"/>
    <w:rsid w:val="00B7271E"/>
    <w:rsid w:val="00B72A04"/>
    <w:rsid w:val="00B7435C"/>
    <w:rsid w:val="00B743A1"/>
    <w:rsid w:val="00B76422"/>
    <w:rsid w:val="00B766D7"/>
    <w:rsid w:val="00B77981"/>
    <w:rsid w:val="00B8081D"/>
    <w:rsid w:val="00B8185B"/>
    <w:rsid w:val="00B823E4"/>
    <w:rsid w:val="00B82F0D"/>
    <w:rsid w:val="00B83DD6"/>
    <w:rsid w:val="00B84F08"/>
    <w:rsid w:val="00B850AC"/>
    <w:rsid w:val="00B85BB0"/>
    <w:rsid w:val="00B90238"/>
    <w:rsid w:val="00B92D2D"/>
    <w:rsid w:val="00B943D8"/>
    <w:rsid w:val="00B94EC0"/>
    <w:rsid w:val="00B954C0"/>
    <w:rsid w:val="00B97541"/>
    <w:rsid w:val="00BA295B"/>
    <w:rsid w:val="00BA3BEF"/>
    <w:rsid w:val="00BA42B1"/>
    <w:rsid w:val="00BA4BF0"/>
    <w:rsid w:val="00BA7B02"/>
    <w:rsid w:val="00BB0831"/>
    <w:rsid w:val="00BB0D89"/>
    <w:rsid w:val="00BB2DDA"/>
    <w:rsid w:val="00BB2F7B"/>
    <w:rsid w:val="00BB4A1D"/>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288B"/>
    <w:rsid w:val="00BE3367"/>
    <w:rsid w:val="00BE4252"/>
    <w:rsid w:val="00BE46A7"/>
    <w:rsid w:val="00BE5ED2"/>
    <w:rsid w:val="00BE5F70"/>
    <w:rsid w:val="00BF0A06"/>
    <w:rsid w:val="00BF14DE"/>
    <w:rsid w:val="00BF201B"/>
    <w:rsid w:val="00BF2F40"/>
    <w:rsid w:val="00BF6157"/>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931"/>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7283"/>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033"/>
    <w:rsid w:val="00C90ADF"/>
    <w:rsid w:val="00C9201A"/>
    <w:rsid w:val="00C9245D"/>
    <w:rsid w:val="00C94697"/>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E7A"/>
    <w:rsid w:val="00CA74BD"/>
    <w:rsid w:val="00CB0923"/>
    <w:rsid w:val="00CB1443"/>
    <w:rsid w:val="00CB175C"/>
    <w:rsid w:val="00CB2BF5"/>
    <w:rsid w:val="00CB4508"/>
    <w:rsid w:val="00CB5C22"/>
    <w:rsid w:val="00CC0F0F"/>
    <w:rsid w:val="00CC2767"/>
    <w:rsid w:val="00CC319A"/>
    <w:rsid w:val="00CC35C9"/>
    <w:rsid w:val="00CC36CE"/>
    <w:rsid w:val="00CC383B"/>
    <w:rsid w:val="00CC3C11"/>
    <w:rsid w:val="00CC3CB7"/>
    <w:rsid w:val="00CC4C3C"/>
    <w:rsid w:val="00CC53FD"/>
    <w:rsid w:val="00CC5878"/>
    <w:rsid w:val="00CD299A"/>
    <w:rsid w:val="00CD2CEA"/>
    <w:rsid w:val="00CD7C18"/>
    <w:rsid w:val="00CE0613"/>
    <w:rsid w:val="00CE1231"/>
    <w:rsid w:val="00CE1F3A"/>
    <w:rsid w:val="00CE3A29"/>
    <w:rsid w:val="00CE71EB"/>
    <w:rsid w:val="00CE74FD"/>
    <w:rsid w:val="00CE792B"/>
    <w:rsid w:val="00CE7E1D"/>
    <w:rsid w:val="00CF079B"/>
    <w:rsid w:val="00CF1D35"/>
    <w:rsid w:val="00CF6A55"/>
    <w:rsid w:val="00CF7860"/>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89F"/>
    <w:rsid w:val="00D2488B"/>
    <w:rsid w:val="00D24E56"/>
    <w:rsid w:val="00D26358"/>
    <w:rsid w:val="00D278B5"/>
    <w:rsid w:val="00D30AED"/>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3B94"/>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4920"/>
    <w:rsid w:val="00D91860"/>
    <w:rsid w:val="00D934F8"/>
    <w:rsid w:val="00D946F8"/>
    <w:rsid w:val="00D94A7C"/>
    <w:rsid w:val="00D94FB0"/>
    <w:rsid w:val="00D95887"/>
    <w:rsid w:val="00D9590C"/>
    <w:rsid w:val="00D96D1C"/>
    <w:rsid w:val="00D97225"/>
    <w:rsid w:val="00D97318"/>
    <w:rsid w:val="00D976C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B6EEF"/>
    <w:rsid w:val="00DC06AC"/>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220E"/>
    <w:rsid w:val="00DE33C8"/>
    <w:rsid w:val="00DE47C5"/>
    <w:rsid w:val="00DE4D3C"/>
    <w:rsid w:val="00DE63A4"/>
    <w:rsid w:val="00DE71C2"/>
    <w:rsid w:val="00DE7334"/>
    <w:rsid w:val="00DE7EB8"/>
    <w:rsid w:val="00DF020E"/>
    <w:rsid w:val="00DF12F1"/>
    <w:rsid w:val="00DF132C"/>
    <w:rsid w:val="00DF4519"/>
    <w:rsid w:val="00DF4900"/>
    <w:rsid w:val="00DF5528"/>
    <w:rsid w:val="00DF58D2"/>
    <w:rsid w:val="00DF5BE3"/>
    <w:rsid w:val="00DF6B42"/>
    <w:rsid w:val="00DF747E"/>
    <w:rsid w:val="00E003CD"/>
    <w:rsid w:val="00E03679"/>
    <w:rsid w:val="00E03BED"/>
    <w:rsid w:val="00E04DC5"/>
    <w:rsid w:val="00E05578"/>
    <w:rsid w:val="00E07502"/>
    <w:rsid w:val="00E1337E"/>
    <w:rsid w:val="00E147A2"/>
    <w:rsid w:val="00E15C29"/>
    <w:rsid w:val="00E15DB3"/>
    <w:rsid w:val="00E16EDD"/>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72F"/>
    <w:rsid w:val="00E41F8A"/>
    <w:rsid w:val="00E420D0"/>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AD4"/>
    <w:rsid w:val="00E63B4A"/>
    <w:rsid w:val="00E64C83"/>
    <w:rsid w:val="00E65064"/>
    <w:rsid w:val="00E7163A"/>
    <w:rsid w:val="00E723C8"/>
    <w:rsid w:val="00E75041"/>
    <w:rsid w:val="00E75710"/>
    <w:rsid w:val="00E75A6E"/>
    <w:rsid w:val="00E773DF"/>
    <w:rsid w:val="00E77788"/>
    <w:rsid w:val="00E817DF"/>
    <w:rsid w:val="00E85DF1"/>
    <w:rsid w:val="00E86124"/>
    <w:rsid w:val="00E866FF"/>
    <w:rsid w:val="00E867BD"/>
    <w:rsid w:val="00E87B90"/>
    <w:rsid w:val="00E9054A"/>
    <w:rsid w:val="00E91025"/>
    <w:rsid w:val="00E91CF3"/>
    <w:rsid w:val="00E9450C"/>
    <w:rsid w:val="00E9591E"/>
    <w:rsid w:val="00E96DDA"/>
    <w:rsid w:val="00EA2581"/>
    <w:rsid w:val="00EA48D0"/>
    <w:rsid w:val="00EA4A24"/>
    <w:rsid w:val="00EA564A"/>
    <w:rsid w:val="00EB1647"/>
    <w:rsid w:val="00EB1EDE"/>
    <w:rsid w:val="00EB2C3E"/>
    <w:rsid w:val="00EB474B"/>
    <w:rsid w:val="00EB5A13"/>
    <w:rsid w:val="00EC11DC"/>
    <w:rsid w:val="00EC1332"/>
    <w:rsid w:val="00EC2659"/>
    <w:rsid w:val="00EC29CC"/>
    <w:rsid w:val="00ED0178"/>
    <w:rsid w:val="00ED1C6C"/>
    <w:rsid w:val="00ED4144"/>
    <w:rsid w:val="00ED4C66"/>
    <w:rsid w:val="00ED520F"/>
    <w:rsid w:val="00ED5BC1"/>
    <w:rsid w:val="00ED7379"/>
    <w:rsid w:val="00EE00F3"/>
    <w:rsid w:val="00EE1077"/>
    <w:rsid w:val="00EE164A"/>
    <w:rsid w:val="00EE4EFC"/>
    <w:rsid w:val="00EE5F51"/>
    <w:rsid w:val="00EE63D3"/>
    <w:rsid w:val="00EE6F43"/>
    <w:rsid w:val="00EF0F70"/>
    <w:rsid w:val="00EF2157"/>
    <w:rsid w:val="00EF2C25"/>
    <w:rsid w:val="00EF340E"/>
    <w:rsid w:val="00EF4114"/>
    <w:rsid w:val="00EF47FF"/>
    <w:rsid w:val="00EF73AB"/>
    <w:rsid w:val="00EF74E2"/>
    <w:rsid w:val="00F01092"/>
    <w:rsid w:val="00F028A0"/>
    <w:rsid w:val="00F02BC8"/>
    <w:rsid w:val="00F051CE"/>
    <w:rsid w:val="00F06C8C"/>
    <w:rsid w:val="00F07850"/>
    <w:rsid w:val="00F14ED2"/>
    <w:rsid w:val="00F20B79"/>
    <w:rsid w:val="00F20BE0"/>
    <w:rsid w:val="00F230D6"/>
    <w:rsid w:val="00F275EE"/>
    <w:rsid w:val="00F27CFB"/>
    <w:rsid w:val="00F301F8"/>
    <w:rsid w:val="00F31CDD"/>
    <w:rsid w:val="00F3234D"/>
    <w:rsid w:val="00F32E77"/>
    <w:rsid w:val="00F3709D"/>
    <w:rsid w:val="00F3763B"/>
    <w:rsid w:val="00F405F0"/>
    <w:rsid w:val="00F420E4"/>
    <w:rsid w:val="00F44ED5"/>
    <w:rsid w:val="00F45EB3"/>
    <w:rsid w:val="00F466F4"/>
    <w:rsid w:val="00F477BB"/>
    <w:rsid w:val="00F50181"/>
    <w:rsid w:val="00F51C8A"/>
    <w:rsid w:val="00F53584"/>
    <w:rsid w:val="00F53D51"/>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3515"/>
    <w:rsid w:val="00F94922"/>
    <w:rsid w:val="00F964B6"/>
    <w:rsid w:val="00F968C9"/>
    <w:rsid w:val="00F97CCD"/>
    <w:rsid w:val="00FA09E1"/>
    <w:rsid w:val="00FA2E71"/>
    <w:rsid w:val="00FA594E"/>
    <w:rsid w:val="00FA714C"/>
    <w:rsid w:val="00FA7679"/>
    <w:rsid w:val="00FB2A39"/>
    <w:rsid w:val="00FB4D01"/>
    <w:rsid w:val="00FB500C"/>
    <w:rsid w:val="00FB574A"/>
    <w:rsid w:val="00FB66FD"/>
    <w:rsid w:val="00FB684A"/>
    <w:rsid w:val="00FC09F4"/>
    <w:rsid w:val="00FC3DA6"/>
    <w:rsid w:val="00FC69EC"/>
    <w:rsid w:val="00FC6D55"/>
    <w:rsid w:val="00FC71FB"/>
    <w:rsid w:val="00FC7EFC"/>
    <w:rsid w:val="00FD11CE"/>
    <w:rsid w:val="00FD18E1"/>
    <w:rsid w:val="00FD2280"/>
    <w:rsid w:val="00FD22E8"/>
    <w:rsid w:val="00FD24F5"/>
    <w:rsid w:val="00FD4DC0"/>
    <w:rsid w:val="00FD6012"/>
    <w:rsid w:val="00FD69DC"/>
    <w:rsid w:val="00FD7938"/>
    <w:rsid w:val="00FE1CCE"/>
    <w:rsid w:val="00FE3738"/>
    <w:rsid w:val="00FE54C5"/>
    <w:rsid w:val="00FE58BC"/>
    <w:rsid w:val="00FE6191"/>
    <w:rsid w:val="00FE6821"/>
    <w:rsid w:val="00FE71D3"/>
    <w:rsid w:val="00FE78B7"/>
    <w:rsid w:val="00FE7EB1"/>
    <w:rsid w:val="00FF009F"/>
    <w:rsid w:val="00FF18E0"/>
    <w:rsid w:val="00FF24AF"/>
    <w:rsid w:val="00FF48A1"/>
    <w:rsid w:val="00FF57BC"/>
    <w:rsid w:val="00FF5DA0"/>
    <w:rsid w:val="00FF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3F30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B55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3F30C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07353363">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31414774">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eg.wa.gov/JointCommittees/Archive/JSCJTD/Documents/2007HistoryofWALocalGov.pdf" TargetMode="External"/><Relationship Id="rId1" Type="http://schemas.openxmlformats.org/officeDocument/2006/relationships/hyperlink" Target="https://historylink.org/File/77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8692-04D6-4CE4-9E25-5F7884EA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Bowman, Nick</cp:lastModifiedBy>
  <cp:revision>2</cp:revision>
  <cp:lastPrinted>2019-01-10T18:17:00Z</cp:lastPrinted>
  <dcterms:created xsi:type="dcterms:W3CDTF">2019-03-06T22:15:00Z</dcterms:created>
  <dcterms:modified xsi:type="dcterms:W3CDTF">2019-03-06T22:15:00Z</dcterms:modified>
</cp:coreProperties>
</file>